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DCD" w:rsidRPr="00B57CA0" w:rsidRDefault="006C2DCD" w:rsidP="006C2DCD">
      <w:pPr>
        <w:jc w:val="center"/>
        <w:rPr>
          <w:rFonts w:ascii="Times New Roman" w:eastAsia="Times New Roman" w:hAnsi="Times New Roman" w:cs="Times New Roman"/>
        </w:rPr>
      </w:pPr>
      <w:r>
        <w:rPr>
          <w:rFonts w:eastAsia="Times New Roman"/>
          <w:noProof/>
          <w:color w:val="000000"/>
          <w:bdr w:val="none" w:sz="0" w:space="0" w:color="auto" w:frame="1"/>
        </w:rPr>
        <w:drawing>
          <wp:inline distT="0" distB="0" distL="0" distR="0" wp14:anchorId="44E27328" wp14:editId="3E688F1C">
            <wp:extent cx="609600" cy="723900"/>
            <wp:effectExtent l="0" t="0" r="0" b="0"/>
            <wp:docPr id="5" name="Рисунок 5" descr="https://lh5.googleusercontent.com/sXSyUq10tpVwr9ZXJNDBBLsbOb4ob50J5RodiSy22QuDHE-9rdkcitSTkaTw84PIgmEHzxkMl0NBj68vnsJGXnt2EHIPLaCWX8n1fYzvOzWH_ExifoF0QjZJn7gHgX01W8nR6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sXSyUq10tpVwr9ZXJNDBBLsbOb4ob50J5RodiSy22QuDHE-9rdkcitSTkaTw84PIgmEHzxkMl0NBj68vnsJGXnt2EHIPLaCWX8n1fYzvOzWH_ExifoF0QjZJn7gHgX01W8nR6a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rsidR="006C2DCD" w:rsidRPr="00B57CA0" w:rsidRDefault="006C2DCD" w:rsidP="006C2DCD">
      <w:pPr>
        <w:jc w:val="center"/>
        <w:rPr>
          <w:rFonts w:ascii="Times New Roman" w:eastAsia="Times New Roman" w:hAnsi="Times New Roman" w:cs="Times New Roman"/>
        </w:rPr>
      </w:pPr>
      <w:r w:rsidRPr="00B57CA0">
        <w:rPr>
          <w:rFonts w:ascii="Times New Roman" w:eastAsia="Times New Roman" w:hAnsi="Times New Roman" w:cs="Times New Roman"/>
          <w:b/>
          <w:bCs/>
          <w:color w:val="000000"/>
          <w:sz w:val="28"/>
          <w:szCs w:val="28"/>
        </w:rPr>
        <w:t>УКРАЇНА</w:t>
      </w:r>
    </w:p>
    <w:p w:rsidR="006C2DCD" w:rsidRPr="00B57CA0" w:rsidRDefault="006C2DCD" w:rsidP="006C2DCD">
      <w:pPr>
        <w:jc w:val="center"/>
        <w:rPr>
          <w:rFonts w:ascii="Times New Roman" w:eastAsia="Times New Roman" w:hAnsi="Times New Roman" w:cs="Times New Roman"/>
        </w:rPr>
      </w:pPr>
      <w:r w:rsidRPr="00B57CA0">
        <w:rPr>
          <w:rFonts w:ascii="Times New Roman" w:eastAsia="Times New Roman" w:hAnsi="Times New Roman" w:cs="Times New Roman"/>
          <w:b/>
          <w:bCs/>
          <w:color w:val="000000"/>
          <w:sz w:val="28"/>
          <w:szCs w:val="28"/>
        </w:rPr>
        <w:t>БУРШТИНСЬК</w:t>
      </w:r>
      <w:r>
        <w:rPr>
          <w:rFonts w:ascii="Times New Roman" w:eastAsia="Times New Roman" w:hAnsi="Times New Roman" w:cs="Times New Roman"/>
          <w:b/>
          <w:bCs/>
          <w:color w:val="000000"/>
          <w:sz w:val="28"/>
          <w:szCs w:val="28"/>
        </w:rPr>
        <w:t xml:space="preserve">ИЙ ЛІЦЕЙ </w:t>
      </w:r>
      <w:r w:rsidRPr="00B57CA0">
        <w:rPr>
          <w:rFonts w:ascii="Times New Roman" w:eastAsia="Times New Roman" w:hAnsi="Times New Roman" w:cs="Times New Roman"/>
          <w:b/>
          <w:bCs/>
          <w:color w:val="000000"/>
          <w:sz w:val="28"/>
          <w:szCs w:val="28"/>
        </w:rPr>
        <w:t>№3</w:t>
      </w:r>
    </w:p>
    <w:p w:rsidR="006C2DCD" w:rsidRPr="00B57CA0" w:rsidRDefault="006C2DCD" w:rsidP="006C2DCD">
      <w:pPr>
        <w:jc w:val="center"/>
        <w:rPr>
          <w:rFonts w:ascii="Times New Roman" w:eastAsia="Times New Roman" w:hAnsi="Times New Roman" w:cs="Times New Roman"/>
        </w:rPr>
      </w:pPr>
      <w:r w:rsidRPr="00B57CA0">
        <w:rPr>
          <w:rFonts w:ascii="Times New Roman" w:eastAsia="Times New Roman" w:hAnsi="Times New Roman" w:cs="Times New Roman"/>
          <w:b/>
          <w:bCs/>
          <w:color w:val="000000"/>
          <w:sz w:val="28"/>
          <w:szCs w:val="28"/>
        </w:rPr>
        <w:t>БУРШТИНСЬКОЇ МІСЬКОЇ РАДИ</w:t>
      </w:r>
    </w:p>
    <w:p w:rsidR="006C2DCD" w:rsidRPr="00B57CA0" w:rsidRDefault="006C2DCD" w:rsidP="006C2DCD">
      <w:pPr>
        <w:jc w:val="center"/>
        <w:rPr>
          <w:rFonts w:ascii="Times New Roman" w:eastAsia="Times New Roman" w:hAnsi="Times New Roman" w:cs="Times New Roman"/>
        </w:rPr>
      </w:pPr>
      <w:r w:rsidRPr="00B57CA0">
        <w:rPr>
          <w:rFonts w:ascii="Times New Roman" w:eastAsia="Times New Roman" w:hAnsi="Times New Roman" w:cs="Times New Roman"/>
          <w:b/>
          <w:bCs/>
          <w:color w:val="000000"/>
          <w:sz w:val="28"/>
          <w:szCs w:val="28"/>
        </w:rPr>
        <w:t>ІВАНО-ФРАНКІВСЬКОЇ ОБЛАСТІ</w:t>
      </w:r>
    </w:p>
    <w:p w:rsidR="006C2DCD" w:rsidRPr="00B57CA0" w:rsidRDefault="006C2DCD" w:rsidP="006C2DCD">
      <w:pPr>
        <w:jc w:val="center"/>
        <w:rPr>
          <w:rFonts w:ascii="Times New Roman" w:eastAsia="Times New Roman" w:hAnsi="Times New Roman" w:cs="Times New Roman"/>
        </w:rPr>
      </w:pPr>
      <w:r w:rsidRPr="00B57CA0">
        <w:rPr>
          <w:rFonts w:ascii="Times New Roman" w:eastAsia="Times New Roman" w:hAnsi="Times New Roman" w:cs="Times New Roman"/>
          <w:b/>
          <w:bCs/>
          <w:color w:val="000000"/>
          <w:sz w:val="28"/>
          <w:szCs w:val="28"/>
        </w:rPr>
        <w:t>ЗАКЛАД ЗАГАЛЬНОЇ СЕРЕДНЬОЇ ОСВІТИ</w:t>
      </w:r>
    </w:p>
    <w:p w:rsidR="006C2DCD" w:rsidRPr="00B57CA0" w:rsidRDefault="006C2DCD" w:rsidP="006C2DCD">
      <w:pPr>
        <w:jc w:val="center"/>
        <w:rPr>
          <w:rFonts w:ascii="Times New Roman" w:eastAsia="Times New Roman" w:hAnsi="Times New Roman" w:cs="Times New Roman"/>
        </w:rPr>
      </w:pPr>
      <w:r w:rsidRPr="00B57CA0">
        <w:rPr>
          <w:rFonts w:ascii="Times New Roman" w:eastAsia="Times New Roman" w:hAnsi="Times New Roman" w:cs="Times New Roman"/>
          <w:color w:val="000000"/>
        </w:rPr>
        <w:t xml:space="preserve">77111 м. Бурштин, вул. Є. </w:t>
      </w:r>
      <w:proofErr w:type="spellStart"/>
      <w:r w:rsidRPr="00B57CA0">
        <w:rPr>
          <w:rFonts w:ascii="Times New Roman" w:eastAsia="Times New Roman" w:hAnsi="Times New Roman" w:cs="Times New Roman"/>
          <w:color w:val="000000"/>
        </w:rPr>
        <w:t>Коновальця</w:t>
      </w:r>
      <w:proofErr w:type="spellEnd"/>
      <w:r w:rsidRPr="00B57CA0">
        <w:rPr>
          <w:rFonts w:ascii="Times New Roman" w:eastAsia="Times New Roman" w:hAnsi="Times New Roman" w:cs="Times New Roman"/>
          <w:color w:val="000000"/>
        </w:rPr>
        <w:t>, 1, тел.: 8(03438) 4-61-91, </w:t>
      </w:r>
    </w:p>
    <w:p w:rsidR="006C2DCD" w:rsidRPr="00B57CA0" w:rsidRDefault="006C2DCD" w:rsidP="006C2DCD">
      <w:pPr>
        <w:jc w:val="center"/>
        <w:rPr>
          <w:rFonts w:ascii="Times New Roman" w:eastAsia="Times New Roman" w:hAnsi="Times New Roman" w:cs="Times New Roman"/>
        </w:rPr>
      </w:pPr>
      <w:r w:rsidRPr="00B57CA0">
        <w:rPr>
          <w:rFonts w:ascii="Times New Roman" w:eastAsia="Times New Roman" w:hAnsi="Times New Roman" w:cs="Times New Roman"/>
          <w:color w:val="000000"/>
        </w:rPr>
        <w:t>e-</w:t>
      </w:r>
      <w:proofErr w:type="spellStart"/>
      <w:r w:rsidRPr="00B57CA0">
        <w:rPr>
          <w:rFonts w:ascii="Times New Roman" w:eastAsia="Times New Roman" w:hAnsi="Times New Roman" w:cs="Times New Roman"/>
          <w:color w:val="000000"/>
        </w:rPr>
        <w:t>mail</w:t>
      </w:r>
      <w:proofErr w:type="spellEnd"/>
      <w:r w:rsidRPr="00B57CA0">
        <w:rPr>
          <w:rFonts w:ascii="Times New Roman" w:eastAsia="Times New Roman" w:hAnsi="Times New Roman" w:cs="Times New Roman"/>
          <w:color w:val="000000"/>
        </w:rPr>
        <w:t>: burshtyn_school_3@ukr.net</w:t>
      </w:r>
    </w:p>
    <w:p w:rsidR="00543727" w:rsidRDefault="00543727">
      <w:pPr>
        <w:spacing w:after="0" w:line="240" w:lineRule="auto"/>
        <w:jc w:val="center"/>
        <w:rPr>
          <w:rFonts w:ascii="Times New Roman" w:eastAsia="Times New Roman" w:hAnsi="Times New Roman" w:cs="Times New Roman"/>
          <w:sz w:val="28"/>
          <w:szCs w:val="28"/>
        </w:rPr>
      </w:pPr>
    </w:p>
    <w:p w:rsidR="00543727" w:rsidRDefault="00543727">
      <w:pPr>
        <w:spacing w:after="0" w:line="240" w:lineRule="auto"/>
        <w:jc w:val="center"/>
        <w:rPr>
          <w:rFonts w:ascii="Times New Roman" w:eastAsia="Times New Roman" w:hAnsi="Times New Roman" w:cs="Times New Roman"/>
          <w:sz w:val="28"/>
          <w:szCs w:val="28"/>
        </w:rPr>
      </w:pPr>
    </w:p>
    <w:p w:rsidR="00543727" w:rsidRDefault="006C2DCD">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Н А К А З</w:t>
      </w:r>
    </w:p>
    <w:p w:rsidR="00543727" w:rsidRDefault="00543727">
      <w:pPr>
        <w:spacing w:after="0" w:line="240" w:lineRule="auto"/>
        <w:jc w:val="center"/>
        <w:rPr>
          <w:rFonts w:ascii="Times New Roman" w:eastAsia="Times New Roman" w:hAnsi="Times New Roman" w:cs="Times New Roman"/>
          <w:b/>
          <w:sz w:val="32"/>
          <w:szCs w:val="32"/>
        </w:rPr>
      </w:pPr>
    </w:p>
    <w:p w:rsidR="00543727" w:rsidRDefault="00CE2CBF">
      <w:pPr>
        <w:spacing w:after="0" w:line="240" w:lineRule="auto"/>
        <w:ind w:right="-8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E58E9">
        <w:rPr>
          <w:rFonts w:ascii="Times New Roman" w:eastAsia="Times New Roman" w:hAnsi="Times New Roman" w:cs="Times New Roman"/>
          <w:sz w:val="24"/>
          <w:szCs w:val="24"/>
        </w:rPr>
        <w:t>9</w:t>
      </w:r>
      <w:r w:rsidR="006C2DCD">
        <w:rPr>
          <w:rFonts w:ascii="Times New Roman" w:eastAsia="Times New Roman" w:hAnsi="Times New Roman" w:cs="Times New Roman"/>
          <w:sz w:val="24"/>
          <w:szCs w:val="24"/>
        </w:rPr>
        <w:t xml:space="preserve"> </w:t>
      </w:r>
      <w:r w:rsidR="008E58E9">
        <w:rPr>
          <w:rFonts w:ascii="Times New Roman" w:eastAsia="Times New Roman" w:hAnsi="Times New Roman" w:cs="Times New Roman"/>
          <w:sz w:val="24"/>
          <w:szCs w:val="24"/>
        </w:rPr>
        <w:t>вересня</w:t>
      </w:r>
      <w:r w:rsidR="006C2DCD">
        <w:rPr>
          <w:rFonts w:ascii="Times New Roman" w:eastAsia="Times New Roman" w:hAnsi="Times New Roman" w:cs="Times New Roman"/>
          <w:sz w:val="24"/>
          <w:szCs w:val="24"/>
        </w:rPr>
        <w:t xml:space="preserve">  </w:t>
      </w:r>
      <w:r w:rsidR="006C2DCD">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 xml:space="preserve">2 </w:t>
      </w:r>
      <w:r w:rsidR="006C2DCD">
        <w:rPr>
          <w:rFonts w:ascii="Times New Roman" w:eastAsia="Times New Roman" w:hAnsi="Times New Roman" w:cs="Times New Roman"/>
          <w:color w:val="000000"/>
          <w:sz w:val="24"/>
          <w:szCs w:val="24"/>
        </w:rPr>
        <w:t xml:space="preserve">року </w:t>
      </w:r>
      <w:r w:rsidR="006C2DCD">
        <w:rPr>
          <w:rFonts w:ascii="Times New Roman" w:eastAsia="Times New Roman" w:hAnsi="Times New Roman" w:cs="Times New Roman"/>
          <w:color w:val="000000"/>
          <w:sz w:val="24"/>
          <w:szCs w:val="24"/>
        </w:rPr>
        <w:tab/>
      </w:r>
      <w:r w:rsidR="006C2DCD">
        <w:rPr>
          <w:rFonts w:ascii="Times New Roman" w:eastAsia="Times New Roman" w:hAnsi="Times New Roman" w:cs="Times New Roman"/>
          <w:color w:val="000000"/>
          <w:sz w:val="24"/>
          <w:szCs w:val="24"/>
        </w:rPr>
        <w:tab/>
        <w:t xml:space="preserve">            м. Бурштин</w:t>
      </w:r>
      <w:r w:rsidR="006C2DCD">
        <w:rPr>
          <w:rFonts w:ascii="Times New Roman" w:eastAsia="Times New Roman" w:hAnsi="Times New Roman" w:cs="Times New Roman"/>
          <w:color w:val="000000"/>
          <w:sz w:val="24"/>
          <w:szCs w:val="24"/>
        </w:rPr>
        <w:tab/>
      </w:r>
      <w:r w:rsidR="006C2DCD">
        <w:rPr>
          <w:rFonts w:ascii="Times New Roman" w:eastAsia="Times New Roman" w:hAnsi="Times New Roman" w:cs="Times New Roman"/>
          <w:color w:val="000000"/>
          <w:sz w:val="24"/>
          <w:szCs w:val="24"/>
        </w:rPr>
        <w:tab/>
      </w:r>
      <w:r w:rsidR="006C2DCD">
        <w:rPr>
          <w:rFonts w:ascii="Times New Roman" w:eastAsia="Times New Roman" w:hAnsi="Times New Roman" w:cs="Times New Roman"/>
          <w:color w:val="000000"/>
          <w:sz w:val="24"/>
          <w:szCs w:val="24"/>
        </w:rPr>
        <w:tab/>
        <w:t xml:space="preserve">       </w:t>
      </w:r>
      <w:r w:rsidR="006C2DCD">
        <w:rPr>
          <w:rFonts w:ascii="Times New Roman" w:eastAsia="Times New Roman" w:hAnsi="Times New Roman" w:cs="Times New Roman"/>
          <w:sz w:val="24"/>
          <w:szCs w:val="24"/>
        </w:rPr>
        <w:t xml:space="preserve">№ </w:t>
      </w:r>
      <w:r w:rsidR="008E58E9">
        <w:rPr>
          <w:rFonts w:ascii="Times New Roman" w:eastAsia="Times New Roman" w:hAnsi="Times New Roman" w:cs="Times New Roman"/>
          <w:sz w:val="24"/>
          <w:szCs w:val="24"/>
        </w:rPr>
        <w:t xml:space="preserve">152/1 </w:t>
      </w:r>
    </w:p>
    <w:p w:rsidR="00543727" w:rsidRDefault="006C2D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 затвердження  Стратегій розвитку </w:t>
      </w:r>
    </w:p>
    <w:p w:rsidR="00543727" w:rsidRDefault="006C2DC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Бурштинського</w:t>
      </w:r>
      <w:proofErr w:type="spellEnd"/>
      <w:r>
        <w:rPr>
          <w:rFonts w:ascii="Times New Roman" w:eastAsia="Times New Roman" w:hAnsi="Times New Roman" w:cs="Times New Roman"/>
          <w:color w:val="000000"/>
          <w:sz w:val="24"/>
          <w:szCs w:val="24"/>
        </w:rPr>
        <w:t xml:space="preserve"> ліцею №3 Бурштинської міської ради</w:t>
      </w:r>
    </w:p>
    <w:p w:rsidR="00543727" w:rsidRDefault="006C2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Івано-Франківського району </w:t>
      </w:r>
    </w:p>
    <w:p w:rsidR="00543727" w:rsidRDefault="006C2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202</w:t>
      </w:r>
      <w:r w:rsidR="005E769F">
        <w:rPr>
          <w:rFonts w:ascii="Times New Roman" w:eastAsia="Times New Roman" w:hAnsi="Times New Roman" w:cs="Times New Roman"/>
          <w:sz w:val="24"/>
          <w:szCs w:val="24"/>
        </w:rPr>
        <w:t>2</w:t>
      </w:r>
      <w:r>
        <w:rPr>
          <w:rFonts w:ascii="Times New Roman" w:eastAsia="Times New Roman" w:hAnsi="Times New Roman" w:cs="Times New Roman"/>
          <w:sz w:val="24"/>
          <w:szCs w:val="24"/>
        </w:rPr>
        <w:t>-202</w:t>
      </w:r>
      <w:r w:rsidR="005E769F">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роки </w:t>
      </w:r>
    </w:p>
    <w:p w:rsidR="00543727" w:rsidRDefault="00543727">
      <w:pPr>
        <w:spacing w:after="0" w:line="240" w:lineRule="auto"/>
        <w:rPr>
          <w:rFonts w:ascii="Times New Roman" w:eastAsia="Times New Roman" w:hAnsi="Times New Roman" w:cs="Times New Roman"/>
          <w:sz w:val="24"/>
          <w:szCs w:val="24"/>
        </w:rPr>
      </w:pPr>
    </w:p>
    <w:p w:rsidR="00543727" w:rsidRDefault="006C2DCD">
      <w:pPr>
        <w:spacing w:line="360" w:lineRule="auto"/>
        <w:ind w:firstLine="450"/>
        <w:rPr>
          <w:rFonts w:ascii="Times New Roman" w:eastAsia="Times New Roman" w:hAnsi="Times New Roman" w:cs="Times New Roman"/>
          <w:color w:val="000000"/>
          <w:sz w:val="24"/>
          <w:szCs w:val="24"/>
          <w:highlight w:val="white"/>
        </w:rPr>
      </w:pPr>
      <w:bookmarkStart w:id="0" w:name="bookmark=id.gjdgxs" w:colFirst="0" w:colLast="0"/>
      <w:bookmarkEnd w:id="0"/>
      <w:r>
        <w:rPr>
          <w:rFonts w:ascii="Times New Roman" w:eastAsia="Times New Roman" w:hAnsi="Times New Roman" w:cs="Times New Roman"/>
          <w:color w:val="000000"/>
          <w:sz w:val="24"/>
          <w:szCs w:val="24"/>
        </w:rPr>
        <w:t xml:space="preserve">Відповідно до частини 2 статті 24 Закону України «Про освіту»,  </w:t>
      </w:r>
      <w:r>
        <w:rPr>
          <w:rFonts w:ascii="Times New Roman" w:eastAsia="Times New Roman" w:hAnsi="Times New Roman" w:cs="Times New Roman"/>
          <w:color w:val="000000"/>
          <w:sz w:val="24"/>
          <w:szCs w:val="24"/>
          <w:highlight w:val="white"/>
        </w:rPr>
        <w:t xml:space="preserve">статті 40 Закону України « Про повну загальну середню освіту» </w:t>
      </w:r>
    </w:p>
    <w:p w:rsidR="00543727" w:rsidRDefault="006C2DCD">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НАКАЗУЮ:</w:t>
      </w:r>
    </w:p>
    <w:p w:rsidR="00543727" w:rsidRDefault="006C2DCD">
      <w:pPr>
        <w:numPr>
          <w:ilvl w:val="0"/>
          <w:numId w:val="12"/>
        </w:num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bookmarkStart w:id="1" w:name="bookmark=id.30j0zll" w:colFirst="0" w:colLast="0"/>
      <w:bookmarkEnd w:id="1"/>
      <w:r>
        <w:rPr>
          <w:rFonts w:ascii="Times New Roman" w:eastAsia="Times New Roman" w:hAnsi="Times New Roman" w:cs="Times New Roman"/>
          <w:color w:val="000000"/>
          <w:sz w:val="24"/>
          <w:szCs w:val="24"/>
        </w:rPr>
        <w:t xml:space="preserve">Затвердити Стратегії розвитку </w:t>
      </w:r>
      <w:proofErr w:type="spellStart"/>
      <w:r w:rsidR="00AC0CD3">
        <w:rPr>
          <w:rFonts w:ascii="Times New Roman" w:eastAsia="Times New Roman" w:hAnsi="Times New Roman" w:cs="Times New Roman"/>
          <w:color w:val="000000"/>
          <w:sz w:val="24"/>
          <w:szCs w:val="24"/>
        </w:rPr>
        <w:t>Бурштинського</w:t>
      </w:r>
      <w:proofErr w:type="spellEnd"/>
      <w:r w:rsidR="00AC0CD3">
        <w:rPr>
          <w:rFonts w:ascii="Times New Roman" w:eastAsia="Times New Roman" w:hAnsi="Times New Roman" w:cs="Times New Roman"/>
          <w:color w:val="000000"/>
          <w:sz w:val="24"/>
          <w:szCs w:val="24"/>
        </w:rPr>
        <w:t xml:space="preserve"> ліцею №3 Бурштинської </w:t>
      </w:r>
      <w:r>
        <w:rPr>
          <w:rFonts w:ascii="Times New Roman" w:eastAsia="Times New Roman" w:hAnsi="Times New Roman" w:cs="Times New Roman"/>
          <w:color w:val="000000"/>
          <w:sz w:val="24"/>
          <w:szCs w:val="24"/>
        </w:rPr>
        <w:t xml:space="preserve">міської ради </w:t>
      </w:r>
      <w:r w:rsidR="00AC0CD3">
        <w:rPr>
          <w:rFonts w:ascii="Times New Roman" w:eastAsia="Times New Roman" w:hAnsi="Times New Roman" w:cs="Times New Roman"/>
          <w:color w:val="000000"/>
          <w:sz w:val="24"/>
          <w:szCs w:val="24"/>
        </w:rPr>
        <w:t xml:space="preserve">Івано-Франківського району  Івано-Франківської </w:t>
      </w:r>
      <w:r>
        <w:rPr>
          <w:rFonts w:ascii="Times New Roman" w:eastAsia="Times New Roman" w:hAnsi="Times New Roman" w:cs="Times New Roman"/>
          <w:color w:val="000000"/>
          <w:sz w:val="24"/>
          <w:szCs w:val="24"/>
        </w:rPr>
        <w:t>області на 202</w:t>
      </w:r>
      <w:r w:rsidR="00CE2CBF">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-202</w:t>
      </w:r>
      <w:r w:rsidR="00CE2CBF">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роки, що додається (додаток 1).</w:t>
      </w:r>
    </w:p>
    <w:p w:rsidR="00543727" w:rsidRDefault="00181F90">
      <w:pPr>
        <w:numPr>
          <w:ilvl w:val="0"/>
          <w:numId w:val="1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Джочці</w:t>
      </w:r>
      <w:proofErr w:type="spellEnd"/>
      <w:r>
        <w:rPr>
          <w:rFonts w:ascii="Times New Roman" w:eastAsia="Times New Roman" w:hAnsi="Times New Roman" w:cs="Times New Roman"/>
          <w:color w:val="000000"/>
          <w:sz w:val="24"/>
          <w:szCs w:val="24"/>
        </w:rPr>
        <w:t xml:space="preserve"> І.М.</w:t>
      </w:r>
      <w:r w:rsidR="006C2DCD">
        <w:rPr>
          <w:rFonts w:ascii="Times New Roman" w:eastAsia="Times New Roman" w:hAnsi="Times New Roman" w:cs="Times New Roman"/>
          <w:color w:val="000000"/>
          <w:sz w:val="24"/>
          <w:szCs w:val="24"/>
        </w:rPr>
        <w:t xml:space="preserve"> опублікувати даний наказ на сайті </w:t>
      </w:r>
      <w:r w:rsidR="00AC0CD3">
        <w:rPr>
          <w:rFonts w:ascii="Times New Roman" w:eastAsia="Times New Roman" w:hAnsi="Times New Roman" w:cs="Times New Roman"/>
          <w:color w:val="000000"/>
          <w:sz w:val="24"/>
          <w:szCs w:val="24"/>
        </w:rPr>
        <w:t>ліцею</w:t>
      </w:r>
      <w:r w:rsidR="006C2DCD">
        <w:rPr>
          <w:rFonts w:ascii="Times New Roman" w:eastAsia="Times New Roman" w:hAnsi="Times New Roman" w:cs="Times New Roman"/>
          <w:color w:val="000000"/>
          <w:sz w:val="24"/>
          <w:szCs w:val="24"/>
        </w:rPr>
        <w:t>.</w:t>
      </w:r>
    </w:p>
    <w:p w:rsidR="00543727" w:rsidRDefault="0054372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CE2CBF" w:rsidRPr="00CE2CBF" w:rsidRDefault="006C2DCD">
      <w:pPr>
        <w:numPr>
          <w:ilvl w:val="0"/>
          <w:numId w:val="12"/>
        </w:num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000000"/>
          <w:sz w:val="24"/>
          <w:szCs w:val="24"/>
        </w:rPr>
      </w:pPr>
      <w:bookmarkStart w:id="2" w:name="bookmark=id.1fob9te" w:colFirst="0" w:colLast="0"/>
      <w:bookmarkStart w:id="3" w:name="bookmark=id.3znysh7" w:colFirst="0" w:colLast="0"/>
      <w:bookmarkEnd w:id="2"/>
      <w:bookmarkEnd w:id="3"/>
      <w:r>
        <w:rPr>
          <w:rFonts w:ascii="Times New Roman" w:eastAsia="Times New Roman" w:hAnsi="Times New Roman" w:cs="Times New Roman"/>
          <w:color w:val="000000"/>
          <w:sz w:val="24"/>
          <w:szCs w:val="24"/>
        </w:rPr>
        <w:t>Контроль за виконанням даного наказу залишаю за собою.</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CE2CBF" w:rsidRDefault="00CE2CBF" w:rsidP="00CE2CBF">
      <w:pPr>
        <w:pStyle w:val="a5"/>
        <w:rPr>
          <w:rFonts w:ascii="Times New Roman" w:eastAsia="Times New Roman" w:hAnsi="Times New Roman" w:cs="Times New Roman"/>
          <w:b/>
          <w:color w:val="000000"/>
          <w:sz w:val="24"/>
          <w:szCs w:val="24"/>
        </w:rPr>
      </w:pPr>
    </w:p>
    <w:p w:rsidR="00543727" w:rsidRDefault="006C2DCD" w:rsidP="00181F90">
      <w:pPr>
        <w:pBdr>
          <w:top w:val="nil"/>
          <w:left w:val="nil"/>
          <w:bottom w:val="nil"/>
          <w:right w:val="nil"/>
          <w:between w:val="nil"/>
        </w:pBdr>
        <w:shd w:val="clear" w:color="auto" w:fill="FFFFFF"/>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p>
    <w:p w:rsidR="00543727" w:rsidRDefault="006C2DCD">
      <w:pPr>
        <w:shd w:val="clear" w:color="auto" w:fill="FFFFFF"/>
        <w:spacing w:after="150" w:line="240" w:lineRule="auto"/>
        <w:ind w:firstLine="43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Директор ліцею</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__________________ІП</w:t>
      </w:r>
      <w:r>
        <w:rPr>
          <w:rFonts w:ascii="Times New Roman" w:eastAsia="Times New Roman" w:hAnsi="Times New Roman" w:cs="Times New Roman"/>
          <w:sz w:val="24"/>
          <w:szCs w:val="24"/>
        </w:rPr>
        <w:tab/>
      </w:r>
    </w:p>
    <w:p w:rsidR="00543727" w:rsidRDefault="00543727">
      <w:pPr>
        <w:spacing w:after="0" w:line="240" w:lineRule="auto"/>
        <w:rPr>
          <w:rFonts w:ascii="Times New Roman" w:eastAsia="Times New Roman" w:hAnsi="Times New Roman" w:cs="Times New Roman"/>
          <w:sz w:val="24"/>
          <w:szCs w:val="24"/>
        </w:rPr>
      </w:pPr>
    </w:p>
    <w:p w:rsidR="00543727" w:rsidRDefault="00543727">
      <w:pPr>
        <w:spacing w:after="0" w:line="240" w:lineRule="auto"/>
        <w:rPr>
          <w:rFonts w:ascii="Times New Roman" w:eastAsia="Times New Roman" w:hAnsi="Times New Roman" w:cs="Times New Roman"/>
          <w:b/>
          <w:color w:val="FF0000"/>
          <w:sz w:val="24"/>
          <w:szCs w:val="24"/>
        </w:rPr>
      </w:pPr>
    </w:p>
    <w:p w:rsidR="00181F90" w:rsidRPr="00447E38" w:rsidRDefault="00181F90">
      <w:pPr>
        <w:spacing w:after="0" w:line="240" w:lineRule="auto"/>
        <w:rPr>
          <w:rFonts w:ascii="Times New Roman" w:eastAsia="Times New Roman" w:hAnsi="Times New Roman" w:cs="Times New Roman"/>
          <w:b/>
          <w:color w:val="FF0000"/>
          <w:sz w:val="24"/>
          <w:szCs w:val="24"/>
          <w:u w:val="single"/>
        </w:rPr>
      </w:pPr>
      <w:bookmarkStart w:id="4" w:name="_GoBack"/>
      <w:bookmarkEnd w:id="4"/>
    </w:p>
    <w:p w:rsidR="00D8159F" w:rsidRDefault="00D8159F">
      <w:pPr>
        <w:spacing w:after="0" w:line="240" w:lineRule="auto"/>
        <w:rPr>
          <w:rFonts w:ascii="Times New Roman" w:eastAsia="Times New Roman" w:hAnsi="Times New Roman" w:cs="Times New Roman"/>
          <w:b/>
          <w:color w:val="FF0000"/>
          <w:sz w:val="24"/>
          <w:szCs w:val="24"/>
        </w:rPr>
      </w:pPr>
    </w:p>
    <w:p w:rsidR="00543727" w:rsidRPr="00CE2CBF" w:rsidRDefault="006C2DCD" w:rsidP="00CE2CBF">
      <w:pPr>
        <w:spacing w:after="0" w:line="600" w:lineRule="auto"/>
        <w:ind w:firstLine="709"/>
        <w:jc w:val="center"/>
        <w:rPr>
          <w:rFonts w:ascii="Times New Roman" w:eastAsia="Times New Roman" w:hAnsi="Times New Roman" w:cs="Times New Roman"/>
          <w:b/>
          <w:color w:val="FF0000"/>
          <w:sz w:val="24"/>
          <w:szCs w:val="24"/>
        </w:rPr>
      </w:pPr>
      <w:r>
        <w:rPr>
          <w:noProof/>
        </w:rPr>
        <mc:AlternateContent>
          <mc:Choice Requires="wps">
            <w:drawing>
              <wp:anchor distT="0" distB="0" distL="114300" distR="114300" simplePos="0" relativeHeight="251658240" behindDoc="0" locked="0" layoutInCell="1" hidden="0" allowOverlap="1" wp14:anchorId="6231996E" wp14:editId="23D7EFF9">
                <wp:simplePos x="0" y="0"/>
                <wp:positionH relativeFrom="column">
                  <wp:posOffset>-355599</wp:posOffset>
                </wp:positionH>
                <wp:positionV relativeFrom="paragraph">
                  <wp:posOffset>50800</wp:posOffset>
                </wp:positionV>
                <wp:extent cx="6915150" cy="1838325"/>
                <wp:effectExtent l="0" t="0" r="0" b="0"/>
                <wp:wrapNone/>
                <wp:docPr id="3" name="Прямокутник 3"/>
                <wp:cNvGraphicFramePr/>
                <a:graphic xmlns:a="http://schemas.openxmlformats.org/drawingml/2006/main">
                  <a:graphicData uri="http://schemas.microsoft.com/office/word/2010/wordprocessingShape">
                    <wps:wsp>
                      <wps:cNvSpPr/>
                      <wps:spPr>
                        <a:xfrm>
                          <a:off x="1893188" y="2865600"/>
                          <a:ext cx="6905625" cy="1828800"/>
                        </a:xfrm>
                        <a:prstGeom prst="rect">
                          <a:avLst/>
                        </a:prstGeom>
                        <a:noFill/>
                        <a:ln>
                          <a:noFill/>
                        </a:ln>
                      </wps:spPr>
                      <wps:txbx>
                        <w:txbxContent>
                          <w:p w:rsidR="00CE2CBF" w:rsidRDefault="00CE2CBF">
                            <w:pPr>
                              <w:spacing w:after="0" w:line="240" w:lineRule="auto"/>
                              <w:ind w:firstLine="709"/>
                              <w:jc w:val="center"/>
                              <w:textDirection w:val="btLr"/>
                            </w:pPr>
                          </w:p>
                        </w:txbxContent>
                      </wps:txbx>
                      <wps:bodyPr spcFirstLastPara="1" wrap="square" lIns="91425" tIns="45700" rIns="91425" bIns="45700" anchor="t" anchorCtr="0">
                        <a:noAutofit/>
                      </wps:bodyPr>
                    </wps:wsp>
                  </a:graphicData>
                </a:graphic>
              </wp:anchor>
            </w:drawing>
          </mc:Choice>
          <mc:Fallback>
            <w:pict>
              <v:rect id="Прямокутник 3" o:spid="_x0000_s1026" style="position:absolute;left:0;text-align:left;margin-left:-28pt;margin-top:4pt;width:544.5pt;height:144.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" filled="f" stroked="f">
                <v:textbox inset="2.53958mm,1.2694mm,2.53958mm,1.2694mm">
                  <w:txbxContent>
                    <w:p w:rsidR="006C2DCD" w:rsidRDefault="006C2DCD">
                      <w:pPr>
                        <w:spacing w:after="0" w:line="240" w:lineRule="auto"/>
                        <w:ind w:firstLine="709"/>
                        <w:jc w:val="center"/>
                        <w:textDirection w:val="btLr"/>
                      </w:pPr>
                    </w:p>
                  </w:txbxContent>
                </v:textbox>
              </v:rect>
            </w:pict>
          </mc:Fallback>
        </mc:AlternateContent>
      </w:r>
    </w:p>
    <w:p w:rsidR="00543727" w:rsidRDefault="006C2DCD">
      <w:pPr>
        <w:spacing w:after="0" w:line="36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Додаток 1</w:t>
      </w:r>
    </w:p>
    <w:p w:rsidR="00543727" w:rsidRDefault="006C2DCD">
      <w:pPr>
        <w:pBdr>
          <w:top w:val="nil"/>
          <w:left w:val="nil"/>
          <w:bottom w:val="nil"/>
          <w:right w:val="nil"/>
          <w:between w:val="nil"/>
        </w:pBdr>
        <w:spacing w:after="0" w:line="240" w:lineRule="auto"/>
        <w:ind w:firstLine="709"/>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Стратегії розвитку </w:t>
      </w:r>
    </w:p>
    <w:p w:rsidR="00543727" w:rsidRDefault="006C2DCD">
      <w:pPr>
        <w:pBdr>
          <w:top w:val="nil"/>
          <w:left w:val="nil"/>
          <w:bottom w:val="nil"/>
          <w:right w:val="nil"/>
          <w:between w:val="nil"/>
        </w:pBdr>
        <w:spacing w:after="0" w:line="240" w:lineRule="auto"/>
        <w:ind w:firstLine="709"/>
        <w:jc w:val="center"/>
        <w:rPr>
          <w:rFonts w:ascii="Times New Roman" w:eastAsia="Times New Roman" w:hAnsi="Times New Roman" w:cs="Times New Roman"/>
          <w:b/>
          <w:color w:val="000000"/>
          <w:sz w:val="32"/>
          <w:szCs w:val="32"/>
        </w:rPr>
      </w:pPr>
      <w:proofErr w:type="spellStart"/>
      <w:r>
        <w:rPr>
          <w:rFonts w:ascii="Times New Roman" w:eastAsia="Times New Roman" w:hAnsi="Times New Roman" w:cs="Times New Roman"/>
          <w:b/>
          <w:color w:val="000000"/>
          <w:sz w:val="32"/>
          <w:szCs w:val="32"/>
        </w:rPr>
        <w:t>Бурштинського</w:t>
      </w:r>
      <w:proofErr w:type="spellEnd"/>
      <w:r>
        <w:rPr>
          <w:rFonts w:ascii="Times New Roman" w:eastAsia="Times New Roman" w:hAnsi="Times New Roman" w:cs="Times New Roman"/>
          <w:b/>
          <w:color w:val="000000"/>
          <w:sz w:val="32"/>
          <w:szCs w:val="32"/>
        </w:rPr>
        <w:t xml:space="preserve"> ліцею №3 Бурштинської міської ради</w:t>
      </w:r>
    </w:p>
    <w:p w:rsidR="006C2DCD" w:rsidRDefault="006C2DCD">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Івано-Франківського району </w:t>
      </w:r>
    </w:p>
    <w:p w:rsidR="00543727" w:rsidRDefault="006C2DC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32"/>
          <w:szCs w:val="32"/>
        </w:rPr>
        <w:t>на 202</w:t>
      </w:r>
      <w:r w:rsidR="00CE2CBF">
        <w:rPr>
          <w:rFonts w:ascii="Times New Roman" w:eastAsia="Times New Roman" w:hAnsi="Times New Roman" w:cs="Times New Roman"/>
          <w:b/>
          <w:sz w:val="32"/>
          <w:szCs w:val="32"/>
        </w:rPr>
        <w:t>2</w:t>
      </w:r>
      <w:r>
        <w:rPr>
          <w:rFonts w:ascii="Times New Roman" w:eastAsia="Times New Roman" w:hAnsi="Times New Roman" w:cs="Times New Roman"/>
          <w:b/>
          <w:sz w:val="32"/>
          <w:szCs w:val="32"/>
        </w:rPr>
        <w:t>-202</w:t>
      </w:r>
      <w:r w:rsidR="00CE2CBF">
        <w:rPr>
          <w:rFonts w:ascii="Times New Roman" w:eastAsia="Times New Roman" w:hAnsi="Times New Roman" w:cs="Times New Roman"/>
          <w:b/>
          <w:sz w:val="32"/>
          <w:szCs w:val="32"/>
        </w:rPr>
        <w:t>6</w:t>
      </w:r>
      <w:r>
        <w:rPr>
          <w:rFonts w:ascii="Times New Roman" w:eastAsia="Times New Roman" w:hAnsi="Times New Roman" w:cs="Times New Roman"/>
          <w:b/>
          <w:sz w:val="32"/>
          <w:szCs w:val="32"/>
        </w:rPr>
        <w:t xml:space="preserve"> роки </w:t>
      </w:r>
    </w:p>
    <w:p w:rsidR="00543727" w:rsidRDefault="00543727">
      <w:pPr>
        <w:spacing w:after="0" w:line="360" w:lineRule="auto"/>
        <w:ind w:left="2831" w:firstLine="708"/>
        <w:jc w:val="both"/>
        <w:rPr>
          <w:rFonts w:ascii="Times New Roman" w:eastAsia="Times New Roman" w:hAnsi="Times New Roman" w:cs="Times New Roman"/>
          <w:b/>
          <w:color w:val="000000"/>
          <w:sz w:val="24"/>
          <w:szCs w:val="24"/>
        </w:rPr>
      </w:pPr>
    </w:p>
    <w:p w:rsidR="00543727" w:rsidRDefault="006C2DCD">
      <w:pPr>
        <w:spacing w:after="0" w:line="360" w:lineRule="auto"/>
        <w:ind w:left="2831" w:firstLine="70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ВСТУП</w:t>
      </w:r>
    </w:p>
    <w:p w:rsidR="00543727" w:rsidRDefault="006C2DCD">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Визначення  стратегічних  напрямів  розвитку  системи  освіти  - одне з основних в діяльності </w:t>
      </w:r>
      <w:proofErr w:type="spellStart"/>
      <w:r w:rsidR="003828E9">
        <w:rPr>
          <w:rFonts w:ascii="Times New Roman" w:eastAsia="Times New Roman" w:hAnsi="Times New Roman" w:cs="Times New Roman"/>
          <w:color w:val="000000"/>
          <w:sz w:val="24"/>
          <w:szCs w:val="24"/>
        </w:rPr>
        <w:t>Бурштинського</w:t>
      </w:r>
      <w:proofErr w:type="spellEnd"/>
      <w:r w:rsidR="003828E9">
        <w:rPr>
          <w:rFonts w:ascii="Times New Roman" w:eastAsia="Times New Roman" w:hAnsi="Times New Roman" w:cs="Times New Roman"/>
          <w:color w:val="000000"/>
          <w:sz w:val="24"/>
          <w:szCs w:val="24"/>
        </w:rPr>
        <w:t xml:space="preserve"> ліцею №3 Бурштинської міської ради  </w:t>
      </w:r>
      <w:r>
        <w:rPr>
          <w:rFonts w:ascii="Times New Roman" w:eastAsia="Times New Roman" w:hAnsi="Times New Roman" w:cs="Times New Roman"/>
          <w:sz w:val="24"/>
          <w:szCs w:val="24"/>
        </w:rPr>
        <w:t>.</w:t>
      </w:r>
    </w:p>
    <w:p w:rsidR="00543727" w:rsidRDefault="00543727">
      <w:pPr>
        <w:spacing w:after="0" w:line="360" w:lineRule="auto"/>
        <w:jc w:val="both"/>
        <w:rPr>
          <w:rFonts w:ascii="Times New Roman" w:eastAsia="Times New Roman" w:hAnsi="Times New Roman" w:cs="Times New Roman"/>
          <w:sz w:val="24"/>
          <w:szCs w:val="24"/>
        </w:rPr>
      </w:pPr>
    </w:p>
    <w:p w:rsidR="00543727" w:rsidRPr="005E5265" w:rsidRDefault="006C2DCD">
      <w:pPr>
        <w:spacing w:after="0" w:line="240" w:lineRule="auto"/>
        <w:jc w:val="center"/>
        <w:rPr>
          <w:rFonts w:ascii="Times New Roman" w:eastAsia="Times New Roman" w:hAnsi="Times New Roman" w:cs="Times New Roman"/>
          <w:b/>
          <w:color w:val="000000" w:themeColor="text1"/>
          <w:sz w:val="32"/>
          <w:szCs w:val="32"/>
        </w:rPr>
      </w:pPr>
      <w:r w:rsidRPr="005E5265">
        <w:rPr>
          <w:rFonts w:ascii="Times New Roman" w:eastAsia="Times New Roman" w:hAnsi="Times New Roman" w:cs="Times New Roman"/>
          <w:b/>
          <w:color w:val="000000" w:themeColor="text1"/>
          <w:sz w:val="32"/>
          <w:szCs w:val="32"/>
        </w:rPr>
        <w:t>SWOT-аналіз.</w:t>
      </w:r>
    </w:p>
    <w:p w:rsidR="00543727" w:rsidRPr="005E5265" w:rsidRDefault="006C2DCD">
      <w:pPr>
        <w:spacing w:after="0" w:line="240" w:lineRule="auto"/>
        <w:jc w:val="center"/>
        <w:rPr>
          <w:rFonts w:ascii="Times New Roman" w:eastAsia="Times New Roman" w:hAnsi="Times New Roman" w:cs="Times New Roman"/>
          <w:b/>
          <w:color w:val="000000" w:themeColor="text1"/>
          <w:sz w:val="32"/>
          <w:szCs w:val="32"/>
        </w:rPr>
      </w:pPr>
      <w:r w:rsidRPr="005E5265">
        <w:rPr>
          <w:rFonts w:ascii="Times New Roman" w:eastAsia="Times New Roman" w:hAnsi="Times New Roman" w:cs="Times New Roman"/>
          <w:b/>
          <w:color w:val="000000" w:themeColor="text1"/>
          <w:sz w:val="32"/>
          <w:szCs w:val="32"/>
        </w:rPr>
        <w:t>Напрямок—Освітнє середовище</w:t>
      </w:r>
    </w:p>
    <w:p w:rsidR="00543727" w:rsidRDefault="00543727">
      <w:pPr>
        <w:spacing w:after="0" w:line="240" w:lineRule="auto"/>
        <w:jc w:val="both"/>
        <w:rPr>
          <w:rFonts w:ascii="Times New Roman" w:eastAsia="Times New Roman" w:hAnsi="Times New Roman" w:cs="Times New Roman"/>
          <w:b/>
          <w:sz w:val="32"/>
          <w:szCs w:val="32"/>
        </w:rPr>
      </w:pPr>
    </w:p>
    <w:tbl>
      <w:tblPr>
        <w:tblStyle w:val="af0"/>
        <w:tblW w:w="978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5064"/>
        <w:gridCol w:w="2732"/>
      </w:tblGrid>
      <w:tr w:rsidR="00543727">
        <w:tc>
          <w:tcPr>
            <w:tcW w:w="1985" w:type="dxa"/>
            <w:shd w:val="clear" w:color="auto" w:fill="FFFFFF"/>
            <w:vAlign w:val="center"/>
          </w:tcPr>
          <w:p w:rsidR="00543727" w:rsidRDefault="006C2DC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Вимога</w:t>
            </w:r>
          </w:p>
        </w:tc>
        <w:tc>
          <w:tcPr>
            <w:tcW w:w="5064" w:type="dxa"/>
            <w:shd w:val="clear" w:color="auto" w:fill="FFFFFF"/>
            <w:vAlign w:val="center"/>
          </w:tcPr>
          <w:p w:rsidR="00543727" w:rsidRDefault="006C2DC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Сильні сторони, позитивні тенденції</w:t>
            </w:r>
          </w:p>
        </w:tc>
        <w:tc>
          <w:tcPr>
            <w:tcW w:w="2732" w:type="dxa"/>
            <w:shd w:val="clear" w:color="auto" w:fill="FFFFFF"/>
            <w:vAlign w:val="center"/>
          </w:tcPr>
          <w:p w:rsidR="00543727" w:rsidRDefault="006C2DCD">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Слабкі сторони, проблеми, що потребують вирішення</w:t>
            </w:r>
          </w:p>
        </w:tc>
      </w:tr>
      <w:tr w:rsidR="00543727">
        <w:tc>
          <w:tcPr>
            <w:tcW w:w="1985" w:type="dxa"/>
            <w:shd w:val="clear" w:color="auto" w:fill="FFFFFF"/>
            <w:vAlign w:val="center"/>
          </w:tcPr>
          <w:p w:rsidR="00543727" w:rsidRDefault="006C2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1.Забезпечення комфортних і безпечних умов освітнього процесу</w:t>
            </w:r>
          </w:p>
        </w:tc>
        <w:tc>
          <w:tcPr>
            <w:tcW w:w="5064" w:type="dxa"/>
            <w:shd w:val="clear" w:color="auto" w:fill="FFFFFF"/>
            <w:vAlign w:val="center"/>
          </w:tcPr>
          <w:p w:rsidR="00543727" w:rsidRDefault="006C2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1.Заклад розташовано у типовому приміщенні. Має широкі коридори, вестибюль;</w:t>
            </w:r>
          </w:p>
          <w:p w:rsidR="00543727" w:rsidRDefault="006C2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2.Проектна потужність закладу - 1050 учнів, а фактична кількість здобувачів освіти </w:t>
            </w:r>
            <w:r w:rsidR="009C51ED">
              <w:rPr>
                <w:rFonts w:ascii="Times New Roman" w:eastAsia="Times New Roman" w:hAnsi="Times New Roman" w:cs="Times New Roman"/>
                <w:sz w:val="24"/>
                <w:szCs w:val="24"/>
              </w:rPr>
              <w:t>606</w:t>
            </w:r>
            <w:r>
              <w:rPr>
                <w:rFonts w:ascii="Times New Roman" w:eastAsia="Times New Roman" w:hAnsi="Times New Roman" w:cs="Times New Roman"/>
                <w:sz w:val="24"/>
                <w:szCs w:val="24"/>
              </w:rPr>
              <w:t xml:space="preserve"> учнів відповідно до ліцензійного обсягу;</w:t>
            </w:r>
          </w:p>
          <w:p w:rsidR="00543727" w:rsidRDefault="006C2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3.Площа приміщень 7006кв. м.;</w:t>
            </w:r>
          </w:p>
          <w:p w:rsidR="00543727" w:rsidRDefault="006C2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4.Кількість поверхів в основній будівлі закладу - 3;</w:t>
            </w:r>
          </w:p>
          <w:p w:rsidR="00543727" w:rsidRDefault="006C2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Вид опалення закладу – централізоване;</w:t>
            </w:r>
          </w:p>
          <w:p w:rsidR="00543727" w:rsidRDefault="006C2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6.Наявність внутрішніх санвузлів (у задовільному стані) - </w:t>
            </w:r>
            <w:r w:rsidR="009C51ED">
              <w:rPr>
                <w:rFonts w:ascii="Times New Roman" w:eastAsia="Times New Roman" w:hAnsi="Times New Roman" w:cs="Times New Roman"/>
                <w:sz w:val="24"/>
                <w:szCs w:val="24"/>
              </w:rPr>
              <w:t>16</w:t>
            </w:r>
            <w:r>
              <w:rPr>
                <w:rFonts w:ascii="Times New Roman" w:eastAsia="Times New Roman" w:hAnsi="Times New Roman" w:cs="Times New Roman"/>
                <w:sz w:val="24"/>
                <w:szCs w:val="24"/>
              </w:rPr>
              <w:t>;</w:t>
            </w:r>
          </w:p>
          <w:p w:rsidR="00543727" w:rsidRDefault="006C2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7.Каналізація міська;</w:t>
            </w:r>
          </w:p>
          <w:p w:rsidR="00543727" w:rsidRDefault="006C2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8.Кількість навчальних кабінетів – </w:t>
            </w:r>
            <w:r w:rsidR="009C51ED">
              <w:rPr>
                <w:rFonts w:ascii="Times New Roman" w:eastAsia="Times New Roman" w:hAnsi="Times New Roman" w:cs="Times New Roman"/>
                <w:sz w:val="24"/>
                <w:szCs w:val="24"/>
              </w:rPr>
              <w:t>24</w:t>
            </w:r>
            <w:r>
              <w:rPr>
                <w:rFonts w:ascii="Times New Roman" w:eastAsia="Times New Roman" w:hAnsi="Times New Roman" w:cs="Times New Roman"/>
                <w:sz w:val="24"/>
                <w:szCs w:val="24"/>
              </w:rPr>
              <w:t>;</w:t>
            </w:r>
          </w:p>
          <w:p w:rsidR="00543727" w:rsidRDefault="006C2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9.Предметні кабінети (фізика, хімія, біологія, інформатика № 1, інформатика № 2, інформатика №3;</w:t>
            </w:r>
          </w:p>
          <w:p w:rsidR="00543727" w:rsidRDefault="006C2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 Кабінетів початкових класів-1</w:t>
            </w:r>
            <w:r w:rsidR="009C51ED">
              <w:rPr>
                <w:rFonts w:ascii="Times New Roman" w:eastAsia="Times New Roman" w:hAnsi="Times New Roman" w:cs="Times New Roman"/>
                <w:sz w:val="24"/>
                <w:szCs w:val="24"/>
              </w:rPr>
              <w:t>0</w:t>
            </w:r>
            <w:r>
              <w:rPr>
                <w:rFonts w:ascii="Times New Roman" w:eastAsia="Times New Roman" w:hAnsi="Times New Roman" w:cs="Times New Roman"/>
                <w:sz w:val="24"/>
                <w:szCs w:val="24"/>
              </w:rPr>
              <w:t>;</w:t>
            </w:r>
          </w:p>
          <w:p w:rsidR="00543727" w:rsidRDefault="006C2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11.Для задоволення потреб дітей у закладі функціонують шкільна їдальня на </w:t>
            </w:r>
            <w:r w:rsidR="009C51ED">
              <w:rPr>
                <w:rFonts w:ascii="Times New Roman" w:eastAsia="Times New Roman" w:hAnsi="Times New Roman" w:cs="Times New Roman"/>
                <w:sz w:val="24"/>
                <w:szCs w:val="24"/>
              </w:rPr>
              <w:t>114 посадкових місць</w:t>
            </w:r>
            <w:r>
              <w:rPr>
                <w:rFonts w:ascii="Times New Roman" w:eastAsia="Times New Roman" w:hAnsi="Times New Roman" w:cs="Times New Roman"/>
                <w:sz w:val="24"/>
                <w:szCs w:val="24"/>
              </w:rPr>
              <w:t>, спортивн</w:t>
            </w:r>
            <w:r w:rsidR="009C51ED">
              <w:rPr>
                <w:rFonts w:ascii="Times New Roman" w:eastAsia="Times New Roman" w:hAnsi="Times New Roman" w:cs="Times New Roman"/>
                <w:sz w:val="24"/>
                <w:szCs w:val="24"/>
              </w:rPr>
              <w:t>ий зал</w:t>
            </w:r>
            <w:r>
              <w:rPr>
                <w:rFonts w:ascii="Times New Roman" w:eastAsia="Times New Roman" w:hAnsi="Times New Roman" w:cs="Times New Roman"/>
                <w:sz w:val="24"/>
                <w:szCs w:val="24"/>
              </w:rPr>
              <w:t>, 1 бібліотека);</w:t>
            </w:r>
          </w:p>
          <w:p w:rsidR="00543727" w:rsidRDefault="006C2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12.Кількість комп’ютерів у закладі: </w:t>
            </w:r>
            <w:r w:rsidR="00660A0C">
              <w:rPr>
                <w:rFonts w:ascii="Times New Roman" w:eastAsia="Times New Roman" w:hAnsi="Times New Roman" w:cs="Times New Roman"/>
                <w:sz w:val="24"/>
                <w:szCs w:val="24"/>
              </w:rPr>
              <w:t>28</w:t>
            </w:r>
            <w:r>
              <w:rPr>
                <w:rFonts w:ascii="Times New Roman" w:eastAsia="Times New Roman" w:hAnsi="Times New Roman" w:cs="Times New Roman"/>
                <w:sz w:val="24"/>
                <w:szCs w:val="24"/>
              </w:rPr>
              <w:t xml:space="preserve">, всі підключено до мережі Інтернет, </w:t>
            </w:r>
            <w:r w:rsidR="00660A0C">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ноутбуків</w:t>
            </w:r>
            <w:r w:rsidR="00660A0C">
              <w:rPr>
                <w:rFonts w:ascii="Times New Roman" w:eastAsia="Times New Roman" w:hAnsi="Times New Roman" w:cs="Times New Roman"/>
                <w:sz w:val="24"/>
                <w:szCs w:val="24"/>
              </w:rPr>
              <w:t>, 5-хромбуків</w:t>
            </w:r>
            <w:r>
              <w:rPr>
                <w:rFonts w:ascii="Times New Roman" w:eastAsia="Times New Roman" w:hAnsi="Times New Roman" w:cs="Times New Roman"/>
                <w:sz w:val="24"/>
                <w:szCs w:val="24"/>
              </w:rPr>
              <w:t>;</w:t>
            </w:r>
          </w:p>
          <w:p w:rsidR="00543727" w:rsidRDefault="00660A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6C2DCD">
              <w:rPr>
                <w:rFonts w:ascii="Times New Roman" w:eastAsia="Times New Roman" w:hAnsi="Times New Roman" w:cs="Times New Roman"/>
                <w:sz w:val="24"/>
                <w:szCs w:val="24"/>
              </w:rPr>
              <w:t xml:space="preserve">.Проекторів - </w:t>
            </w:r>
            <w:r>
              <w:rPr>
                <w:rFonts w:ascii="Times New Roman" w:eastAsia="Times New Roman" w:hAnsi="Times New Roman" w:cs="Times New Roman"/>
                <w:sz w:val="24"/>
                <w:szCs w:val="24"/>
              </w:rPr>
              <w:t>6</w:t>
            </w:r>
            <w:r w:rsidR="006C2DCD">
              <w:rPr>
                <w:rFonts w:ascii="Times New Roman" w:eastAsia="Times New Roman" w:hAnsi="Times New Roman" w:cs="Times New Roman"/>
                <w:sz w:val="24"/>
                <w:szCs w:val="24"/>
              </w:rPr>
              <w:t>;</w:t>
            </w:r>
          </w:p>
          <w:p w:rsidR="00543727" w:rsidRDefault="006C2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60A0C">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Інтерактивних комплексів – </w:t>
            </w:r>
            <w:r w:rsidR="00660A0C">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p>
          <w:p w:rsidR="00543727" w:rsidRDefault="006C2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60A0C">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00660A0C">
              <w:rPr>
                <w:rFonts w:ascii="Times New Roman" w:eastAsia="Times New Roman" w:hAnsi="Times New Roman" w:cs="Times New Roman"/>
                <w:sz w:val="24"/>
                <w:szCs w:val="24"/>
              </w:rPr>
              <w:t xml:space="preserve"> телевізорів - </w:t>
            </w:r>
            <w:r>
              <w:rPr>
                <w:rFonts w:ascii="Times New Roman" w:eastAsia="Times New Roman" w:hAnsi="Times New Roman" w:cs="Times New Roman"/>
                <w:sz w:val="24"/>
                <w:szCs w:val="24"/>
              </w:rPr>
              <w:t>3;</w:t>
            </w:r>
          </w:p>
          <w:p w:rsidR="00543727" w:rsidRDefault="006C2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60A0C">
              <w:rPr>
                <w:rFonts w:ascii="Times New Roman" w:eastAsia="Times New Roman" w:hAnsi="Times New Roman" w:cs="Times New Roman"/>
                <w:sz w:val="24"/>
                <w:szCs w:val="24"/>
              </w:rPr>
              <w:t>6</w:t>
            </w:r>
            <w:r>
              <w:rPr>
                <w:rFonts w:ascii="Times New Roman" w:eastAsia="Times New Roman" w:hAnsi="Times New Roman" w:cs="Times New Roman"/>
                <w:sz w:val="24"/>
                <w:szCs w:val="24"/>
              </w:rPr>
              <w:t>.Наявність спортивних споруд: </w:t>
            </w:r>
          </w:p>
          <w:p w:rsidR="00543727" w:rsidRDefault="006C2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спортивні майданчики, у тому числі  міні футбольне поле зі штучним покриттям, гімнастичні снаряди,  баскетбольний майданчик, футбольний майданчик;</w:t>
            </w:r>
          </w:p>
          <w:p w:rsidR="00543727" w:rsidRDefault="006C2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sidR="00660A0C">
              <w:rPr>
                <w:rFonts w:ascii="Times New Roman" w:eastAsia="Times New Roman" w:hAnsi="Times New Roman" w:cs="Times New Roman"/>
                <w:sz w:val="24"/>
                <w:szCs w:val="24"/>
              </w:rPr>
              <w:t>7</w:t>
            </w:r>
            <w:r>
              <w:rPr>
                <w:rFonts w:ascii="Times New Roman" w:eastAsia="Times New Roman" w:hAnsi="Times New Roman" w:cs="Times New Roman"/>
                <w:sz w:val="24"/>
                <w:szCs w:val="24"/>
              </w:rPr>
              <w:t>.Здійснено капітальний ремонт коридорів;</w:t>
            </w:r>
          </w:p>
          <w:p w:rsidR="00543727" w:rsidRDefault="006C2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60A0C">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.Встановлено енергозберігаючі вікна </w:t>
            </w:r>
            <w:r w:rsidR="00660A0C">
              <w:rPr>
                <w:rFonts w:ascii="Times New Roman" w:eastAsia="Times New Roman" w:hAnsi="Times New Roman" w:cs="Times New Roman"/>
                <w:sz w:val="24"/>
                <w:szCs w:val="24"/>
              </w:rPr>
              <w:t xml:space="preserve">1-2 поверх </w:t>
            </w:r>
            <w:r>
              <w:rPr>
                <w:rFonts w:ascii="Times New Roman" w:eastAsia="Times New Roman" w:hAnsi="Times New Roman" w:cs="Times New Roman"/>
                <w:sz w:val="24"/>
                <w:szCs w:val="24"/>
              </w:rPr>
              <w:t xml:space="preserve"> та вхідні двері вестибюлю навчального корпусу;</w:t>
            </w:r>
          </w:p>
          <w:p w:rsidR="00543727" w:rsidRDefault="006C2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20.Здійснено часткову заміну освітлення коридорів </w:t>
            </w:r>
            <w:r w:rsidR="00660A0C">
              <w:rPr>
                <w:rFonts w:ascii="Times New Roman" w:eastAsia="Times New Roman" w:hAnsi="Times New Roman" w:cs="Times New Roman"/>
                <w:sz w:val="24"/>
                <w:szCs w:val="24"/>
              </w:rPr>
              <w:t>ліцею</w:t>
            </w:r>
            <w:r>
              <w:rPr>
                <w:rFonts w:ascii="Times New Roman" w:eastAsia="Times New Roman" w:hAnsi="Times New Roman" w:cs="Times New Roman"/>
                <w:sz w:val="24"/>
                <w:szCs w:val="24"/>
              </w:rPr>
              <w:t>;</w:t>
            </w:r>
          </w:p>
          <w:p w:rsidR="00543727" w:rsidRDefault="006C2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660A0C">
              <w:rPr>
                <w:rFonts w:ascii="Times New Roman" w:eastAsia="Times New Roman" w:hAnsi="Times New Roman" w:cs="Times New Roman"/>
                <w:sz w:val="24"/>
                <w:szCs w:val="24"/>
              </w:rPr>
              <w:t>1</w:t>
            </w:r>
            <w:r>
              <w:rPr>
                <w:rFonts w:ascii="Times New Roman" w:eastAsia="Times New Roman" w:hAnsi="Times New Roman" w:cs="Times New Roman"/>
                <w:sz w:val="24"/>
                <w:szCs w:val="24"/>
              </w:rPr>
              <w:t>. Продовжується удосконалення роботи харчоблоку до вимог системи НАССР;</w:t>
            </w:r>
          </w:p>
          <w:p w:rsidR="00543727" w:rsidRDefault="006C2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660A0C">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.Придбано  </w:t>
            </w:r>
            <w:proofErr w:type="spellStart"/>
            <w:r>
              <w:rPr>
                <w:rFonts w:ascii="Times New Roman" w:eastAsia="Times New Roman" w:hAnsi="Times New Roman" w:cs="Times New Roman"/>
                <w:sz w:val="24"/>
                <w:szCs w:val="24"/>
              </w:rPr>
              <w:t>вогнегасники-</w:t>
            </w:r>
            <w:proofErr w:type="spellEnd"/>
            <w:r>
              <w:rPr>
                <w:rFonts w:ascii="Times New Roman" w:eastAsia="Times New Roman" w:hAnsi="Times New Roman" w:cs="Times New Roman"/>
                <w:sz w:val="24"/>
                <w:szCs w:val="24"/>
              </w:rPr>
              <w:t xml:space="preserve"> загальна кількість по школі -</w:t>
            </w:r>
            <w:r w:rsidR="00660A0C">
              <w:rPr>
                <w:rFonts w:ascii="Times New Roman" w:eastAsia="Times New Roman" w:hAnsi="Times New Roman" w:cs="Times New Roman"/>
                <w:sz w:val="24"/>
                <w:szCs w:val="24"/>
              </w:rPr>
              <w:t>10</w:t>
            </w:r>
            <w:r>
              <w:rPr>
                <w:rFonts w:ascii="Times New Roman" w:eastAsia="Times New Roman" w:hAnsi="Times New Roman" w:cs="Times New Roman"/>
                <w:sz w:val="24"/>
                <w:szCs w:val="24"/>
              </w:rPr>
              <w:t>;</w:t>
            </w:r>
          </w:p>
          <w:p w:rsidR="00543727" w:rsidRDefault="006C2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660A0C">
              <w:rPr>
                <w:rFonts w:ascii="Times New Roman" w:eastAsia="Times New Roman" w:hAnsi="Times New Roman" w:cs="Times New Roman"/>
                <w:sz w:val="24"/>
                <w:szCs w:val="24"/>
              </w:rPr>
              <w:t>3</w:t>
            </w:r>
            <w:r>
              <w:rPr>
                <w:rFonts w:ascii="Times New Roman" w:eastAsia="Times New Roman" w:hAnsi="Times New Roman" w:cs="Times New Roman"/>
                <w:sz w:val="24"/>
                <w:szCs w:val="24"/>
              </w:rPr>
              <w:t>. Створено Wi-Fi зону;</w:t>
            </w:r>
          </w:p>
          <w:p w:rsidR="00543727" w:rsidRDefault="006C2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660A0C">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Почато створення на базі бібліотеки </w:t>
            </w:r>
            <w:proofErr w:type="spellStart"/>
            <w:r>
              <w:rPr>
                <w:rFonts w:ascii="Times New Roman" w:eastAsia="Times New Roman" w:hAnsi="Times New Roman" w:cs="Times New Roman"/>
                <w:sz w:val="24"/>
                <w:szCs w:val="24"/>
              </w:rPr>
              <w:t>освітньо</w:t>
            </w:r>
            <w:proofErr w:type="spellEnd"/>
            <w:r>
              <w:rPr>
                <w:rFonts w:ascii="Times New Roman" w:eastAsia="Times New Roman" w:hAnsi="Times New Roman" w:cs="Times New Roman"/>
                <w:sz w:val="24"/>
                <w:szCs w:val="24"/>
              </w:rPr>
              <w:t xml:space="preserve"> - інформаційного центру.</w:t>
            </w:r>
          </w:p>
          <w:p w:rsidR="00543727" w:rsidRDefault="00543727">
            <w:pPr>
              <w:spacing w:after="0" w:line="240" w:lineRule="auto"/>
              <w:rPr>
                <w:rFonts w:ascii="Times New Roman" w:eastAsia="Times New Roman" w:hAnsi="Times New Roman" w:cs="Times New Roman"/>
                <w:sz w:val="24"/>
                <w:szCs w:val="24"/>
              </w:rPr>
            </w:pPr>
          </w:p>
        </w:tc>
        <w:tc>
          <w:tcPr>
            <w:tcW w:w="2732" w:type="dxa"/>
            <w:shd w:val="clear" w:color="auto" w:fill="FFFFFF"/>
            <w:vAlign w:val="center"/>
          </w:tcPr>
          <w:p w:rsidR="00543727" w:rsidRDefault="006C2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1.Рік забудови приміщень закладу: 1970р.( старе приміщення, зношеність комунікаційних систем);</w:t>
            </w:r>
          </w:p>
          <w:p w:rsidR="00543727" w:rsidRDefault="006C2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t xml:space="preserve"> </w:t>
            </w:r>
            <w:r>
              <w:rPr>
                <w:rFonts w:ascii="Times New Roman" w:eastAsia="Times New Roman" w:hAnsi="Times New Roman" w:cs="Times New Roman"/>
                <w:sz w:val="24"/>
                <w:szCs w:val="24"/>
              </w:rPr>
              <w:t xml:space="preserve">Створення куточків відпочинку в рекреаціях, учнівських </w:t>
            </w:r>
            <w:proofErr w:type="spellStart"/>
            <w:r>
              <w:rPr>
                <w:rFonts w:ascii="Times New Roman" w:eastAsia="Times New Roman" w:hAnsi="Times New Roman" w:cs="Times New Roman"/>
                <w:sz w:val="24"/>
                <w:szCs w:val="24"/>
              </w:rPr>
              <w:t>хабів</w:t>
            </w:r>
            <w:proofErr w:type="spellEnd"/>
            <w:r>
              <w:rPr>
                <w:rFonts w:ascii="Times New Roman" w:eastAsia="Times New Roman" w:hAnsi="Times New Roman" w:cs="Times New Roman"/>
                <w:sz w:val="24"/>
                <w:szCs w:val="24"/>
              </w:rPr>
              <w:t xml:space="preserve"> по напрямках;</w:t>
            </w:r>
          </w:p>
          <w:p w:rsidR="00543727" w:rsidRDefault="006C2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3.Відсутність камер відеоспостереження;</w:t>
            </w:r>
          </w:p>
          <w:p w:rsidR="00543727" w:rsidRDefault="006C2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Необхідна реконструкція системи опалення та водогону основної будівлі.</w:t>
            </w:r>
          </w:p>
          <w:p w:rsidR="00543727" w:rsidRDefault="00D815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6C2DCD">
              <w:rPr>
                <w:rFonts w:ascii="Times New Roman" w:eastAsia="Times New Roman" w:hAnsi="Times New Roman" w:cs="Times New Roman"/>
                <w:sz w:val="24"/>
                <w:szCs w:val="24"/>
              </w:rPr>
              <w:t xml:space="preserve">. Не </w:t>
            </w:r>
            <w:proofErr w:type="spellStart"/>
            <w:r w:rsidR="006C2DCD">
              <w:rPr>
                <w:rFonts w:ascii="Times New Roman" w:eastAsia="Times New Roman" w:hAnsi="Times New Roman" w:cs="Times New Roman"/>
                <w:sz w:val="24"/>
                <w:szCs w:val="24"/>
              </w:rPr>
              <w:t>облаштована</w:t>
            </w:r>
            <w:proofErr w:type="spellEnd"/>
            <w:r w:rsidR="006C2DCD">
              <w:rPr>
                <w:rFonts w:ascii="Times New Roman" w:eastAsia="Times New Roman" w:hAnsi="Times New Roman" w:cs="Times New Roman"/>
                <w:sz w:val="24"/>
                <w:szCs w:val="24"/>
              </w:rPr>
              <w:t xml:space="preserve">  бігова доріжка на</w:t>
            </w:r>
            <w:r>
              <w:rPr>
                <w:rFonts w:ascii="Times New Roman" w:eastAsia="Times New Roman" w:hAnsi="Times New Roman" w:cs="Times New Roman"/>
                <w:sz w:val="24"/>
                <w:szCs w:val="24"/>
              </w:rPr>
              <w:t xml:space="preserve"> стадіоні</w:t>
            </w:r>
            <w:r w:rsidR="006C2DCD">
              <w:rPr>
                <w:rFonts w:ascii="Times New Roman" w:eastAsia="Times New Roman" w:hAnsi="Times New Roman" w:cs="Times New Roman"/>
                <w:sz w:val="24"/>
                <w:szCs w:val="24"/>
              </w:rPr>
              <w:t>;</w:t>
            </w:r>
          </w:p>
          <w:p w:rsidR="00543727" w:rsidRDefault="00D815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6C2DCD">
              <w:rPr>
                <w:rFonts w:ascii="Times New Roman" w:eastAsia="Times New Roman" w:hAnsi="Times New Roman" w:cs="Times New Roman"/>
                <w:sz w:val="24"/>
                <w:szCs w:val="24"/>
              </w:rPr>
              <w:t>. Потрібно замінити електромережі і системи освітлення окремих навчальних кабінетів;</w:t>
            </w:r>
          </w:p>
          <w:p w:rsidR="00543727" w:rsidRDefault="00D815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6C2DCD">
              <w:rPr>
                <w:rFonts w:ascii="Times New Roman" w:eastAsia="Times New Roman" w:hAnsi="Times New Roman" w:cs="Times New Roman"/>
                <w:sz w:val="24"/>
                <w:szCs w:val="24"/>
              </w:rPr>
              <w:t>. Необхідно здійснити ремонтні роботи фасад</w:t>
            </w:r>
            <w:r>
              <w:rPr>
                <w:rFonts w:ascii="Times New Roman" w:eastAsia="Times New Roman" w:hAnsi="Times New Roman" w:cs="Times New Roman"/>
                <w:sz w:val="24"/>
                <w:szCs w:val="24"/>
              </w:rPr>
              <w:t>у</w:t>
            </w:r>
            <w:r w:rsidR="006C2D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ліцею</w:t>
            </w:r>
            <w:r w:rsidR="006C2DCD">
              <w:rPr>
                <w:rFonts w:ascii="Times New Roman" w:eastAsia="Times New Roman" w:hAnsi="Times New Roman" w:cs="Times New Roman"/>
                <w:sz w:val="24"/>
                <w:szCs w:val="24"/>
              </w:rPr>
              <w:t>;</w:t>
            </w:r>
          </w:p>
          <w:p w:rsidR="00543727" w:rsidRDefault="00D815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6C2DCD">
              <w:rPr>
                <w:rFonts w:ascii="Times New Roman" w:eastAsia="Times New Roman" w:hAnsi="Times New Roman" w:cs="Times New Roman"/>
                <w:sz w:val="24"/>
                <w:szCs w:val="24"/>
              </w:rPr>
              <w:t>.Потребує оновлення матеріально-технічна база кабінетів;</w:t>
            </w:r>
          </w:p>
          <w:p w:rsidR="00543727" w:rsidRDefault="00D815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6C2DCD">
              <w:rPr>
                <w:rFonts w:ascii="Times New Roman" w:eastAsia="Times New Roman" w:hAnsi="Times New Roman" w:cs="Times New Roman"/>
                <w:sz w:val="24"/>
                <w:szCs w:val="24"/>
              </w:rPr>
              <w:t>.Необхідний капітальний ремонт по вогнезахисній обробці дерев’яних конструкцій покрівлі;</w:t>
            </w:r>
          </w:p>
          <w:p w:rsidR="00543727" w:rsidRDefault="006C2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11.Недостатньо </w:t>
            </w:r>
            <w:r>
              <w:rPr>
                <w:rFonts w:ascii="Times New Roman" w:eastAsia="Times New Roman" w:hAnsi="Times New Roman" w:cs="Times New Roman"/>
                <w:sz w:val="24"/>
                <w:szCs w:val="24"/>
              </w:rPr>
              <w:lastRenderedPageBreak/>
              <w:t>доукомплектована база комп’ютерної техніки у навчальних кабінетах;</w:t>
            </w:r>
          </w:p>
          <w:p w:rsidR="00543727" w:rsidRDefault="006C2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8159F">
              <w:rPr>
                <w:rFonts w:ascii="Times New Roman" w:eastAsia="Times New Roman" w:hAnsi="Times New Roman" w:cs="Times New Roman"/>
                <w:sz w:val="24"/>
                <w:szCs w:val="24"/>
              </w:rPr>
              <w:t>1</w:t>
            </w:r>
            <w:r>
              <w:rPr>
                <w:rFonts w:ascii="Times New Roman" w:eastAsia="Times New Roman" w:hAnsi="Times New Roman" w:cs="Times New Roman"/>
                <w:sz w:val="24"/>
                <w:szCs w:val="24"/>
              </w:rPr>
              <w:t>.Відсутній лінгафонний кабінет;</w:t>
            </w:r>
          </w:p>
          <w:p w:rsidR="00543727" w:rsidRDefault="006C2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8159F">
              <w:rPr>
                <w:rFonts w:ascii="Times New Roman" w:eastAsia="Times New Roman" w:hAnsi="Times New Roman" w:cs="Times New Roman"/>
                <w:sz w:val="24"/>
                <w:szCs w:val="24"/>
              </w:rPr>
              <w:t>2</w:t>
            </w:r>
            <w:r>
              <w:rPr>
                <w:rFonts w:ascii="Times New Roman" w:eastAsia="Times New Roman" w:hAnsi="Times New Roman" w:cs="Times New Roman"/>
                <w:sz w:val="24"/>
                <w:szCs w:val="24"/>
              </w:rPr>
              <w:t>. Відсутній медіапростір в рекреаціях;</w:t>
            </w:r>
          </w:p>
          <w:p w:rsidR="00543727" w:rsidRDefault="006C2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8159F">
              <w:rPr>
                <w:rFonts w:ascii="Times New Roman" w:eastAsia="Times New Roman" w:hAnsi="Times New Roman" w:cs="Times New Roman"/>
                <w:sz w:val="24"/>
                <w:szCs w:val="24"/>
              </w:rPr>
              <w:t>3</w:t>
            </w:r>
            <w:r>
              <w:rPr>
                <w:rFonts w:ascii="Times New Roman" w:eastAsia="Times New Roman" w:hAnsi="Times New Roman" w:cs="Times New Roman"/>
                <w:sz w:val="24"/>
                <w:szCs w:val="24"/>
              </w:rPr>
              <w:t>.  Немає STEM лабораторії;</w:t>
            </w:r>
          </w:p>
          <w:p w:rsidR="00543727" w:rsidRDefault="006C2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8159F">
              <w:rPr>
                <w:rFonts w:ascii="Times New Roman" w:eastAsia="Times New Roman" w:hAnsi="Times New Roman" w:cs="Times New Roman"/>
                <w:sz w:val="24"/>
                <w:szCs w:val="24"/>
              </w:rPr>
              <w:t>4</w:t>
            </w:r>
            <w:r>
              <w:rPr>
                <w:rFonts w:ascii="Times New Roman" w:eastAsia="Times New Roman" w:hAnsi="Times New Roman" w:cs="Times New Roman"/>
                <w:sz w:val="24"/>
                <w:szCs w:val="24"/>
              </w:rPr>
              <w:t>. Не створені  ресурсна кімната та сенсора кімнати;</w:t>
            </w:r>
          </w:p>
          <w:p w:rsidR="00543727" w:rsidRDefault="006C2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8159F">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Потрібен: </w:t>
            </w:r>
          </w:p>
          <w:p w:rsidR="00543727" w:rsidRDefault="006C2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капітальний ремонт з  улаштуванням системи сигналізації та системи оповіщення про пожежу;</w:t>
            </w:r>
          </w:p>
          <w:p w:rsidR="00543727" w:rsidRDefault="006C2DCD">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-капітальний</w:t>
            </w:r>
            <w:proofErr w:type="spellEnd"/>
            <w:r>
              <w:rPr>
                <w:rFonts w:ascii="Times New Roman" w:eastAsia="Times New Roman" w:hAnsi="Times New Roman" w:cs="Times New Roman"/>
                <w:sz w:val="24"/>
                <w:szCs w:val="24"/>
              </w:rPr>
              <w:t xml:space="preserve"> ремонт спортивної зали основної будівлі; </w:t>
            </w:r>
          </w:p>
          <w:p w:rsidR="00543727" w:rsidRDefault="006C2DCD">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t>
            </w:r>
            <w:r w:rsidR="00D8159F">
              <w:rPr>
                <w:rFonts w:ascii="Times New Roman" w:eastAsia="Times New Roman" w:hAnsi="Times New Roman" w:cs="Times New Roman"/>
                <w:sz w:val="24"/>
                <w:szCs w:val="24"/>
              </w:rPr>
              <w:t>створення</w:t>
            </w:r>
            <w:proofErr w:type="spellEnd"/>
            <w:r w:rsidR="00D815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майстер</w:t>
            </w:r>
            <w:r w:rsidR="00D8159F">
              <w:rPr>
                <w:rFonts w:ascii="Times New Roman" w:eastAsia="Times New Roman" w:hAnsi="Times New Roman" w:cs="Times New Roman"/>
                <w:sz w:val="24"/>
                <w:szCs w:val="24"/>
              </w:rPr>
              <w:t>ні</w:t>
            </w:r>
            <w:r>
              <w:rPr>
                <w:rFonts w:ascii="Times New Roman" w:eastAsia="Times New Roman" w:hAnsi="Times New Roman" w:cs="Times New Roman"/>
                <w:sz w:val="24"/>
                <w:szCs w:val="24"/>
              </w:rPr>
              <w:t>.</w:t>
            </w:r>
          </w:p>
          <w:p w:rsidR="00543727" w:rsidRDefault="006C2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8159F">
              <w:rPr>
                <w:rFonts w:ascii="Times New Roman" w:eastAsia="Times New Roman" w:hAnsi="Times New Roman" w:cs="Times New Roman"/>
                <w:sz w:val="24"/>
                <w:szCs w:val="24"/>
              </w:rPr>
              <w:t>6</w:t>
            </w:r>
            <w:r>
              <w:rPr>
                <w:rFonts w:ascii="Times New Roman" w:eastAsia="Times New Roman" w:hAnsi="Times New Roman" w:cs="Times New Roman"/>
                <w:sz w:val="24"/>
                <w:szCs w:val="24"/>
              </w:rPr>
              <w:t>.Потрібно  вл</w:t>
            </w:r>
            <w:r w:rsidR="00D8159F">
              <w:rPr>
                <w:rFonts w:ascii="Times New Roman" w:eastAsia="Times New Roman" w:hAnsi="Times New Roman" w:cs="Times New Roman"/>
                <w:sz w:val="24"/>
                <w:szCs w:val="24"/>
              </w:rPr>
              <w:t xml:space="preserve">аштувати систему вентиляції в </w:t>
            </w:r>
            <w:r>
              <w:rPr>
                <w:rFonts w:ascii="Times New Roman" w:eastAsia="Times New Roman" w:hAnsi="Times New Roman" w:cs="Times New Roman"/>
                <w:sz w:val="24"/>
                <w:szCs w:val="24"/>
              </w:rPr>
              <w:t xml:space="preserve"> укритті. </w:t>
            </w:r>
          </w:p>
          <w:p w:rsidR="00543727" w:rsidRDefault="00543727">
            <w:pPr>
              <w:spacing w:after="0" w:line="240" w:lineRule="auto"/>
              <w:rPr>
                <w:rFonts w:ascii="Times New Roman" w:eastAsia="Times New Roman" w:hAnsi="Times New Roman" w:cs="Times New Roman"/>
                <w:sz w:val="24"/>
                <w:szCs w:val="24"/>
              </w:rPr>
            </w:pPr>
          </w:p>
        </w:tc>
      </w:tr>
      <w:tr w:rsidR="00543727">
        <w:tc>
          <w:tcPr>
            <w:tcW w:w="1985" w:type="dxa"/>
            <w:shd w:val="clear" w:color="auto" w:fill="FFFFFF"/>
            <w:vAlign w:val="center"/>
          </w:tcPr>
          <w:p w:rsidR="00543727" w:rsidRDefault="006C2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2.Створення освітнього середовища, вільного від будь-яких форм насильства та дискримінації</w:t>
            </w:r>
          </w:p>
        </w:tc>
        <w:tc>
          <w:tcPr>
            <w:tcW w:w="5064" w:type="dxa"/>
            <w:shd w:val="clear" w:color="auto" w:fill="FFFFFF"/>
            <w:vAlign w:val="center"/>
          </w:tcPr>
          <w:p w:rsidR="00543727" w:rsidRDefault="006C2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1.У закладі запроваджено профільне навчання, а саме 10-11 класи – профільні предмети: </w:t>
            </w:r>
            <w:r w:rsidR="00660A0C">
              <w:rPr>
                <w:rFonts w:ascii="Times New Roman" w:eastAsia="Times New Roman" w:hAnsi="Times New Roman" w:cs="Times New Roman"/>
                <w:sz w:val="24"/>
                <w:szCs w:val="24"/>
              </w:rPr>
              <w:t>суспільно-гуманітарного напрямку,польська</w:t>
            </w:r>
          </w:p>
          <w:p w:rsidR="00543727" w:rsidRDefault="006C2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2.Розпочато вивчення німецької мови у 5-х класах</w:t>
            </w:r>
            <w:r w:rsidR="00660A0C">
              <w:rPr>
                <w:rFonts w:ascii="Times New Roman" w:eastAsia="Times New Roman" w:hAnsi="Times New Roman" w:cs="Times New Roman"/>
                <w:sz w:val="24"/>
                <w:szCs w:val="24"/>
              </w:rPr>
              <w:t>,поглиблене вивчення англійської мови у 5-А класі</w:t>
            </w:r>
            <w:r>
              <w:rPr>
                <w:rFonts w:ascii="Times New Roman" w:eastAsia="Times New Roman" w:hAnsi="Times New Roman" w:cs="Times New Roman"/>
                <w:sz w:val="24"/>
                <w:szCs w:val="24"/>
              </w:rPr>
              <w:t>;</w:t>
            </w:r>
          </w:p>
          <w:p w:rsidR="00543727" w:rsidRDefault="006C2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3.Проводяться комплексні заходи з протидії </w:t>
            </w:r>
            <w:proofErr w:type="spellStart"/>
            <w:r>
              <w:rPr>
                <w:rFonts w:ascii="Times New Roman" w:eastAsia="Times New Roman" w:hAnsi="Times New Roman" w:cs="Times New Roman"/>
                <w:sz w:val="24"/>
                <w:szCs w:val="24"/>
              </w:rPr>
              <w:t>булінгу</w:t>
            </w:r>
            <w:proofErr w:type="spellEnd"/>
            <w:r>
              <w:rPr>
                <w:rFonts w:ascii="Times New Roman" w:eastAsia="Times New Roman" w:hAnsi="Times New Roman" w:cs="Times New Roman"/>
                <w:sz w:val="24"/>
                <w:szCs w:val="24"/>
              </w:rPr>
              <w:t>:</w:t>
            </w:r>
          </w:p>
          <w:p w:rsidR="00543727" w:rsidRDefault="006C2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є план заходів щодо протидії </w:t>
            </w:r>
            <w:proofErr w:type="spellStart"/>
            <w:r>
              <w:rPr>
                <w:rFonts w:ascii="Times New Roman" w:eastAsia="Times New Roman" w:hAnsi="Times New Roman" w:cs="Times New Roman"/>
                <w:sz w:val="24"/>
                <w:szCs w:val="24"/>
              </w:rPr>
              <w:t>булінгу</w:t>
            </w:r>
            <w:proofErr w:type="spellEnd"/>
            <w:r>
              <w:rPr>
                <w:rFonts w:ascii="Times New Roman" w:eastAsia="Times New Roman" w:hAnsi="Times New Roman" w:cs="Times New Roman"/>
                <w:sz w:val="24"/>
                <w:szCs w:val="24"/>
              </w:rPr>
              <w:t xml:space="preserve"> у закладі;</w:t>
            </w:r>
          </w:p>
          <w:p w:rsidR="00543727" w:rsidRDefault="006C2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школярі, їх батьки, учителі та інші учасники освітнього процесу проінформовані про запровадження відповідальності за </w:t>
            </w:r>
            <w:proofErr w:type="spellStart"/>
            <w:r>
              <w:rPr>
                <w:rFonts w:ascii="Times New Roman" w:eastAsia="Times New Roman" w:hAnsi="Times New Roman" w:cs="Times New Roman"/>
                <w:sz w:val="24"/>
                <w:szCs w:val="24"/>
              </w:rPr>
              <w:t>вчинення  булін</w:t>
            </w:r>
            <w:proofErr w:type="spellEnd"/>
            <w:r>
              <w:rPr>
                <w:rFonts w:ascii="Times New Roman" w:eastAsia="Times New Roman" w:hAnsi="Times New Roman" w:cs="Times New Roman"/>
                <w:sz w:val="24"/>
                <w:szCs w:val="24"/>
              </w:rPr>
              <w:t xml:space="preserve">гу (цькування) та вироблення небайдужості до проблеми </w:t>
            </w:r>
            <w:proofErr w:type="spellStart"/>
            <w:r>
              <w:rPr>
                <w:rFonts w:ascii="Times New Roman" w:eastAsia="Times New Roman" w:hAnsi="Times New Roman" w:cs="Times New Roman"/>
                <w:sz w:val="24"/>
                <w:szCs w:val="24"/>
              </w:rPr>
              <w:t>булінгу</w:t>
            </w:r>
            <w:proofErr w:type="spellEnd"/>
            <w:r>
              <w:rPr>
                <w:rFonts w:ascii="Times New Roman" w:eastAsia="Times New Roman" w:hAnsi="Times New Roman" w:cs="Times New Roman"/>
                <w:sz w:val="24"/>
                <w:szCs w:val="24"/>
              </w:rPr>
              <w:t>;</w:t>
            </w:r>
          </w:p>
          <w:p w:rsidR="00543727" w:rsidRDefault="006C2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оприлюднено порядок реагування на звернення про випадки </w:t>
            </w:r>
            <w:proofErr w:type="spellStart"/>
            <w:r>
              <w:rPr>
                <w:rFonts w:ascii="Times New Roman" w:eastAsia="Times New Roman" w:hAnsi="Times New Roman" w:cs="Times New Roman"/>
                <w:sz w:val="24"/>
                <w:szCs w:val="24"/>
              </w:rPr>
              <w:t>булінгу</w:t>
            </w:r>
            <w:proofErr w:type="spellEnd"/>
            <w:r>
              <w:rPr>
                <w:rFonts w:ascii="Times New Roman" w:eastAsia="Times New Roman" w:hAnsi="Times New Roman" w:cs="Times New Roman"/>
                <w:sz w:val="24"/>
                <w:szCs w:val="24"/>
              </w:rPr>
              <w:t xml:space="preserve">, план заходів щодо попередження </w:t>
            </w:r>
            <w:proofErr w:type="spellStart"/>
            <w:r>
              <w:rPr>
                <w:rFonts w:ascii="Times New Roman" w:eastAsia="Times New Roman" w:hAnsi="Times New Roman" w:cs="Times New Roman"/>
                <w:sz w:val="24"/>
                <w:szCs w:val="24"/>
              </w:rPr>
              <w:t>булінгу</w:t>
            </w:r>
            <w:proofErr w:type="spellEnd"/>
            <w:r>
              <w:rPr>
                <w:rFonts w:ascii="Times New Roman" w:eastAsia="Times New Roman" w:hAnsi="Times New Roman" w:cs="Times New Roman"/>
                <w:sz w:val="24"/>
                <w:szCs w:val="24"/>
              </w:rPr>
              <w:t xml:space="preserve">, зразок заяви щодо реагування на випадки </w:t>
            </w:r>
            <w:proofErr w:type="spellStart"/>
            <w:r>
              <w:rPr>
                <w:rFonts w:ascii="Times New Roman" w:eastAsia="Times New Roman" w:hAnsi="Times New Roman" w:cs="Times New Roman"/>
                <w:sz w:val="24"/>
                <w:szCs w:val="24"/>
              </w:rPr>
              <w:t>булінгу</w:t>
            </w:r>
            <w:proofErr w:type="spellEnd"/>
            <w:r>
              <w:rPr>
                <w:rFonts w:ascii="Times New Roman" w:eastAsia="Times New Roman" w:hAnsi="Times New Roman" w:cs="Times New Roman"/>
                <w:sz w:val="24"/>
                <w:szCs w:val="24"/>
              </w:rPr>
              <w:t xml:space="preserve"> відповідно до ст..30 Закону України «Про освіту»;</w:t>
            </w:r>
          </w:p>
          <w:p w:rsidR="00543727" w:rsidRDefault="006C2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здійснюється </w:t>
            </w:r>
            <w:r w:rsidR="003828E9">
              <w:rPr>
                <w:rFonts w:ascii="Times New Roman" w:eastAsia="Times New Roman" w:hAnsi="Times New Roman" w:cs="Times New Roman"/>
                <w:sz w:val="24"/>
                <w:szCs w:val="24"/>
              </w:rPr>
              <w:t xml:space="preserve">оцінка поширення </w:t>
            </w:r>
            <w:proofErr w:type="spellStart"/>
            <w:r w:rsidR="003828E9">
              <w:rPr>
                <w:rFonts w:ascii="Times New Roman" w:eastAsia="Times New Roman" w:hAnsi="Times New Roman" w:cs="Times New Roman"/>
                <w:sz w:val="24"/>
                <w:szCs w:val="24"/>
              </w:rPr>
              <w:t>булінгу</w:t>
            </w:r>
            <w:proofErr w:type="spellEnd"/>
            <w:r w:rsidR="003828E9">
              <w:rPr>
                <w:rFonts w:ascii="Times New Roman" w:eastAsia="Times New Roman" w:hAnsi="Times New Roman" w:cs="Times New Roman"/>
                <w:sz w:val="24"/>
                <w:szCs w:val="24"/>
              </w:rPr>
              <w:t xml:space="preserve"> в ліцеї</w:t>
            </w:r>
            <w:r>
              <w:rPr>
                <w:rFonts w:ascii="Times New Roman" w:eastAsia="Times New Roman" w:hAnsi="Times New Roman" w:cs="Times New Roman"/>
                <w:sz w:val="24"/>
                <w:szCs w:val="24"/>
              </w:rPr>
              <w:t>.</w:t>
            </w:r>
          </w:p>
          <w:p w:rsidR="00543727" w:rsidRDefault="006C2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4.Здійснюється розвиток навичок толерантного спілкування;</w:t>
            </w:r>
          </w:p>
          <w:p w:rsidR="00543727" w:rsidRDefault="006C2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5.Проводяться заходи щодо розвитку навичок конструктивного вирішення конфліктних ситуацій;</w:t>
            </w:r>
          </w:p>
          <w:p w:rsidR="00543727" w:rsidRDefault="006C2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6.Проводиться робота щодо формування знань з правил безпечної поведінки в мережі Інтернет; </w:t>
            </w:r>
          </w:p>
          <w:p w:rsidR="00543727" w:rsidRDefault="006C2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7.Організовано прийом  анонімних звернень до психолога через «скриньку довіри»;</w:t>
            </w:r>
          </w:p>
          <w:p w:rsidR="00543727" w:rsidRDefault="006C2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8.Розроблено та оприлюднено правила поведінки для здобувачів освіти.</w:t>
            </w:r>
          </w:p>
          <w:p w:rsidR="00543727" w:rsidRDefault="00543727">
            <w:pPr>
              <w:spacing w:after="0" w:line="240" w:lineRule="auto"/>
              <w:rPr>
                <w:rFonts w:ascii="Times New Roman" w:eastAsia="Times New Roman" w:hAnsi="Times New Roman" w:cs="Times New Roman"/>
                <w:sz w:val="24"/>
                <w:szCs w:val="24"/>
              </w:rPr>
            </w:pPr>
          </w:p>
        </w:tc>
        <w:tc>
          <w:tcPr>
            <w:tcW w:w="2732" w:type="dxa"/>
            <w:shd w:val="clear" w:color="auto" w:fill="FFFFFF"/>
            <w:vAlign w:val="center"/>
          </w:tcPr>
          <w:p w:rsidR="00543727" w:rsidRDefault="006C2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1.Недостатньо дієва система роботи з батьками щодо розуміння проблем </w:t>
            </w:r>
            <w:proofErr w:type="spellStart"/>
            <w:r>
              <w:rPr>
                <w:rFonts w:ascii="Times New Roman" w:eastAsia="Times New Roman" w:hAnsi="Times New Roman" w:cs="Times New Roman"/>
                <w:sz w:val="24"/>
                <w:szCs w:val="24"/>
              </w:rPr>
              <w:t>булінгу</w:t>
            </w:r>
            <w:proofErr w:type="spellEnd"/>
            <w:r>
              <w:rPr>
                <w:rFonts w:ascii="Times New Roman" w:eastAsia="Times New Roman" w:hAnsi="Times New Roman" w:cs="Times New Roman"/>
                <w:sz w:val="24"/>
                <w:szCs w:val="24"/>
              </w:rPr>
              <w:t>;</w:t>
            </w:r>
          </w:p>
          <w:p w:rsidR="00543727" w:rsidRDefault="006C2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2.Слабка співпраця з громадськими та державними організаціями по організації просвітницької роботи щодо попередження випадків </w:t>
            </w:r>
            <w:proofErr w:type="spellStart"/>
            <w:r>
              <w:rPr>
                <w:rFonts w:ascii="Times New Roman" w:eastAsia="Times New Roman" w:hAnsi="Times New Roman" w:cs="Times New Roman"/>
                <w:sz w:val="24"/>
                <w:szCs w:val="24"/>
              </w:rPr>
              <w:t>булінгу</w:t>
            </w:r>
            <w:proofErr w:type="spellEnd"/>
            <w:r>
              <w:rPr>
                <w:rFonts w:ascii="Times New Roman" w:eastAsia="Times New Roman" w:hAnsi="Times New Roman" w:cs="Times New Roman"/>
                <w:sz w:val="24"/>
                <w:szCs w:val="24"/>
              </w:rPr>
              <w:t>.</w:t>
            </w:r>
          </w:p>
          <w:p w:rsidR="00543727" w:rsidRDefault="00543727">
            <w:pPr>
              <w:spacing w:after="0" w:line="240" w:lineRule="auto"/>
              <w:rPr>
                <w:rFonts w:ascii="Times New Roman" w:eastAsia="Times New Roman" w:hAnsi="Times New Roman" w:cs="Times New Roman"/>
                <w:sz w:val="24"/>
                <w:szCs w:val="24"/>
              </w:rPr>
            </w:pPr>
          </w:p>
          <w:p w:rsidR="00543727" w:rsidRDefault="00543727">
            <w:pPr>
              <w:spacing w:after="0" w:line="240" w:lineRule="auto"/>
              <w:rPr>
                <w:rFonts w:ascii="Times New Roman" w:eastAsia="Times New Roman" w:hAnsi="Times New Roman" w:cs="Times New Roman"/>
                <w:sz w:val="24"/>
                <w:szCs w:val="24"/>
              </w:rPr>
            </w:pPr>
          </w:p>
          <w:p w:rsidR="00543727" w:rsidRDefault="00543727">
            <w:pPr>
              <w:spacing w:after="0" w:line="240" w:lineRule="auto"/>
              <w:rPr>
                <w:rFonts w:ascii="Times New Roman" w:eastAsia="Times New Roman" w:hAnsi="Times New Roman" w:cs="Times New Roman"/>
                <w:sz w:val="24"/>
                <w:szCs w:val="24"/>
              </w:rPr>
            </w:pPr>
          </w:p>
          <w:p w:rsidR="00543727" w:rsidRDefault="00543727">
            <w:pPr>
              <w:spacing w:after="0" w:line="240" w:lineRule="auto"/>
              <w:rPr>
                <w:rFonts w:ascii="Times New Roman" w:eastAsia="Times New Roman" w:hAnsi="Times New Roman" w:cs="Times New Roman"/>
                <w:sz w:val="24"/>
                <w:szCs w:val="24"/>
              </w:rPr>
            </w:pPr>
          </w:p>
          <w:p w:rsidR="00543727" w:rsidRDefault="00543727">
            <w:pPr>
              <w:spacing w:after="0" w:line="240" w:lineRule="auto"/>
              <w:rPr>
                <w:rFonts w:ascii="Times New Roman" w:eastAsia="Times New Roman" w:hAnsi="Times New Roman" w:cs="Times New Roman"/>
                <w:sz w:val="24"/>
                <w:szCs w:val="24"/>
              </w:rPr>
            </w:pPr>
          </w:p>
          <w:p w:rsidR="00543727" w:rsidRDefault="00543727">
            <w:pPr>
              <w:spacing w:after="0" w:line="240" w:lineRule="auto"/>
              <w:rPr>
                <w:rFonts w:ascii="Times New Roman" w:eastAsia="Times New Roman" w:hAnsi="Times New Roman" w:cs="Times New Roman"/>
                <w:sz w:val="24"/>
                <w:szCs w:val="24"/>
              </w:rPr>
            </w:pPr>
          </w:p>
          <w:p w:rsidR="00543727" w:rsidRDefault="00543727">
            <w:pPr>
              <w:spacing w:after="0" w:line="240" w:lineRule="auto"/>
              <w:rPr>
                <w:rFonts w:ascii="Times New Roman" w:eastAsia="Times New Roman" w:hAnsi="Times New Roman" w:cs="Times New Roman"/>
                <w:sz w:val="24"/>
                <w:szCs w:val="24"/>
              </w:rPr>
            </w:pPr>
          </w:p>
          <w:p w:rsidR="00543727" w:rsidRDefault="00543727">
            <w:pPr>
              <w:spacing w:after="0" w:line="240" w:lineRule="auto"/>
              <w:rPr>
                <w:rFonts w:ascii="Times New Roman" w:eastAsia="Times New Roman" w:hAnsi="Times New Roman" w:cs="Times New Roman"/>
                <w:sz w:val="24"/>
                <w:szCs w:val="24"/>
              </w:rPr>
            </w:pPr>
          </w:p>
          <w:p w:rsidR="00543727" w:rsidRDefault="00543727">
            <w:pPr>
              <w:spacing w:after="0" w:line="240" w:lineRule="auto"/>
              <w:rPr>
                <w:rFonts w:ascii="Times New Roman" w:eastAsia="Times New Roman" w:hAnsi="Times New Roman" w:cs="Times New Roman"/>
                <w:sz w:val="24"/>
                <w:szCs w:val="24"/>
              </w:rPr>
            </w:pPr>
          </w:p>
          <w:p w:rsidR="00543727" w:rsidRDefault="00543727">
            <w:pPr>
              <w:spacing w:after="0" w:line="240" w:lineRule="auto"/>
              <w:rPr>
                <w:rFonts w:ascii="Times New Roman" w:eastAsia="Times New Roman" w:hAnsi="Times New Roman" w:cs="Times New Roman"/>
                <w:sz w:val="24"/>
                <w:szCs w:val="24"/>
              </w:rPr>
            </w:pPr>
          </w:p>
          <w:p w:rsidR="00543727" w:rsidRDefault="00543727">
            <w:pPr>
              <w:spacing w:after="0" w:line="240" w:lineRule="auto"/>
              <w:rPr>
                <w:rFonts w:ascii="Times New Roman" w:eastAsia="Times New Roman" w:hAnsi="Times New Roman" w:cs="Times New Roman"/>
                <w:sz w:val="24"/>
                <w:szCs w:val="24"/>
              </w:rPr>
            </w:pPr>
          </w:p>
          <w:p w:rsidR="00543727" w:rsidRDefault="00543727">
            <w:pPr>
              <w:spacing w:after="0" w:line="240" w:lineRule="auto"/>
              <w:rPr>
                <w:rFonts w:ascii="Times New Roman" w:eastAsia="Times New Roman" w:hAnsi="Times New Roman" w:cs="Times New Roman"/>
                <w:sz w:val="24"/>
                <w:szCs w:val="24"/>
              </w:rPr>
            </w:pPr>
          </w:p>
          <w:p w:rsidR="00543727" w:rsidRDefault="00543727">
            <w:pPr>
              <w:spacing w:after="0" w:line="240" w:lineRule="auto"/>
              <w:rPr>
                <w:rFonts w:ascii="Times New Roman" w:eastAsia="Times New Roman" w:hAnsi="Times New Roman" w:cs="Times New Roman"/>
                <w:sz w:val="24"/>
                <w:szCs w:val="24"/>
              </w:rPr>
            </w:pPr>
          </w:p>
          <w:p w:rsidR="00543727" w:rsidRDefault="00543727">
            <w:pPr>
              <w:spacing w:after="0" w:line="240" w:lineRule="auto"/>
              <w:rPr>
                <w:rFonts w:ascii="Times New Roman" w:eastAsia="Times New Roman" w:hAnsi="Times New Roman" w:cs="Times New Roman"/>
                <w:sz w:val="24"/>
                <w:szCs w:val="24"/>
              </w:rPr>
            </w:pPr>
          </w:p>
          <w:p w:rsidR="00543727" w:rsidRDefault="00543727">
            <w:pPr>
              <w:spacing w:after="0" w:line="240" w:lineRule="auto"/>
              <w:rPr>
                <w:rFonts w:ascii="Times New Roman" w:eastAsia="Times New Roman" w:hAnsi="Times New Roman" w:cs="Times New Roman"/>
                <w:sz w:val="24"/>
                <w:szCs w:val="24"/>
              </w:rPr>
            </w:pPr>
          </w:p>
          <w:p w:rsidR="00543727" w:rsidRDefault="00543727">
            <w:pPr>
              <w:spacing w:after="0" w:line="240" w:lineRule="auto"/>
              <w:rPr>
                <w:rFonts w:ascii="Times New Roman" w:eastAsia="Times New Roman" w:hAnsi="Times New Roman" w:cs="Times New Roman"/>
                <w:sz w:val="24"/>
                <w:szCs w:val="24"/>
              </w:rPr>
            </w:pPr>
          </w:p>
          <w:p w:rsidR="00543727" w:rsidRDefault="00543727">
            <w:pPr>
              <w:spacing w:after="0" w:line="240" w:lineRule="auto"/>
              <w:rPr>
                <w:rFonts w:ascii="Times New Roman" w:eastAsia="Times New Roman" w:hAnsi="Times New Roman" w:cs="Times New Roman"/>
                <w:sz w:val="24"/>
                <w:szCs w:val="24"/>
              </w:rPr>
            </w:pPr>
          </w:p>
          <w:p w:rsidR="00543727" w:rsidRDefault="00543727">
            <w:pPr>
              <w:spacing w:after="0" w:line="240" w:lineRule="auto"/>
              <w:rPr>
                <w:rFonts w:ascii="Times New Roman" w:eastAsia="Times New Roman" w:hAnsi="Times New Roman" w:cs="Times New Roman"/>
                <w:sz w:val="24"/>
                <w:szCs w:val="24"/>
              </w:rPr>
            </w:pPr>
          </w:p>
          <w:p w:rsidR="00543727" w:rsidRDefault="00543727">
            <w:pPr>
              <w:spacing w:after="0" w:line="240" w:lineRule="auto"/>
              <w:rPr>
                <w:rFonts w:ascii="Times New Roman" w:eastAsia="Times New Roman" w:hAnsi="Times New Roman" w:cs="Times New Roman"/>
                <w:sz w:val="24"/>
                <w:szCs w:val="24"/>
              </w:rPr>
            </w:pPr>
          </w:p>
          <w:p w:rsidR="00543727" w:rsidRDefault="00543727">
            <w:pPr>
              <w:spacing w:after="0" w:line="240" w:lineRule="auto"/>
              <w:rPr>
                <w:rFonts w:ascii="Times New Roman" w:eastAsia="Times New Roman" w:hAnsi="Times New Roman" w:cs="Times New Roman"/>
                <w:sz w:val="24"/>
                <w:szCs w:val="24"/>
              </w:rPr>
            </w:pPr>
          </w:p>
          <w:p w:rsidR="00543727" w:rsidRDefault="00543727">
            <w:pPr>
              <w:spacing w:after="0" w:line="240" w:lineRule="auto"/>
              <w:rPr>
                <w:rFonts w:ascii="Times New Roman" w:eastAsia="Times New Roman" w:hAnsi="Times New Roman" w:cs="Times New Roman"/>
                <w:sz w:val="24"/>
                <w:szCs w:val="24"/>
              </w:rPr>
            </w:pPr>
          </w:p>
        </w:tc>
      </w:tr>
      <w:tr w:rsidR="00543727">
        <w:tc>
          <w:tcPr>
            <w:tcW w:w="1985" w:type="dxa"/>
            <w:shd w:val="clear" w:color="auto" w:fill="auto"/>
            <w:vAlign w:val="center"/>
          </w:tcPr>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3.Формування інклюзивного, розвивального та мотивуючого до навчання освітнього простору</w:t>
            </w:r>
          </w:p>
        </w:tc>
        <w:tc>
          <w:tcPr>
            <w:tcW w:w="5064" w:type="dxa"/>
            <w:shd w:val="clear" w:color="auto" w:fill="FFFFFF"/>
            <w:vAlign w:val="center"/>
          </w:tcPr>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1.У </w:t>
            </w:r>
            <w:r w:rsidR="00660A0C">
              <w:rPr>
                <w:rFonts w:ascii="Times New Roman" w:eastAsia="Times New Roman" w:hAnsi="Times New Roman" w:cs="Times New Roman"/>
                <w:sz w:val="24"/>
                <w:szCs w:val="24"/>
              </w:rPr>
              <w:t>ліцеї</w:t>
            </w:r>
            <w:r>
              <w:rPr>
                <w:rFonts w:ascii="Times New Roman" w:eastAsia="Times New Roman" w:hAnsi="Times New Roman" w:cs="Times New Roman"/>
                <w:sz w:val="24"/>
                <w:szCs w:val="24"/>
              </w:rPr>
              <w:t xml:space="preserve"> забезпечено вільний доступ до навчального корпусу шляхом облаштування пандусу;</w:t>
            </w:r>
          </w:p>
          <w:p w:rsidR="00543727" w:rsidRDefault="00660A0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r w:rsidR="006C2DCD">
              <w:rPr>
                <w:rFonts w:ascii="Times New Roman" w:eastAsia="Times New Roman" w:hAnsi="Times New Roman" w:cs="Times New Roman"/>
                <w:sz w:val="24"/>
                <w:szCs w:val="24"/>
              </w:rPr>
              <w:t>.Функціонує два інклюзивних класи, у яких навчаються діти з ООП;</w:t>
            </w:r>
          </w:p>
          <w:p w:rsidR="00543727" w:rsidRDefault="00660A0C">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6C2DCD">
              <w:rPr>
                <w:rFonts w:ascii="Times New Roman" w:eastAsia="Times New Roman" w:hAnsi="Times New Roman" w:cs="Times New Roman"/>
                <w:sz w:val="24"/>
                <w:szCs w:val="24"/>
              </w:rPr>
              <w:t>.Організовується індивідуальне навчання; </w:t>
            </w:r>
          </w:p>
          <w:p w:rsidR="00543727" w:rsidRDefault="00265F2F">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6C2DCD">
              <w:rPr>
                <w:rFonts w:ascii="Times New Roman" w:eastAsia="Times New Roman" w:hAnsi="Times New Roman" w:cs="Times New Roman"/>
                <w:sz w:val="24"/>
                <w:szCs w:val="24"/>
              </w:rPr>
              <w:t>.Педагогічні працівники, що навчають учнів з особливими освітніми потребами, систематично підвищують фаховий рівень шляхом опрацювання відповідної літератури, підвищення кваліфікації. відвідування міських семінарів, тренінгів, майстер-класів, консультуван</w:t>
            </w:r>
            <w:r w:rsidR="003828E9">
              <w:rPr>
                <w:rFonts w:ascii="Times New Roman" w:eastAsia="Times New Roman" w:hAnsi="Times New Roman" w:cs="Times New Roman"/>
                <w:sz w:val="24"/>
                <w:szCs w:val="24"/>
              </w:rPr>
              <w:t>ня з практичним психологом ліцею</w:t>
            </w:r>
            <w:r w:rsidR="006C2DCD">
              <w:rPr>
                <w:rFonts w:ascii="Times New Roman" w:eastAsia="Times New Roman" w:hAnsi="Times New Roman" w:cs="Times New Roman"/>
                <w:sz w:val="24"/>
                <w:szCs w:val="24"/>
              </w:rPr>
              <w:t xml:space="preserve">, представниками </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ІРЦ; </w:t>
            </w:r>
          </w:p>
          <w:p w:rsidR="00543727" w:rsidRDefault="00265F2F">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6C2DCD">
              <w:rPr>
                <w:rFonts w:ascii="Times New Roman" w:eastAsia="Times New Roman" w:hAnsi="Times New Roman" w:cs="Times New Roman"/>
                <w:sz w:val="24"/>
                <w:szCs w:val="24"/>
              </w:rPr>
              <w:t>.Працює команда психолого-педагогічного супроводу;</w:t>
            </w:r>
          </w:p>
          <w:p w:rsidR="00543727" w:rsidRDefault="00265F2F">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6C2DCD">
              <w:rPr>
                <w:rFonts w:ascii="Times New Roman" w:eastAsia="Times New Roman" w:hAnsi="Times New Roman" w:cs="Times New Roman"/>
                <w:sz w:val="24"/>
                <w:szCs w:val="24"/>
              </w:rPr>
              <w:t xml:space="preserve">.Здійснюється проведення </w:t>
            </w:r>
            <w:proofErr w:type="spellStart"/>
            <w:r w:rsidR="006C2DCD">
              <w:rPr>
                <w:rFonts w:ascii="Times New Roman" w:eastAsia="Times New Roman" w:hAnsi="Times New Roman" w:cs="Times New Roman"/>
                <w:sz w:val="24"/>
                <w:szCs w:val="24"/>
              </w:rPr>
              <w:t>корекційних</w:t>
            </w:r>
            <w:proofErr w:type="spellEnd"/>
            <w:r w:rsidR="006C2DCD">
              <w:rPr>
                <w:rFonts w:ascii="Times New Roman" w:eastAsia="Times New Roman" w:hAnsi="Times New Roman" w:cs="Times New Roman"/>
                <w:sz w:val="24"/>
                <w:szCs w:val="24"/>
              </w:rPr>
              <w:t xml:space="preserve"> годин для дитини з ООП;</w:t>
            </w:r>
          </w:p>
          <w:p w:rsidR="00543727" w:rsidRDefault="00543727">
            <w:pPr>
              <w:shd w:val="clear" w:color="auto" w:fill="FFFFFF"/>
              <w:spacing w:after="0" w:line="240" w:lineRule="auto"/>
              <w:rPr>
                <w:rFonts w:ascii="Times New Roman" w:eastAsia="Times New Roman" w:hAnsi="Times New Roman" w:cs="Times New Roman"/>
                <w:sz w:val="24"/>
                <w:szCs w:val="24"/>
              </w:rPr>
            </w:pPr>
          </w:p>
        </w:tc>
        <w:tc>
          <w:tcPr>
            <w:tcW w:w="2732" w:type="dxa"/>
            <w:shd w:val="clear" w:color="auto" w:fill="FFFFFF"/>
            <w:vAlign w:val="center"/>
          </w:tcPr>
          <w:p w:rsidR="00543727" w:rsidRDefault="00D8159F">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6C2DCD">
              <w:rPr>
                <w:rFonts w:ascii="Times New Roman" w:eastAsia="Times New Roman" w:hAnsi="Times New Roman" w:cs="Times New Roman"/>
                <w:sz w:val="24"/>
                <w:szCs w:val="24"/>
              </w:rPr>
              <w:t>. Відсутня можливість пересування між поверхами дітям з порушенням опорно-рухового апарату</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підйомники, ліфт);</w:t>
            </w: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ind w:left="-246"/>
              <w:rPr>
                <w:rFonts w:ascii="Times New Roman" w:eastAsia="Times New Roman" w:hAnsi="Times New Roman" w:cs="Times New Roman"/>
                <w:sz w:val="24"/>
                <w:szCs w:val="24"/>
              </w:rPr>
            </w:pPr>
          </w:p>
        </w:tc>
      </w:tr>
    </w:tbl>
    <w:p w:rsidR="00543727" w:rsidRDefault="00543727" w:rsidP="00265F2F">
      <w:pPr>
        <w:shd w:val="clear" w:color="auto" w:fill="FFFFFF"/>
        <w:spacing w:after="0" w:line="240" w:lineRule="auto"/>
        <w:rPr>
          <w:rFonts w:ascii="Times New Roman" w:eastAsia="Times New Roman" w:hAnsi="Times New Roman" w:cs="Times New Roman"/>
          <w:b/>
          <w:sz w:val="32"/>
          <w:szCs w:val="32"/>
        </w:rPr>
      </w:pPr>
    </w:p>
    <w:p w:rsidR="003828E9" w:rsidRDefault="003828E9">
      <w:pPr>
        <w:shd w:val="clear" w:color="auto" w:fill="FFFFFF"/>
        <w:spacing w:after="0" w:line="240" w:lineRule="auto"/>
        <w:jc w:val="center"/>
        <w:rPr>
          <w:rFonts w:ascii="Times New Roman" w:eastAsia="Times New Roman" w:hAnsi="Times New Roman" w:cs="Times New Roman"/>
          <w:b/>
          <w:color w:val="00B050"/>
          <w:sz w:val="32"/>
          <w:szCs w:val="32"/>
        </w:rPr>
      </w:pPr>
    </w:p>
    <w:p w:rsidR="003828E9" w:rsidRDefault="003828E9">
      <w:pPr>
        <w:shd w:val="clear" w:color="auto" w:fill="FFFFFF"/>
        <w:spacing w:after="0" w:line="240" w:lineRule="auto"/>
        <w:jc w:val="center"/>
        <w:rPr>
          <w:rFonts w:ascii="Times New Roman" w:eastAsia="Times New Roman" w:hAnsi="Times New Roman" w:cs="Times New Roman"/>
          <w:b/>
          <w:color w:val="00B050"/>
          <w:sz w:val="32"/>
          <w:szCs w:val="32"/>
        </w:rPr>
      </w:pPr>
    </w:p>
    <w:p w:rsidR="00844A3A" w:rsidRDefault="00844A3A">
      <w:pPr>
        <w:shd w:val="clear" w:color="auto" w:fill="FFFFFF"/>
        <w:spacing w:after="0" w:line="240" w:lineRule="auto"/>
        <w:jc w:val="center"/>
        <w:rPr>
          <w:rFonts w:ascii="Times New Roman" w:eastAsia="Times New Roman" w:hAnsi="Times New Roman" w:cs="Times New Roman"/>
          <w:b/>
          <w:color w:val="00B050"/>
          <w:sz w:val="32"/>
          <w:szCs w:val="32"/>
        </w:rPr>
      </w:pPr>
    </w:p>
    <w:p w:rsidR="00844A3A" w:rsidRDefault="00844A3A">
      <w:pPr>
        <w:shd w:val="clear" w:color="auto" w:fill="FFFFFF"/>
        <w:spacing w:after="0" w:line="240" w:lineRule="auto"/>
        <w:jc w:val="center"/>
        <w:rPr>
          <w:rFonts w:ascii="Times New Roman" w:eastAsia="Times New Roman" w:hAnsi="Times New Roman" w:cs="Times New Roman"/>
          <w:b/>
          <w:color w:val="00B050"/>
          <w:sz w:val="32"/>
          <w:szCs w:val="32"/>
        </w:rPr>
      </w:pPr>
    </w:p>
    <w:p w:rsidR="00844A3A" w:rsidRDefault="00844A3A">
      <w:pPr>
        <w:shd w:val="clear" w:color="auto" w:fill="FFFFFF"/>
        <w:spacing w:after="0" w:line="240" w:lineRule="auto"/>
        <w:jc w:val="center"/>
        <w:rPr>
          <w:rFonts w:ascii="Times New Roman" w:eastAsia="Times New Roman" w:hAnsi="Times New Roman" w:cs="Times New Roman"/>
          <w:b/>
          <w:color w:val="00B050"/>
          <w:sz w:val="32"/>
          <w:szCs w:val="32"/>
        </w:rPr>
      </w:pPr>
    </w:p>
    <w:p w:rsidR="00D8159F" w:rsidRDefault="00D8159F">
      <w:pPr>
        <w:shd w:val="clear" w:color="auto" w:fill="FFFFFF"/>
        <w:spacing w:after="0" w:line="240" w:lineRule="auto"/>
        <w:jc w:val="center"/>
        <w:rPr>
          <w:rFonts w:ascii="Times New Roman" w:eastAsia="Times New Roman" w:hAnsi="Times New Roman" w:cs="Times New Roman"/>
          <w:b/>
          <w:color w:val="00B050"/>
          <w:sz w:val="32"/>
          <w:szCs w:val="32"/>
        </w:rPr>
      </w:pPr>
    </w:p>
    <w:p w:rsidR="00D8159F" w:rsidRDefault="00D8159F">
      <w:pPr>
        <w:shd w:val="clear" w:color="auto" w:fill="FFFFFF"/>
        <w:spacing w:after="0" w:line="240" w:lineRule="auto"/>
        <w:jc w:val="center"/>
        <w:rPr>
          <w:rFonts w:ascii="Times New Roman" w:eastAsia="Times New Roman" w:hAnsi="Times New Roman" w:cs="Times New Roman"/>
          <w:b/>
          <w:color w:val="00B050"/>
          <w:sz w:val="32"/>
          <w:szCs w:val="32"/>
        </w:rPr>
      </w:pPr>
    </w:p>
    <w:p w:rsidR="00D8159F" w:rsidRDefault="00D8159F">
      <w:pPr>
        <w:shd w:val="clear" w:color="auto" w:fill="FFFFFF"/>
        <w:spacing w:after="0" w:line="240" w:lineRule="auto"/>
        <w:jc w:val="center"/>
        <w:rPr>
          <w:rFonts w:ascii="Times New Roman" w:eastAsia="Times New Roman" w:hAnsi="Times New Roman" w:cs="Times New Roman"/>
          <w:b/>
          <w:color w:val="00B050"/>
          <w:sz w:val="32"/>
          <w:szCs w:val="32"/>
        </w:rPr>
      </w:pPr>
    </w:p>
    <w:p w:rsidR="00D8159F" w:rsidRDefault="00D8159F">
      <w:pPr>
        <w:shd w:val="clear" w:color="auto" w:fill="FFFFFF"/>
        <w:spacing w:after="0" w:line="240" w:lineRule="auto"/>
        <w:jc w:val="center"/>
        <w:rPr>
          <w:rFonts w:ascii="Times New Roman" w:eastAsia="Times New Roman" w:hAnsi="Times New Roman" w:cs="Times New Roman"/>
          <w:b/>
          <w:color w:val="00B050"/>
          <w:sz w:val="32"/>
          <w:szCs w:val="32"/>
        </w:rPr>
      </w:pPr>
    </w:p>
    <w:p w:rsidR="00D8159F" w:rsidRDefault="00D8159F">
      <w:pPr>
        <w:shd w:val="clear" w:color="auto" w:fill="FFFFFF"/>
        <w:spacing w:after="0" w:line="240" w:lineRule="auto"/>
        <w:jc w:val="center"/>
        <w:rPr>
          <w:rFonts w:ascii="Times New Roman" w:eastAsia="Times New Roman" w:hAnsi="Times New Roman" w:cs="Times New Roman"/>
          <w:b/>
          <w:color w:val="00B050"/>
          <w:sz w:val="32"/>
          <w:szCs w:val="32"/>
        </w:rPr>
      </w:pPr>
    </w:p>
    <w:p w:rsidR="00D8159F" w:rsidRDefault="00D8159F">
      <w:pPr>
        <w:shd w:val="clear" w:color="auto" w:fill="FFFFFF"/>
        <w:spacing w:after="0" w:line="240" w:lineRule="auto"/>
        <w:jc w:val="center"/>
        <w:rPr>
          <w:rFonts w:ascii="Times New Roman" w:eastAsia="Times New Roman" w:hAnsi="Times New Roman" w:cs="Times New Roman"/>
          <w:b/>
          <w:color w:val="00B050"/>
          <w:sz w:val="32"/>
          <w:szCs w:val="32"/>
        </w:rPr>
      </w:pPr>
    </w:p>
    <w:p w:rsidR="00D8159F" w:rsidRDefault="00D8159F">
      <w:pPr>
        <w:shd w:val="clear" w:color="auto" w:fill="FFFFFF"/>
        <w:spacing w:after="0" w:line="240" w:lineRule="auto"/>
        <w:jc w:val="center"/>
        <w:rPr>
          <w:rFonts w:ascii="Times New Roman" w:eastAsia="Times New Roman" w:hAnsi="Times New Roman" w:cs="Times New Roman"/>
          <w:b/>
          <w:color w:val="00B050"/>
          <w:sz w:val="32"/>
          <w:szCs w:val="32"/>
        </w:rPr>
      </w:pPr>
    </w:p>
    <w:p w:rsidR="00D8159F" w:rsidRDefault="00D8159F">
      <w:pPr>
        <w:shd w:val="clear" w:color="auto" w:fill="FFFFFF"/>
        <w:spacing w:after="0" w:line="240" w:lineRule="auto"/>
        <w:jc w:val="center"/>
        <w:rPr>
          <w:rFonts w:ascii="Times New Roman" w:eastAsia="Times New Roman" w:hAnsi="Times New Roman" w:cs="Times New Roman"/>
          <w:b/>
          <w:color w:val="00B050"/>
          <w:sz w:val="32"/>
          <w:szCs w:val="32"/>
        </w:rPr>
      </w:pPr>
    </w:p>
    <w:p w:rsidR="00D8159F" w:rsidRDefault="00D8159F">
      <w:pPr>
        <w:shd w:val="clear" w:color="auto" w:fill="FFFFFF"/>
        <w:spacing w:after="0" w:line="240" w:lineRule="auto"/>
        <w:jc w:val="center"/>
        <w:rPr>
          <w:rFonts w:ascii="Times New Roman" w:eastAsia="Times New Roman" w:hAnsi="Times New Roman" w:cs="Times New Roman"/>
          <w:b/>
          <w:color w:val="00B050"/>
          <w:sz w:val="32"/>
          <w:szCs w:val="32"/>
        </w:rPr>
      </w:pPr>
    </w:p>
    <w:p w:rsidR="00D8159F" w:rsidRDefault="00D8159F">
      <w:pPr>
        <w:shd w:val="clear" w:color="auto" w:fill="FFFFFF"/>
        <w:spacing w:after="0" w:line="240" w:lineRule="auto"/>
        <w:jc w:val="center"/>
        <w:rPr>
          <w:rFonts w:ascii="Times New Roman" w:eastAsia="Times New Roman" w:hAnsi="Times New Roman" w:cs="Times New Roman"/>
          <w:b/>
          <w:color w:val="00B050"/>
          <w:sz w:val="32"/>
          <w:szCs w:val="32"/>
        </w:rPr>
      </w:pPr>
    </w:p>
    <w:p w:rsidR="00CE2CBF" w:rsidRDefault="00CE2CBF">
      <w:pPr>
        <w:shd w:val="clear" w:color="auto" w:fill="FFFFFF"/>
        <w:spacing w:after="0" w:line="240" w:lineRule="auto"/>
        <w:jc w:val="center"/>
        <w:rPr>
          <w:rFonts w:ascii="Times New Roman" w:eastAsia="Times New Roman" w:hAnsi="Times New Roman" w:cs="Times New Roman"/>
          <w:b/>
          <w:color w:val="00B050"/>
          <w:sz w:val="32"/>
          <w:szCs w:val="32"/>
        </w:rPr>
      </w:pPr>
    </w:p>
    <w:p w:rsidR="00CE2CBF" w:rsidRDefault="00CE2CBF">
      <w:pPr>
        <w:shd w:val="clear" w:color="auto" w:fill="FFFFFF"/>
        <w:spacing w:after="0" w:line="240" w:lineRule="auto"/>
        <w:jc w:val="center"/>
        <w:rPr>
          <w:rFonts w:ascii="Times New Roman" w:eastAsia="Times New Roman" w:hAnsi="Times New Roman" w:cs="Times New Roman"/>
          <w:b/>
          <w:color w:val="00B050"/>
          <w:sz w:val="32"/>
          <w:szCs w:val="32"/>
        </w:rPr>
      </w:pPr>
    </w:p>
    <w:p w:rsidR="00844A3A" w:rsidRDefault="00844A3A">
      <w:pPr>
        <w:shd w:val="clear" w:color="auto" w:fill="FFFFFF"/>
        <w:spacing w:after="0" w:line="240" w:lineRule="auto"/>
        <w:jc w:val="center"/>
        <w:rPr>
          <w:rFonts w:ascii="Times New Roman" w:eastAsia="Times New Roman" w:hAnsi="Times New Roman" w:cs="Times New Roman"/>
          <w:b/>
          <w:color w:val="00B050"/>
          <w:sz w:val="32"/>
          <w:szCs w:val="32"/>
        </w:rPr>
      </w:pPr>
    </w:p>
    <w:p w:rsidR="00543727" w:rsidRDefault="006C2DCD">
      <w:pPr>
        <w:shd w:val="clear" w:color="auto" w:fill="FFFFFF"/>
        <w:spacing w:after="0" w:line="240" w:lineRule="auto"/>
        <w:jc w:val="center"/>
        <w:rPr>
          <w:rFonts w:ascii="Times New Roman" w:eastAsia="Times New Roman" w:hAnsi="Times New Roman" w:cs="Times New Roman"/>
          <w:b/>
          <w:color w:val="00B050"/>
          <w:sz w:val="32"/>
          <w:szCs w:val="32"/>
        </w:rPr>
      </w:pPr>
      <w:r>
        <w:rPr>
          <w:rFonts w:ascii="Times New Roman" w:eastAsia="Times New Roman" w:hAnsi="Times New Roman" w:cs="Times New Roman"/>
          <w:b/>
          <w:color w:val="00B050"/>
          <w:sz w:val="32"/>
          <w:szCs w:val="32"/>
        </w:rPr>
        <w:lastRenderedPageBreak/>
        <w:t>Напрямок—Критерії оцінювання здобувачів освіти</w:t>
      </w:r>
    </w:p>
    <w:p w:rsidR="00543727" w:rsidRDefault="00543727">
      <w:pPr>
        <w:shd w:val="clear" w:color="auto" w:fill="FFFFFF"/>
        <w:spacing w:after="0" w:line="240" w:lineRule="auto"/>
        <w:jc w:val="center"/>
        <w:rPr>
          <w:rFonts w:ascii="Times New Roman" w:eastAsia="Times New Roman" w:hAnsi="Times New Roman" w:cs="Times New Roman"/>
          <w:b/>
          <w:color w:val="FF0000"/>
          <w:sz w:val="32"/>
          <w:szCs w:val="32"/>
        </w:rPr>
      </w:pPr>
    </w:p>
    <w:tbl>
      <w:tblPr>
        <w:tblStyle w:val="af1"/>
        <w:tblW w:w="9781"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2"/>
        <w:gridCol w:w="155"/>
        <w:gridCol w:w="4686"/>
        <w:gridCol w:w="66"/>
        <w:gridCol w:w="3052"/>
      </w:tblGrid>
      <w:tr w:rsidR="00543727">
        <w:tc>
          <w:tcPr>
            <w:tcW w:w="19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3727" w:rsidRDefault="006C2DCD">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Вимога</w:t>
            </w:r>
          </w:p>
        </w:tc>
        <w:tc>
          <w:tcPr>
            <w:tcW w:w="47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3727" w:rsidRDefault="006C2DCD">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Сильні сторони, позитивні тенденції</w:t>
            </w:r>
          </w:p>
        </w:tc>
        <w:tc>
          <w:tcPr>
            <w:tcW w:w="3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727" w:rsidRDefault="006C2DCD">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Слабкі сторони, проблеми, що потребують вирішення</w:t>
            </w:r>
          </w:p>
        </w:tc>
      </w:tr>
      <w:tr w:rsidR="00543727">
        <w:trPr>
          <w:trHeight w:val="2608"/>
        </w:trPr>
        <w:tc>
          <w:tcPr>
            <w:tcW w:w="1977" w:type="dxa"/>
            <w:gridSpan w:val="2"/>
            <w:shd w:val="clear" w:color="auto" w:fill="auto"/>
            <w:vAlign w:val="center"/>
          </w:tcPr>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1.Наявність відкритої, прозорої і зрозумілої для здобувачів освіти системи оцінювання їх навчальних досягнень</w:t>
            </w:r>
          </w:p>
        </w:tc>
        <w:tc>
          <w:tcPr>
            <w:tcW w:w="4752" w:type="dxa"/>
            <w:gridSpan w:val="2"/>
            <w:shd w:val="clear" w:color="auto" w:fill="FFFFFF"/>
            <w:vAlign w:val="center"/>
          </w:tcPr>
          <w:p w:rsidR="001E3E4D" w:rsidRPr="001E3E4D" w:rsidRDefault="006C2DCD" w:rsidP="001E3E4D">
            <w:pPr>
              <w:pStyle w:val="a4"/>
              <w:rPr>
                <w:rFonts w:ascii="Times New Roman" w:hAnsi="Times New Roman" w:cs="Times New Roman"/>
              </w:rPr>
            </w:pPr>
            <w:r w:rsidRPr="001E3E4D">
              <w:rPr>
                <w:rFonts w:ascii="Times New Roman" w:eastAsia="Times New Roman" w:hAnsi="Times New Roman" w:cs="Times New Roman"/>
                <w:sz w:val="24"/>
                <w:szCs w:val="24"/>
              </w:rPr>
              <w:t>1.</w:t>
            </w:r>
            <w:r w:rsidR="001E3E4D" w:rsidRPr="001E3E4D">
              <w:rPr>
                <w:rFonts w:ascii="Times New Roman" w:hAnsi="Times New Roman" w:cs="Times New Roman"/>
              </w:rPr>
              <w:t xml:space="preserve"> І</w:t>
            </w:r>
            <w:r w:rsidR="001E3E4D" w:rsidRPr="001E3E4D">
              <w:rPr>
                <w:rFonts w:ascii="Times New Roman" w:hAnsi="Times New Roman" w:cs="Times New Roman"/>
                <w:spacing w:val="-3"/>
              </w:rPr>
              <w:t xml:space="preserve"> </w:t>
            </w:r>
            <w:r w:rsidR="001E3E4D" w:rsidRPr="001E3E4D">
              <w:rPr>
                <w:rFonts w:ascii="Times New Roman" w:hAnsi="Times New Roman" w:cs="Times New Roman"/>
              </w:rPr>
              <w:t>ступеня</w:t>
            </w:r>
            <w:r w:rsidR="001E3E4D" w:rsidRPr="001E3E4D">
              <w:rPr>
                <w:rFonts w:ascii="Times New Roman" w:hAnsi="Times New Roman" w:cs="Times New Roman"/>
                <w:spacing w:val="-1"/>
              </w:rPr>
              <w:t xml:space="preserve"> </w:t>
            </w:r>
            <w:r w:rsidR="001E3E4D" w:rsidRPr="001E3E4D">
              <w:rPr>
                <w:rFonts w:ascii="Times New Roman" w:hAnsi="Times New Roman" w:cs="Times New Roman"/>
              </w:rPr>
              <w:t>(початкова</w:t>
            </w:r>
            <w:r w:rsidR="001E3E4D" w:rsidRPr="001E3E4D">
              <w:rPr>
                <w:rFonts w:ascii="Times New Roman" w:hAnsi="Times New Roman" w:cs="Times New Roman"/>
                <w:spacing w:val="-2"/>
              </w:rPr>
              <w:t xml:space="preserve"> </w:t>
            </w:r>
            <w:r w:rsidR="001E3E4D" w:rsidRPr="001E3E4D">
              <w:rPr>
                <w:rFonts w:ascii="Times New Roman" w:hAnsi="Times New Roman" w:cs="Times New Roman"/>
              </w:rPr>
              <w:t>освіта):</w:t>
            </w:r>
          </w:p>
          <w:p w:rsidR="001E3E4D" w:rsidRPr="001E3E4D" w:rsidRDefault="001E3E4D" w:rsidP="001E3E4D">
            <w:pPr>
              <w:pStyle w:val="a4"/>
              <w:rPr>
                <w:rFonts w:ascii="Times New Roman" w:hAnsi="Times New Roman" w:cs="Times New Roman"/>
              </w:rPr>
            </w:pPr>
            <w:r w:rsidRPr="001E3E4D">
              <w:rPr>
                <w:rFonts w:ascii="Times New Roman" w:hAnsi="Times New Roman" w:cs="Times New Roman"/>
              </w:rPr>
              <w:t>КОНЦЕПЦІЇ реалізації державної політики у сфері реформування загальної середньої освіти</w:t>
            </w:r>
            <w:r w:rsidRPr="001E3E4D">
              <w:rPr>
                <w:rFonts w:ascii="Times New Roman" w:hAnsi="Times New Roman" w:cs="Times New Roman"/>
                <w:spacing w:val="1"/>
              </w:rPr>
              <w:t xml:space="preserve"> </w:t>
            </w:r>
            <w:r w:rsidRPr="001E3E4D">
              <w:rPr>
                <w:rFonts w:ascii="Times New Roman" w:hAnsi="Times New Roman" w:cs="Times New Roman"/>
              </w:rPr>
              <w:t>“Нова українська школа” на період до 2029 року (схваленої розпорядженням Кабінету Міністрів</w:t>
            </w:r>
            <w:r w:rsidRPr="001E3E4D">
              <w:rPr>
                <w:rFonts w:ascii="Times New Roman" w:hAnsi="Times New Roman" w:cs="Times New Roman"/>
                <w:spacing w:val="1"/>
              </w:rPr>
              <w:t xml:space="preserve"> </w:t>
            </w:r>
            <w:r w:rsidRPr="001E3E4D">
              <w:rPr>
                <w:rFonts w:ascii="Times New Roman" w:hAnsi="Times New Roman" w:cs="Times New Roman"/>
              </w:rPr>
              <w:t>України від 14 грудня 2016 року №988 «Про схвалення Концепції реалізації державної політики у</w:t>
            </w:r>
            <w:r w:rsidRPr="001E3E4D">
              <w:rPr>
                <w:rFonts w:ascii="Times New Roman" w:hAnsi="Times New Roman" w:cs="Times New Roman"/>
                <w:spacing w:val="1"/>
              </w:rPr>
              <w:t xml:space="preserve"> </w:t>
            </w:r>
            <w:r w:rsidRPr="001E3E4D">
              <w:rPr>
                <w:rFonts w:ascii="Times New Roman" w:hAnsi="Times New Roman" w:cs="Times New Roman"/>
              </w:rPr>
              <w:t>сфері</w:t>
            </w:r>
            <w:r w:rsidRPr="001E3E4D">
              <w:rPr>
                <w:rFonts w:ascii="Times New Roman" w:hAnsi="Times New Roman" w:cs="Times New Roman"/>
                <w:spacing w:val="-1"/>
              </w:rPr>
              <w:t xml:space="preserve"> </w:t>
            </w:r>
            <w:r w:rsidRPr="001E3E4D">
              <w:rPr>
                <w:rFonts w:ascii="Times New Roman" w:hAnsi="Times New Roman" w:cs="Times New Roman"/>
              </w:rPr>
              <w:t>реформування</w:t>
            </w:r>
            <w:r w:rsidRPr="001E3E4D">
              <w:rPr>
                <w:rFonts w:ascii="Times New Roman" w:hAnsi="Times New Roman" w:cs="Times New Roman"/>
                <w:spacing w:val="-1"/>
              </w:rPr>
              <w:t xml:space="preserve"> </w:t>
            </w:r>
            <w:r w:rsidRPr="001E3E4D">
              <w:rPr>
                <w:rFonts w:ascii="Times New Roman" w:hAnsi="Times New Roman" w:cs="Times New Roman"/>
              </w:rPr>
              <w:t>загальної середньої</w:t>
            </w:r>
            <w:r w:rsidRPr="001E3E4D">
              <w:rPr>
                <w:rFonts w:ascii="Times New Roman" w:hAnsi="Times New Roman" w:cs="Times New Roman"/>
                <w:spacing w:val="-1"/>
              </w:rPr>
              <w:t xml:space="preserve"> </w:t>
            </w:r>
            <w:r w:rsidRPr="001E3E4D">
              <w:rPr>
                <w:rFonts w:ascii="Times New Roman" w:hAnsi="Times New Roman" w:cs="Times New Roman"/>
              </w:rPr>
              <w:t>освіти</w:t>
            </w:r>
            <w:r w:rsidRPr="001E3E4D">
              <w:rPr>
                <w:rFonts w:ascii="Times New Roman" w:hAnsi="Times New Roman" w:cs="Times New Roman"/>
                <w:spacing w:val="-2"/>
              </w:rPr>
              <w:t xml:space="preserve"> </w:t>
            </w:r>
            <w:r w:rsidRPr="001E3E4D">
              <w:rPr>
                <w:rFonts w:ascii="Times New Roman" w:hAnsi="Times New Roman" w:cs="Times New Roman"/>
              </w:rPr>
              <w:t>«Нова</w:t>
            </w:r>
            <w:r w:rsidRPr="001E3E4D">
              <w:rPr>
                <w:rFonts w:ascii="Times New Roman" w:hAnsi="Times New Roman" w:cs="Times New Roman"/>
                <w:spacing w:val="-2"/>
              </w:rPr>
              <w:t xml:space="preserve"> </w:t>
            </w:r>
            <w:r w:rsidRPr="001E3E4D">
              <w:rPr>
                <w:rFonts w:ascii="Times New Roman" w:hAnsi="Times New Roman" w:cs="Times New Roman"/>
              </w:rPr>
              <w:t>українська</w:t>
            </w:r>
            <w:r w:rsidRPr="001E3E4D">
              <w:rPr>
                <w:rFonts w:ascii="Times New Roman" w:hAnsi="Times New Roman" w:cs="Times New Roman"/>
                <w:spacing w:val="-1"/>
              </w:rPr>
              <w:t xml:space="preserve"> </w:t>
            </w:r>
            <w:r w:rsidRPr="001E3E4D">
              <w:rPr>
                <w:rFonts w:ascii="Times New Roman" w:hAnsi="Times New Roman" w:cs="Times New Roman"/>
              </w:rPr>
              <w:t>школа»</w:t>
            </w:r>
            <w:r w:rsidRPr="001E3E4D">
              <w:rPr>
                <w:rFonts w:ascii="Times New Roman" w:hAnsi="Times New Roman" w:cs="Times New Roman"/>
                <w:spacing w:val="-1"/>
              </w:rPr>
              <w:t xml:space="preserve"> </w:t>
            </w:r>
            <w:r w:rsidRPr="001E3E4D">
              <w:rPr>
                <w:rFonts w:ascii="Times New Roman" w:hAnsi="Times New Roman" w:cs="Times New Roman"/>
              </w:rPr>
              <w:t>на</w:t>
            </w:r>
            <w:r w:rsidRPr="001E3E4D">
              <w:rPr>
                <w:rFonts w:ascii="Times New Roman" w:hAnsi="Times New Roman" w:cs="Times New Roman"/>
                <w:spacing w:val="-1"/>
              </w:rPr>
              <w:t xml:space="preserve"> </w:t>
            </w:r>
            <w:r w:rsidRPr="001E3E4D">
              <w:rPr>
                <w:rFonts w:ascii="Times New Roman" w:hAnsi="Times New Roman" w:cs="Times New Roman"/>
              </w:rPr>
              <w:t>період</w:t>
            </w:r>
            <w:r w:rsidRPr="001E3E4D">
              <w:rPr>
                <w:rFonts w:ascii="Times New Roman" w:hAnsi="Times New Roman" w:cs="Times New Roman"/>
                <w:spacing w:val="-1"/>
              </w:rPr>
              <w:t xml:space="preserve"> </w:t>
            </w:r>
            <w:r w:rsidRPr="001E3E4D">
              <w:rPr>
                <w:rFonts w:ascii="Times New Roman" w:hAnsi="Times New Roman" w:cs="Times New Roman"/>
              </w:rPr>
              <w:t>до 2029</w:t>
            </w:r>
            <w:r w:rsidRPr="001E3E4D">
              <w:rPr>
                <w:rFonts w:ascii="Times New Roman" w:hAnsi="Times New Roman" w:cs="Times New Roman"/>
                <w:spacing w:val="-1"/>
              </w:rPr>
              <w:t xml:space="preserve"> </w:t>
            </w:r>
            <w:r w:rsidRPr="001E3E4D">
              <w:rPr>
                <w:rFonts w:ascii="Times New Roman" w:hAnsi="Times New Roman" w:cs="Times New Roman"/>
              </w:rPr>
              <w:t>року»);</w:t>
            </w:r>
          </w:p>
          <w:p w:rsidR="001E3E4D" w:rsidRPr="001E3E4D" w:rsidRDefault="001E3E4D" w:rsidP="001E3E4D">
            <w:pPr>
              <w:pStyle w:val="a4"/>
              <w:rPr>
                <w:rFonts w:ascii="Times New Roman" w:hAnsi="Times New Roman" w:cs="Times New Roman"/>
              </w:rPr>
            </w:pPr>
            <w:r w:rsidRPr="001E3E4D">
              <w:rPr>
                <w:rFonts w:ascii="Times New Roman" w:hAnsi="Times New Roman" w:cs="Times New Roman"/>
              </w:rPr>
              <w:t>Державного</w:t>
            </w:r>
            <w:r w:rsidRPr="001E3E4D">
              <w:rPr>
                <w:rFonts w:ascii="Times New Roman" w:hAnsi="Times New Roman" w:cs="Times New Roman"/>
                <w:spacing w:val="1"/>
              </w:rPr>
              <w:t xml:space="preserve"> </w:t>
            </w:r>
            <w:r w:rsidRPr="001E3E4D">
              <w:rPr>
                <w:rFonts w:ascii="Times New Roman" w:hAnsi="Times New Roman" w:cs="Times New Roman"/>
              </w:rPr>
              <w:t>стандарту</w:t>
            </w:r>
            <w:r w:rsidRPr="001E3E4D">
              <w:rPr>
                <w:rFonts w:ascii="Times New Roman" w:hAnsi="Times New Roman" w:cs="Times New Roman"/>
                <w:spacing w:val="3"/>
              </w:rPr>
              <w:t xml:space="preserve"> </w:t>
            </w:r>
            <w:r w:rsidRPr="001E3E4D">
              <w:rPr>
                <w:rFonts w:ascii="Times New Roman" w:hAnsi="Times New Roman" w:cs="Times New Roman"/>
              </w:rPr>
              <w:t>початкової</w:t>
            </w:r>
            <w:r w:rsidRPr="001E3E4D">
              <w:rPr>
                <w:rFonts w:ascii="Times New Roman" w:hAnsi="Times New Roman" w:cs="Times New Roman"/>
                <w:spacing w:val="2"/>
              </w:rPr>
              <w:t xml:space="preserve"> </w:t>
            </w:r>
            <w:r w:rsidRPr="001E3E4D">
              <w:rPr>
                <w:rFonts w:ascii="Times New Roman" w:hAnsi="Times New Roman" w:cs="Times New Roman"/>
              </w:rPr>
              <w:t>освіти, затвердженого</w:t>
            </w:r>
            <w:r w:rsidRPr="001E3E4D">
              <w:rPr>
                <w:rFonts w:ascii="Times New Roman" w:hAnsi="Times New Roman" w:cs="Times New Roman"/>
                <w:spacing w:val="2"/>
              </w:rPr>
              <w:t xml:space="preserve"> </w:t>
            </w:r>
            <w:r w:rsidRPr="001E3E4D">
              <w:rPr>
                <w:rFonts w:ascii="Times New Roman" w:hAnsi="Times New Roman" w:cs="Times New Roman"/>
              </w:rPr>
              <w:t>постановою Кабінету</w:t>
            </w:r>
            <w:r w:rsidRPr="001E3E4D">
              <w:rPr>
                <w:rFonts w:ascii="Times New Roman" w:hAnsi="Times New Roman" w:cs="Times New Roman"/>
                <w:spacing w:val="2"/>
              </w:rPr>
              <w:t xml:space="preserve"> </w:t>
            </w:r>
            <w:r w:rsidRPr="001E3E4D">
              <w:rPr>
                <w:rFonts w:ascii="Times New Roman" w:hAnsi="Times New Roman" w:cs="Times New Roman"/>
              </w:rPr>
              <w:t>Міністрів</w:t>
            </w:r>
            <w:r w:rsidRPr="001E3E4D">
              <w:rPr>
                <w:rFonts w:ascii="Times New Roman" w:hAnsi="Times New Roman" w:cs="Times New Roman"/>
                <w:spacing w:val="2"/>
              </w:rPr>
              <w:t xml:space="preserve"> </w:t>
            </w:r>
            <w:r w:rsidRPr="001E3E4D">
              <w:rPr>
                <w:rFonts w:ascii="Times New Roman" w:hAnsi="Times New Roman" w:cs="Times New Roman"/>
              </w:rPr>
              <w:t>України</w:t>
            </w:r>
          </w:p>
          <w:p w:rsidR="001E3E4D" w:rsidRPr="001E3E4D" w:rsidRDefault="001E3E4D" w:rsidP="001E3E4D">
            <w:pPr>
              <w:pStyle w:val="a4"/>
              <w:rPr>
                <w:rFonts w:ascii="Times New Roman" w:hAnsi="Times New Roman" w:cs="Times New Roman"/>
              </w:rPr>
            </w:pPr>
            <w:r w:rsidRPr="001E3E4D">
              <w:rPr>
                <w:rFonts w:ascii="Times New Roman" w:hAnsi="Times New Roman" w:cs="Times New Roman"/>
              </w:rPr>
              <w:t xml:space="preserve">№87 від 21.02.2018 (із змінами, внесеними згідно з Постановами КМ України </w:t>
            </w:r>
            <w:hyperlink r:id="rId8" w:anchor="n2" w:history="1">
              <w:r w:rsidRPr="001E3E4D">
                <w:rPr>
                  <w:rStyle w:val="aa"/>
                  <w:rFonts w:ascii="Times New Roman" w:hAnsi="Times New Roman" w:cs="Times New Roman"/>
                </w:rPr>
                <w:t>№</w:t>
              </w:r>
              <w:r w:rsidRPr="001E3E4D">
                <w:rPr>
                  <w:rStyle w:val="aa"/>
                  <w:rFonts w:ascii="Times New Roman" w:hAnsi="Times New Roman" w:cs="Times New Roman"/>
                  <w:spacing w:val="-2"/>
                </w:rPr>
                <w:t xml:space="preserve"> </w:t>
              </w:r>
              <w:r w:rsidRPr="001E3E4D">
                <w:rPr>
                  <w:rStyle w:val="aa"/>
                  <w:rFonts w:ascii="Times New Roman" w:hAnsi="Times New Roman" w:cs="Times New Roman"/>
                </w:rPr>
                <w:t>688</w:t>
              </w:r>
              <w:r w:rsidRPr="001E3E4D">
                <w:rPr>
                  <w:rStyle w:val="aa"/>
                  <w:rFonts w:ascii="Times New Roman" w:hAnsi="Times New Roman" w:cs="Times New Roman"/>
                  <w:spacing w:val="-1"/>
                </w:rPr>
                <w:t xml:space="preserve"> </w:t>
              </w:r>
              <w:r w:rsidRPr="001E3E4D">
                <w:rPr>
                  <w:rStyle w:val="aa"/>
                  <w:rFonts w:ascii="Times New Roman" w:hAnsi="Times New Roman" w:cs="Times New Roman"/>
                </w:rPr>
                <w:t>від</w:t>
              </w:r>
              <w:r w:rsidRPr="001E3E4D">
                <w:rPr>
                  <w:rStyle w:val="aa"/>
                  <w:rFonts w:ascii="Times New Roman" w:hAnsi="Times New Roman" w:cs="Times New Roman"/>
                  <w:spacing w:val="-1"/>
                </w:rPr>
                <w:t xml:space="preserve"> </w:t>
              </w:r>
              <w:r w:rsidRPr="001E3E4D">
                <w:rPr>
                  <w:rStyle w:val="aa"/>
                  <w:rFonts w:ascii="Times New Roman" w:hAnsi="Times New Roman" w:cs="Times New Roman"/>
                </w:rPr>
                <w:t>24.07.2019</w:t>
              </w:r>
              <w:r w:rsidRPr="001E3E4D">
                <w:rPr>
                  <w:rStyle w:val="aa"/>
                  <w:rFonts w:ascii="Times New Roman" w:hAnsi="Times New Roman" w:cs="Times New Roman"/>
                  <w:spacing w:val="-1"/>
                </w:rPr>
                <w:t xml:space="preserve"> </w:t>
              </w:r>
            </w:hyperlink>
            <w:hyperlink r:id="rId9" w:anchor="n185" w:history="1">
              <w:r w:rsidRPr="001E3E4D">
                <w:rPr>
                  <w:rStyle w:val="aa"/>
                  <w:rFonts w:ascii="Times New Roman" w:hAnsi="Times New Roman" w:cs="Times New Roman"/>
                </w:rPr>
                <w:t>№</w:t>
              </w:r>
              <w:r w:rsidRPr="001E3E4D">
                <w:rPr>
                  <w:rStyle w:val="aa"/>
                  <w:rFonts w:ascii="Times New Roman" w:hAnsi="Times New Roman" w:cs="Times New Roman"/>
                  <w:spacing w:val="1"/>
                </w:rPr>
                <w:t xml:space="preserve"> </w:t>
              </w:r>
              <w:r w:rsidRPr="001E3E4D">
                <w:rPr>
                  <w:rStyle w:val="aa"/>
                  <w:rFonts w:ascii="Times New Roman" w:hAnsi="Times New Roman" w:cs="Times New Roman"/>
                </w:rPr>
                <w:t>898</w:t>
              </w:r>
              <w:r w:rsidRPr="001E3E4D">
                <w:rPr>
                  <w:rStyle w:val="aa"/>
                  <w:rFonts w:ascii="Times New Roman" w:hAnsi="Times New Roman" w:cs="Times New Roman"/>
                  <w:spacing w:val="-1"/>
                </w:rPr>
                <w:t xml:space="preserve"> </w:t>
              </w:r>
              <w:r w:rsidRPr="001E3E4D">
                <w:rPr>
                  <w:rStyle w:val="aa"/>
                  <w:rFonts w:ascii="Times New Roman" w:hAnsi="Times New Roman" w:cs="Times New Roman"/>
                </w:rPr>
                <w:t>від</w:t>
              </w:r>
              <w:r w:rsidRPr="001E3E4D">
                <w:rPr>
                  <w:rStyle w:val="aa"/>
                  <w:rFonts w:ascii="Times New Roman" w:hAnsi="Times New Roman" w:cs="Times New Roman"/>
                  <w:spacing w:val="-2"/>
                </w:rPr>
                <w:t xml:space="preserve"> </w:t>
              </w:r>
              <w:r w:rsidRPr="001E3E4D">
                <w:rPr>
                  <w:rStyle w:val="aa"/>
                  <w:rFonts w:ascii="Times New Roman" w:hAnsi="Times New Roman" w:cs="Times New Roman"/>
                </w:rPr>
                <w:t>30.09.2020</w:t>
              </w:r>
            </w:hyperlink>
            <w:r w:rsidRPr="001E3E4D">
              <w:rPr>
                <w:rFonts w:ascii="Times New Roman" w:hAnsi="Times New Roman" w:cs="Times New Roman"/>
              </w:rPr>
              <w:t>).</w:t>
            </w:r>
          </w:p>
          <w:p w:rsidR="001E3E4D" w:rsidRPr="001E3E4D" w:rsidRDefault="001E3E4D" w:rsidP="001E3E4D">
            <w:pPr>
              <w:pStyle w:val="a4"/>
              <w:rPr>
                <w:rFonts w:ascii="Times New Roman" w:hAnsi="Times New Roman" w:cs="Times New Roman"/>
              </w:rPr>
            </w:pPr>
            <w:r w:rsidRPr="001E3E4D">
              <w:rPr>
                <w:rFonts w:ascii="Times New Roman" w:hAnsi="Times New Roman" w:cs="Times New Roman"/>
              </w:rPr>
              <w:t>для</w:t>
            </w:r>
            <w:r w:rsidRPr="001E3E4D">
              <w:rPr>
                <w:rFonts w:ascii="Times New Roman" w:hAnsi="Times New Roman" w:cs="Times New Roman"/>
                <w:spacing w:val="1"/>
              </w:rPr>
              <w:t xml:space="preserve"> </w:t>
            </w:r>
            <w:r w:rsidRPr="001E3E4D">
              <w:rPr>
                <w:rFonts w:ascii="Times New Roman" w:hAnsi="Times New Roman" w:cs="Times New Roman"/>
              </w:rPr>
              <w:t>1-2</w:t>
            </w:r>
            <w:r w:rsidRPr="001E3E4D">
              <w:rPr>
                <w:rFonts w:ascii="Times New Roman" w:hAnsi="Times New Roman" w:cs="Times New Roman"/>
                <w:spacing w:val="2"/>
              </w:rPr>
              <w:t xml:space="preserve"> </w:t>
            </w:r>
            <w:r w:rsidRPr="001E3E4D">
              <w:rPr>
                <w:rFonts w:ascii="Times New Roman" w:hAnsi="Times New Roman" w:cs="Times New Roman"/>
              </w:rPr>
              <w:t>класів</w:t>
            </w:r>
            <w:r w:rsidRPr="001E3E4D">
              <w:rPr>
                <w:rFonts w:ascii="Times New Roman" w:hAnsi="Times New Roman" w:cs="Times New Roman"/>
                <w:spacing w:val="3"/>
              </w:rPr>
              <w:t xml:space="preserve"> </w:t>
            </w:r>
            <w:r w:rsidRPr="001E3E4D">
              <w:rPr>
                <w:rFonts w:ascii="Times New Roman" w:hAnsi="Times New Roman" w:cs="Times New Roman"/>
              </w:rPr>
              <w:t>– Типової</w:t>
            </w:r>
            <w:r w:rsidRPr="001E3E4D">
              <w:rPr>
                <w:rFonts w:ascii="Times New Roman" w:hAnsi="Times New Roman" w:cs="Times New Roman"/>
                <w:spacing w:val="2"/>
              </w:rPr>
              <w:t xml:space="preserve"> </w:t>
            </w:r>
            <w:r w:rsidRPr="001E3E4D">
              <w:rPr>
                <w:rFonts w:ascii="Times New Roman" w:hAnsi="Times New Roman" w:cs="Times New Roman"/>
              </w:rPr>
              <w:t xml:space="preserve">освітньої програми, розробленої під керівництвом Шияна Р.Б. </w:t>
            </w:r>
            <w:r w:rsidRPr="001E3E4D">
              <w:rPr>
                <w:rFonts w:ascii="Times New Roman" w:hAnsi="Times New Roman" w:cs="Times New Roman"/>
                <w:spacing w:val="1"/>
              </w:rPr>
              <w:t xml:space="preserve"> </w:t>
            </w:r>
            <w:r w:rsidRPr="001E3E4D">
              <w:rPr>
                <w:rFonts w:ascii="Times New Roman" w:hAnsi="Times New Roman" w:cs="Times New Roman"/>
              </w:rPr>
              <w:t>(наказ</w:t>
            </w:r>
            <w:r w:rsidRPr="001E3E4D">
              <w:rPr>
                <w:rFonts w:ascii="Times New Roman" w:hAnsi="Times New Roman" w:cs="Times New Roman"/>
                <w:spacing w:val="-57"/>
              </w:rPr>
              <w:t xml:space="preserve">                     </w:t>
            </w:r>
            <w:r w:rsidRPr="001E3E4D">
              <w:rPr>
                <w:rFonts w:ascii="Times New Roman" w:hAnsi="Times New Roman" w:cs="Times New Roman"/>
              </w:rPr>
              <w:t>МОН</w:t>
            </w:r>
            <w:r w:rsidRPr="001E3E4D">
              <w:rPr>
                <w:rFonts w:ascii="Times New Roman" w:hAnsi="Times New Roman" w:cs="Times New Roman"/>
                <w:spacing w:val="-2"/>
              </w:rPr>
              <w:t xml:space="preserve"> </w:t>
            </w:r>
            <w:r w:rsidRPr="001E3E4D">
              <w:rPr>
                <w:rFonts w:ascii="Times New Roman" w:hAnsi="Times New Roman" w:cs="Times New Roman"/>
              </w:rPr>
              <w:t>України від</w:t>
            </w:r>
            <w:r w:rsidRPr="001E3E4D">
              <w:rPr>
                <w:rFonts w:ascii="Times New Roman" w:hAnsi="Times New Roman" w:cs="Times New Roman"/>
                <w:spacing w:val="-1"/>
              </w:rPr>
              <w:t xml:space="preserve"> </w:t>
            </w:r>
            <w:r w:rsidRPr="001E3E4D">
              <w:rPr>
                <w:rFonts w:ascii="Times New Roman" w:hAnsi="Times New Roman" w:cs="Times New Roman"/>
              </w:rPr>
              <w:t>12.08.2022 р.</w:t>
            </w:r>
            <w:r w:rsidRPr="001E3E4D">
              <w:rPr>
                <w:rFonts w:ascii="Times New Roman" w:hAnsi="Times New Roman" w:cs="Times New Roman"/>
                <w:spacing w:val="56"/>
              </w:rPr>
              <w:t xml:space="preserve"> </w:t>
            </w:r>
            <w:r w:rsidRPr="001E3E4D">
              <w:rPr>
                <w:rFonts w:ascii="Times New Roman" w:hAnsi="Times New Roman" w:cs="Times New Roman"/>
              </w:rPr>
              <w:t>№743-22);</w:t>
            </w:r>
          </w:p>
          <w:p w:rsidR="001E3E4D" w:rsidRPr="001E3E4D" w:rsidRDefault="001E3E4D" w:rsidP="001E3E4D">
            <w:pPr>
              <w:pStyle w:val="a4"/>
              <w:rPr>
                <w:rFonts w:ascii="Times New Roman" w:hAnsi="Times New Roman" w:cs="Times New Roman"/>
              </w:rPr>
            </w:pPr>
            <w:r w:rsidRPr="001E3E4D">
              <w:rPr>
                <w:rFonts w:ascii="Times New Roman" w:hAnsi="Times New Roman" w:cs="Times New Roman"/>
              </w:rPr>
              <w:t>для</w:t>
            </w:r>
            <w:r w:rsidRPr="001E3E4D">
              <w:rPr>
                <w:rFonts w:ascii="Times New Roman" w:hAnsi="Times New Roman" w:cs="Times New Roman"/>
                <w:spacing w:val="2"/>
              </w:rPr>
              <w:t xml:space="preserve"> </w:t>
            </w:r>
            <w:r w:rsidRPr="001E3E4D">
              <w:rPr>
                <w:rFonts w:ascii="Times New Roman" w:hAnsi="Times New Roman" w:cs="Times New Roman"/>
              </w:rPr>
              <w:t>3-4</w:t>
            </w:r>
            <w:r w:rsidRPr="001E3E4D">
              <w:rPr>
                <w:rFonts w:ascii="Times New Roman" w:hAnsi="Times New Roman" w:cs="Times New Roman"/>
                <w:spacing w:val="2"/>
              </w:rPr>
              <w:t xml:space="preserve"> </w:t>
            </w:r>
            <w:r w:rsidRPr="001E3E4D">
              <w:rPr>
                <w:rFonts w:ascii="Times New Roman" w:hAnsi="Times New Roman" w:cs="Times New Roman"/>
              </w:rPr>
              <w:t>класів</w:t>
            </w:r>
            <w:r w:rsidRPr="001E3E4D">
              <w:rPr>
                <w:rFonts w:ascii="Times New Roman" w:hAnsi="Times New Roman" w:cs="Times New Roman"/>
                <w:spacing w:val="2"/>
              </w:rPr>
              <w:t xml:space="preserve"> </w:t>
            </w:r>
            <w:r w:rsidRPr="001E3E4D">
              <w:rPr>
                <w:rFonts w:ascii="Times New Roman" w:hAnsi="Times New Roman" w:cs="Times New Roman"/>
              </w:rPr>
              <w:t>– Типової</w:t>
            </w:r>
            <w:r w:rsidRPr="001E3E4D">
              <w:rPr>
                <w:rFonts w:ascii="Times New Roman" w:hAnsi="Times New Roman" w:cs="Times New Roman"/>
                <w:spacing w:val="2"/>
              </w:rPr>
              <w:t xml:space="preserve"> </w:t>
            </w:r>
            <w:r w:rsidRPr="001E3E4D">
              <w:rPr>
                <w:rFonts w:ascii="Times New Roman" w:hAnsi="Times New Roman" w:cs="Times New Roman"/>
              </w:rPr>
              <w:t xml:space="preserve">освітньої програми, розробленої під керівництвом Шияна Р.Б. </w:t>
            </w:r>
            <w:r w:rsidRPr="001E3E4D">
              <w:rPr>
                <w:rFonts w:ascii="Times New Roman" w:hAnsi="Times New Roman" w:cs="Times New Roman"/>
                <w:spacing w:val="1"/>
              </w:rPr>
              <w:t xml:space="preserve"> </w:t>
            </w:r>
            <w:r w:rsidRPr="001E3E4D">
              <w:rPr>
                <w:rFonts w:ascii="Times New Roman" w:hAnsi="Times New Roman" w:cs="Times New Roman"/>
              </w:rPr>
              <w:t>(наказ</w:t>
            </w:r>
            <w:r w:rsidRPr="001E3E4D">
              <w:rPr>
                <w:rFonts w:ascii="Times New Roman" w:hAnsi="Times New Roman" w:cs="Times New Roman"/>
                <w:spacing w:val="-57"/>
              </w:rPr>
              <w:t xml:space="preserve">      </w:t>
            </w:r>
            <w:r w:rsidRPr="001E3E4D">
              <w:rPr>
                <w:rFonts w:ascii="Times New Roman" w:hAnsi="Times New Roman" w:cs="Times New Roman"/>
              </w:rPr>
              <w:t>МОН</w:t>
            </w:r>
            <w:r w:rsidRPr="001E3E4D">
              <w:rPr>
                <w:rFonts w:ascii="Times New Roman" w:hAnsi="Times New Roman" w:cs="Times New Roman"/>
                <w:spacing w:val="-2"/>
              </w:rPr>
              <w:t xml:space="preserve"> </w:t>
            </w:r>
            <w:r w:rsidRPr="001E3E4D">
              <w:rPr>
                <w:rFonts w:ascii="Times New Roman" w:hAnsi="Times New Roman" w:cs="Times New Roman"/>
              </w:rPr>
              <w:t>України від</w:t>
            </w:r>
            <w:r w:rsidRPr="001E3E4D">
              <w:rPr>
                <w:rFonts w:ascii="Times New Roman" w:hAnsi="Times New Roman" w:cs="Times New Roman"/>
                <w:spacing w:val="-1"/>
              </w:rPr>
              <w:t xml:space="preserve"> </w:t>
            </w:r>
            <w:r w:rsidRPr="001E3E4D">
              <w:rPr>
                <w:rFonts w:ascii="Times New Roman" w:hAnsi="Times New Roman" w:cs="Times New Roman"/>
                <w:lang w:val="ru-RU"/>
              </w:rPr>
              <w:t>12.08.2022 р.</w:t>
            </w:r>
            <w:r w:rsidRPr="001E3E4D">
              <w:rPr>
                <w:rFonts w:ascii="Times New Roman" w:hAnsi="Times New Roman" w:cs="Times New Roman"/>
              </w:rPr>
              <w:t xml:space="preserve"> №</w:t>
            </w:r>
            <w:r w:rsidRPr="001E3E4D">
              <w:rPr>
                <w:rFonts w:ascii="Times New Roman" w:hAnsi="Times New Roman" w:cs="Times New Roman"/>
                <w:spacing w:val="-1"/>
              </w:rPr>
              <w:t xml:space="preserve"> </w:t>
            </w:r>
            <w:r w:rsidRPr="001E3E4D">
              <w:rPr>
                <w:rFonts w:ascii="Times New Roman" w:hAnsi="Times New Roman" w:cs="Times New Roman"/>
                <w:lang w:val="ru-RU"/>
              </w:rPr>
              <w:t>743-22</w:t>
            </w:r>
            <w:r w:rsidRPr="001E3E4D">
              <w:rPr>
                <w:rFonts w:ascii="Times New Roman" w:hAnsi="Times New Roman" w:cs="Times New Roman"/>
              </w:rPr>
              <w:t>).</w:t>
            </w:r>
          </w:p>
          <w:p w:rsidR="001E3E4D" w:rsidRPr="001E3E4D" w:rsidRDefault="001E3E4D" w:rsidP="001E3E4D">
            <w:pPr>
              <w:pStyle w:val="a4"/>
              <w:rPr>
                <w:rFonts w:ascii="Times New Roman" w:hAnsi="Times New Roman" w:cs="Times New Roman"/>
              </w:rPr>
            </w:pPr>
            <w:r w:rsidRPr="001E3E4D">
              <w:rPr>
                <w:rFonts w:ascii="Times New Roman" w:hAnsi="Times New Roman" w:cs="Times New Roman"/>
              </w:rPr>
              <w:t>ІІ</w:t>
            </w:r>
            <w:r w:rsidRPr="001E3E4D">
              <w:rPr>
                <w:rFonts w:ascii="Times New Roman" w:hAnsi="Times New Roman" w:cs="Times New Roman"/>
                <w:spacing w:val="-3"/>
              </w:rPr>
              <w:t xml:space="preserve"> </w:t>
            </w:r>
            <w:r w:rsidRPr="001E3E4D">
              <w:rPr>
                <w:rFonts w:ascii="Times New Roman" w:hAnsi="Times New Roman" w:cs="Times New Roman"/>
              </w:rPr>
              <w:t>ступеня</w:t>
            </w:r>
            <w:r w:rsidRPr="001E3E4D">
              <w:rPr>
                <w:rFonts w:ascii="Times New Roman" w:hAnsi="Times New Roman" w:cs="Times New Roman"/>
                <w:spacing w:val="-1"/>
              </w:rPr>
              <w:t xml:space="preserve"> </w:t>
            </w:r>
            <w:r w:rsidRPr="001E3E4D">
              <w:rPr>
                <w:rFonts w:ascii="Times New Roman" w:hAnsi="Times New Roman" w:cs="Times New Roman"/>
              </w:rPr>
              <w:t>(базова</w:t>
            </w:r>
            <w:r w:rsidRPr="001E3E4D">
              <w:rPr>
                <w:rFonts w:ascii="Times New Roman" w:hAnsi="Times New Roman" w:cs="Times New Roman"/>
                <w:spacing w:val="-1"/>
              </w:rPr>
              <w:t xml:space="preserve"> </w:t>
            </w:r>
            <w:r w:rsidRPr="001E3E4D">
              <w:rPr>
                <w:rFonts w:ascii="Times New Roman" w:hAnsi="Times New Roman" w:cs="Times New Roman"/>
              </w:rPr>
              <w:t>середня освіта):</w:t>
            </w:r>
          </w:p>
          <w:p w:rsidR="001E3E4D" w:rsidRPr="001E3E4D" w:rsidRDefault="001E3E4D" w:rsidP="001E3E4D">
            <w:pPr>
              <w:pStyle w:val="a4"/>
              <w:rPr>
                <w:rFonts w:ascii="Times New Roman" w:hAnsi="Times New Roman" w:cs="Times New Roman"/>
              </w:rPr>
            </w:pPr>
            <w:r w:rsidRPr="001E3E4D">
              <w:rPr>
                <w:rFonts w:ascii="Times New Roman" w:hAnsi="Times New Roman" w:cs="Times New Roman"/>
              </w:rPr>
              <w:t>5-А, 5-Б</w:t>
            </w:r>
            <w:r w:rsidRPr="001E3E4D">
              <w:rPr>
                <w:rFonts w:ascii="Times New Roman" w:hAnsi="Times New Roman" w:cs="Times New Roman"/>
                <w:lang w:val="ru-RU"/>
              </w:rPr>
              <w:t>, 5-В</w:t>
            </w:r>
            <w:r w:rsidRPr="001E3E4D">
              <w:rPr>
                <w:rFonts w:ascii="Times New Roman" w:hAnsi="Times New Roman" w:cs="Times New Roman"/>
              </w:rPr>
              <w:t xml:space="preserve"> класи (адаптаційний цикл базової середньої освіти):</w:t>
            </w:r>
          </w:p>
          <w:p w:rsidR="001E3E4D" w:rsidRPr="001E3E4D" w:rsidRDefault="001E3E4D" w:rsidP="001E3E4D">
            <w:pPr>
              <w:pStyle w:val="a4"/>
              <w:rPr>
                <w:rFonts w:ascii="Times New Roman" w:hAnsi="Times New Roman" w:cs="Times New Roman"/>
              </w:rPr>
            </w:pPr>
            <w:r w:rsidRPr="001E3E4D">
              <w:rPr>
                <w:rFonts w:ascii="Times New Roman" w:hAnsi="Times New Roman" w:cs="Times New Roman"/>
              </w:rPr>
              <w:t>наказу МОН</w:t>
            </w:r>
            <w:r w:rsidRPr="001E3E4D">
              <w:rPr>
                <w:rFonts w:ascii="Times New Roman" w:hAnsi="Times New Roman" w:cs="Times New Roman"/>
                <w:spacing w:val="1"/>
              </w:rPr>
              <w:t xml:space="preserve"> </w:t>
            </w:r>
            <w:r w:rsidRPr="001E3E4D">
              <w:rPr>
                <w:rFonts w:ascii="Times New Roman" w:hAnsi="Times New Roman" w:cs="Times New Roman"/>
              </w:rPr>
              <w:t>України</w:t>
            </w:r>
            <w:r w:rsidRPr="001E3E4D">
              <w:rPr>
                <w:rFonts w:ascii="Times New Roman" w:hAnsi="Times New Roman" w:cs="Times New Roman"/>
                <w:spacing w:val="1"/>
              </w:rPr>
              <w:t xml:space="preserve"> </w:t>
            </w:r>
            <w:r w:rsidRPr="001E3E4D">
              <w:rPr>
                <w:rFonts w:ascii="Times New Roman" w:hAnsi="Times New Roman" w:cs="Times New Roman"/>
              </w:rPr>
              <w:t>від 19.02.2021 №235 «Про затвердження типової освітньої програми для 5-9 класів закладів загальної середньої освіти»;</w:t>
            </w:r>
          </w:p>
          <w:p w:rsidR="001E3E4D" w:rsidRPr="001E3E4D" w:rsidRDefault="001E3E4D" w:rsidP="001E3E4D">
            <w:pPr>
              <w:pStyle w:val="a4"/>
              <w:rPr>
                <w:rFonts w:ascii="Times New Roman" w:hAnsi="Times New Roman" w:cs="Times New Roman"/>
              </w:rPr>
            </w:pPr>
            <w:r w:rsidRPr="001E3E4D">
              <w:rPr>
                <w:rFonts w:ascii="Times New Roman" w:hAnsi="Times New Roman" w:cs="Times New Roman"/>
              </w:rPr>
              <w:t>Державного стандарту базової освіти ( класи) постанова КМУ від 30.09.2020 №898;</w:t>
            </w:r>
          </w:p>
          <w:p w:rsidR="001E3E4D" w:rsidRPr="001E3E4D" w:rsidRDefault="001E3E4D" w:rsidP="001E3E4D">
            <w:pPr>
              <w:pStyle w:val="a4"/>
              <w:rPr>
                <w:rFonts w:ascii="Times New Roman" w:hAnsi="Times New Roman" w:cs="Times New Roman"/>
              </w:rPr>
            </w:pPr>
            <w:r w:rsidRPr="001E3E4D">
              <w:rPr>
                <w:rFonts w:ascii="Times New Roman" w:hAnsi="Times New Roman" w:cs="Times New Roman"/>
              </w:rPr>
              <w:t>6</w:t>
            </w:r>
            <w:r w:rsidRPr="001E3E4D">
              <w:rPr>
                <w:rFonts w:ascii="Times New Roman" w:hAnsi="Times New Roman" w:cs="Times New Roman"/>
                <w:lang w:val="ru-RU"/>
              </w:rPr>
              <w:t>-А</w:t>
            </w:r>
            <w:r w:rsidRPr="001E3E4D">
              <w:rPr>
                <w:rFonts w:ascii="Times New Roman" w:hAnsi="Times New Roman" w:cs="Times New Roman"/>
              </w:rPr>
              <w:t xml:space="preserve">, </w:t>
            </w:r>
            <w:r w:rsidRPr="001E3E4D">
              <w:rPr>
                <w:rFonts w:ascii="Times New Roman" w:hAnsi="Times New Roman" w:cs="Times New Roman"/>
                <w:lang w:val="ru-RU"/>
              </w:rPr>
              <w:t xml:space="preserve">6-Б, </w:t>
            </w:r>
            <w:r w:rsidRPr="001E3E4D">
              <w:rPr>
                <w:rFonts w:ascii="Times New Roman" w:hAnsi="Times New Roman" w:cs="Times New Roman"/>
              </w:rPr>
              <w:t>7-А, 7-Б, 8-А,</w:t>
            </w:r>
            <w:r w:rsidRPr="001E3E4D">
              <w:rPr>
                <w:rFonts w:ascii="Times New Roman" w:hAnsi="Times New Roman" w:cs="Times New Roman"/>
                <w:lang w:val="ru-RU"/>
              </w:rPr>
              <w:t xml:space="preserve"> 8-Б,  9-А, 9-Б</w:t>
            </w:r>
            <w:r w:rsidRPr="001E3E4D">
              <w:rPr>
                <w:rFonts w:ascii="Times New Roman" w:hAnsi="Times New Roman" w:cs="Times New Roman"/>
              </w:rPr>
              <w:t>, 9</w:t>
            </w:r>
            <w:r w:rsidRPr="001E3E4D">
              <w:rPr>
                <w:rFonts w:ascii="Times New Roman" w:hAnsi="Times New Roman" w:cs="Times New Roman"/>
                <w:lang w:val="ru-RU"/>
              </w:rPr>
              <w:t>-В</w:t>
            </w:r>
            <w:r w:rsidRPr="001E3E4D">
              <w:rPr>
                <w:rFonts w:ascii="Times New Roman" w:hAnsi="Times New Roman" w:cs="Times New Roman"/>
              </w:rPr>
              <w:t xml:space="preserve"> класи:</w:t>
            </w:r>
          </w:p>
          <w:p w:rsidR="001E3E4D" w:rsidRPr="001E3E4D" w:rsidRDefault="001E3E4D" w:rsidP="001E3E4D">
            <w:pPr>
              <w:pStyle w:val="a4"/>
              <w:rPr>
                <w:rFonts w:ascii="Times New Roman" w:hAnsi="Times New Roman" w:cs="Times New Roman"/>
              </w:rPr>
            </w:pPr>
            <w:r w:rsidRPr="001E3E4D">
              <w:rPr>
                <w:rFonts w:ascii="Times New Roman" w:hAnsi="Times New Roman" w:cs="Times New Roman"/>
              </w:rPr>
              <w:t>наказу</w:t>
            </w:r>
            <w:r w:rsidRPr="001E3E4D">
              <w:rPr>
                <w:rFonts w:ascii="Times New Roman" w:hAnsi="Times New Roman" w:cs="Times New Roman"/>
                <w:spacing w:val="1"/>
              </w:rPr>
              <w:t xml:space="preserve"> </w:t>
            </w:r>
            <w:r w:rsidRPr="001E3E4D">
              <w:rPr>
                <w:rFonts w:ascii="Times New Roman" w:hAnsi="Times New Roman" w:cs="Times New Roman"/>
              </w:rPr>
              <w:t>МОН</w:t>
            </w:r>
            <w:r w:rsidRPr="001E3E4D">
              <w:rPr>
                <w:rFonts w:ascii="Times New Roman" w:hAnsi="Times New Roman" w:cs="Times New Roman"/>
                <w:spacing w:val="1"/>
              </w:rPr>
              <w:t xml:space="preserve"> </w:t>
            </w:r>
            <w:r w:rsidRPr="001E3E4D">
              <w:rPr>
                <w:rFonts w:ascii="Times New Roman" w:hAnsi="Times New Roman" w:cs="Times New Roman"/>
              </w:rPr>
              <w:t>України</w:t>
            </w:r>
            <w:r w:rsidRPr="001E3E4D">
              <w:rPr>
                <w:rFonts w:ascii="Times New Roman" w:hAnsi="Times New Roman" w:cs="Times New Roman"/>
                <w:spacing w:val="1"/>
              </w:rPr>
              <w:t xml:space="preserve"> </w:t>
            </w:r>
            <w:r w:rsidRPr="001E3E4D">
              <w:rPr>
                <w:rFonts w:ascii="Times New Roman" w:hAnsi="Times New Roman" w:cs="Times New Roman"/>
              </w:rPr>
              <w:t>від</w:t>
            </w:r>
            <w:r w:rsidRPr="001E3E4D">
              <w:rPr>
                <w:rFonts w:ascii="Times New Roman" w:hAnsi="Times New Roman" w:cs="Times New Roman"/>
                <w:spacing w:val="1"/>
              </w:rPr>
              <w:t xml:space="preserve"> </w:t>
            </w:r>
            <w:r w:rsidRPr="001E3E4D">
              <w:rPr>
                <w:rFonts w:ascii="Times New Roman" w:hAnsi="Times New Roman" w:cs="Times New Roman"/>
              </w:rPr>
              <w:t>20.04.2018 №405</w:t>
            </w:r>
            <w:r w:rsidRPr="001E3E4D">
              <w:rPr>
                <w:rFonts w:ascii="Times New Roman" w:hAnsi="Times New Roman" w:cs="Times New Roman"/>
                <w:spacing w:val="1"/>
              </w:rPr>
              <w:t xml:space="preserve"> </w:t>
            </w:r>
            <w:r w:rsidRPr="001E3E4D">
              <w:rPr>
                <w:rFonts w:ascii="Times New Roman" w:hAnsi="Times New Roman" w:cs="Times New Roman"/>
              </w:rPr>
              <w:t>"Про</w:t>
            </w:r>
            <w:r w:rsidRPr="001E3E4D">
              <w:rPr>
                <w:rFonts w:ascii="Times New Roman" w:hAnsi="Times New Roman" w:cs="Times New Roman"/>
                <w:spacing w:val="1"/>
              </w:rPr>
              <w:t xml:space="preserve"> </w:t>
            </w:r>
            <w:r w:rsidRPr="001E3E4D">
              <w:rPr>
                <w:rFonts w:ascii="Times New Roman" w:hAnsi="Times New Roman" w:cs="Times New Roman"/>
              </w:rPr>
              <w:t>затвердження</w:t>
            </w:r>
            <w:r w:rsidRPr="001E3E4D">
              <w:rPr>
                <w:rFonts w:ascii="Times New Roman" w:hAnsi="Times New Roman" w:cs="Times New Roman"/>
                <w:spacing w:val="1"/>
              </w:rPr>
              <w:t xml:space="preserve"> </w:t>
            </w:r>
            <w:r w:rsidRPr="001E3E4D">
              <w:rPr>
                <w:rFonts w:ascii="Times New Roman" w:hAnsi="Times New Roman" w:cs="Times New Roman"/>
              </w:rPr>
              <w:t>типової</w:t>
            </w:r>
            <w:r w:rsidRPr="001E3E4D">
              <w:rPr>
                <w:rFonts w:ascii="Times New Roman" w:hAnsi="Times New Roman" w:cs="Times New Roman"/>
                <w:spacing w:val="1"/>
              </w:rPr>
              <w:t xml:space="preserve"> </w:t>
            </w:r>
            <w:r w:rsidRPr="001E3E4D">
              <w:rPr>
                <w:rFonts w:ascii="Times New Roman" w:hAnsi="Times New Roman" w:cs="Times New Roman"/>
              </w:rPr>
              <w:t>освітньої</w:t>
            </w:r>
            <w:r w:rsidRPr="001E3E4D">
              <w:rPr>
                <w:rFonts w:ascii="Times New Roman" w:hAnsi="Times New Roman" w:cs="Times New Roman"/>
                <w:spacing w:val="1"/>
              </w:rPr>
              <w:t xml:space="preserve"> </w:t>
            </w:r>
            <w:r w:rsidRPr="001E3E4D">
              <w:rPr>
                <w:rFonts w:ascii="Times New Roman" w:hAnsi="Times New Roman" w:cs="Times New Roman"/>
              </w:rPr>
              <w:t>програми</w:t>
            </w:r>
            <w:r w:rsidRPr="001E3E4D">
              <w:rPr>
                <w:rFonts w:ascii="Times New Roman" w:hAnsi="Times New Roman" w:cs="Times New Roman"/>
                <w:spacing w:val="1"/>
              </w:rPr>
              <w:t xml:space="preserve"> </w:t>
            </w:r>
            <w:r w:rsidRPr="001E3E4D">
              <w:rPr>
                <w:rFonts w:ascii="Times New Roman" w:hAnsi="Times New Roman" w:cs="Times New Roman"/>
              </w:rPr>
              <w:t>закладів загальної середньої освіти</w:t>
            </w:r>
            <w:r w:rsidRPr="001E3E4D">
              <w:rPr>
                <w:rFonts w:ascii="Times New Roman" w:hAnsi="Times New Roman" w:cs="Times New Roman"/>
                <w:spacing w:val="1"/>
              </w:rPr>
              <w:t xml:space="preserve"> </w:t>
            </w:r>
            <w:r w:rsidRPr="001E3E4D">
              <w:rPr>
                <w:rFonts w:ascii="Times New Roman" w:hAnsi="Times New Roman" w:cs="Times New Roman"/>
              </w:rPr>
              <w:t>ІІ ступеня" (за</w:t>
            </w:r>
            <w:r w:rsidRPr="001E3E4D">
              <w:rPr>
                <w:rFonts w:ascii="Times New Roman" w:hAnsi="Times New Roman" w:cs="Times New Roman"/>
                <w:spacing w:val="1"/>
              </w:rPr>
              <w:t xml:space="preserve"> </w:t>
            </w:r>
            <w:r w:rsidRPr="001E3E4D">
              <w:rPr>
                <w:rFonts w:ascii="Times New Roman" w:hAnsi="Times New Roman" w:cs="Times New Roman"/>
              </w:rPr>
              <w:t>Типовими</w:t>
            </w:r>
            <w:r w:rsidRPr="001E3E4D">
              <w:rPr>
                <w:rFonts w:ascii="Times New Roman" w:hAnsi="Times New Roman" w:cs="Times New Roman"/>
                <w:spacing w:val="1"/>
              </w:rPr>
              <w:t xml:space="preserve"> </w:t>
            </w:r>
            <w:r w:rsidRPr="001E3E4D">
              <w:rPr>
                <w:rFonts w:ascii="Times New Roman" w:hAnsi="Times New Roman" w:cs="Times New Roman"/>
              </w:rPr>
              <w:t>освітніми</w:t>
            </w:r>
            <w:r w:rsidRPr="001E3E4D">
              <w:rPr>
                <w:rFonts w:ascii="Times New Roman" w:hAnsi="Times New Roman" w:cs="Times New Roman"/>
                <w:spacing w:val="1"/>
              </w:rPr>
              <w:t xml:space="preserve"> </w:t>
            </w:r>
            <w:r w:rsidRPr="001E3E4D">
              <w:rPr>
                <w:rFonts w:ascii="Times New Roman" w:hAnsi="Times New Roman" w:cs="Times New Roman"/>
              </w:rPr>
              <w:t>програмами</w:t>
            </w:r>
            <w:r w:rsidRPr="001E3E4D">
              <w:rPr>
                <w:rFonts w:ascii="Times New Roman" w:hAnsi="Times New Roman" w:cs="Times New Roman"/>
                <w:spacing w:val="1"/>
              </w:rPr>
              <w:t xml:space="preserve"> </w:t>
            </w:r>
            <w:r w:rsidRPr="001E3E4D">
              <w:rPr>
                <w:rFonts w:ascii="Times New Roman" w:hAnsi="Times New Roman" w:cs="Times New Roman"/>
              </w:rPr>
              <w:t>закладів</w:t>
            </w:r>
            <w:r w:rsidRPr="001E3E4D">
              <w:rPr>
                <w:rFonts w:ascii="Times New Roman" w:hAnsi="Times New Roman" w:cs="Times New Roman"/>
                <w:spacing w:val="1"/>
              </w:rPr>
              <w:t xml:space="preserve"> </w:t>
            </w:r>
            <w:r w:rsidRPr="001E3E4D">
              <w:rPr>
                <w:rFonts w:ascii="Times New Roman" w:hAnsi="Times New Roman" w:cs="Times New Roman"/>
              </w:rPr>
              <w:t>загальної</w:t>
            </w:r>
            <w:r w:rsidRPr="001E3E4D">
              <w:rPr>
                <w:rFonts w:ascii="Times New Roman" w:hAnsi="Times New Roman" w:cs="Times New Roman"/>
                <w:spacing w:val="-1"/>
              </w:rPr>
              <w:t xml:space="preserve"> </w:t>
            </w:r>
            <w:r w:rsidRPr="001E3E4D">
              <w:rPr>
                <w:rFonts w:ascii="Times New Roman" w:hAnsi="Times New Roman" w:cs="Times New Roman"/>
              </w:rPr>
              <w:t>середньої освіти ІІ</w:t>
            </w:r>
            <w:r w:rsidRPr="001E3E4D">
              <w:rPr>
                <w:rFonts w:ascii="Times New Roman" w:hAnsi="Times New Roman" w:cs="Times New Roman"/>
                <w:spacing w:val="-4"/>
              </w:rPr>
              <w:t xml:space="preserve"> </w:t>
            </w:r>
            <w:r w:rsidRPr="001E3E4D">
              <w:rPr>
                <w:rFonts w:ascii="Times New Roman" w:hAnsi="Times New Roman" w:cs="Times New Roman"/>
              </w:rPr>
              <w:t>ступеня, таблиця</w:t>
            </w:r>
            <w:r w:rsidRPr="001E3E4D">
              <w:rPr>
                <w:rFonts w:ascii="Times New Roman" w:hAnsi="Times New Roman" w:cs="Times New Roman"/>
                <w:spacing w:val="-3"/>
              </w:rPr>
              <w:t xml:space="preserve"> </w:t>
            </w:r>
            <w:r w:rsidRPr="001E3E4D">
              <w:rPr>
                <w:rFonts w:ascii="Times New Roman" w:hAnsi="Times New Roman" w:cs="Times New Roman"/>
              </w:rPr>
              <w:t>10).</w:t>
            </w:r>
          </w:p>
          <w:p w:rsidR="001E3E4D" w:rsidRPr="001E3E4D" w:rsidRDefault="001E3E4D" w:rsidP="001E3E4D">
            <w:pPr>
              <w:pStyle w:val="a4"/>
              <w:rPr>
                <w:rFonts w:ascii="Times New Roman" w:hAnsi="Times New Roman" w:cs="Times New Roman"/>
              </w:rPr>
            </w:pPr>
            <w:r w:rsidRPr="001E3E4D">
              <w:rPr>
                <w:rFonts w:ascii="Times New Roman" w:hAnsi="Times New Roman" w:cs="Times New Roman"/>
              </w:rPr>
              <w:t>Державного</w:t>
            </w:r>
            <w:r w:rsidRPr="001E3E4D">
              <w:rPr>
                <w:rFonts w:ascii="Times New Roman" w:hAnsi="Times New Roman" w:cs="Times New Roman"/>
                <w:spacing w:val="1"/>
              </w:rPr>
              <w:t xml:space="preserve"> </w:t>
            </w:r>
            <w:r w:rsidRPr="001E3E4D">
              <w:rPr>
                <w:rFonts w:ascii="Times New Roman" w:hAnsi="Times New Roman" w:cs="Times New Roman"/>
              </w:rPr>
              <w:t>стандарту базової і повної загальної середньої освіти (6-11 класи) постанова КМУ від 23.11.2011 №1392;</w:t>
            </w:r>
          </w:p>
          <w:p w:rsidR="001E3E4D" w:rsidRPr="001E3E4D" w:rsidRDefault="001E3E4D" w:rsidP="001E3E4D">
            <w:pPr>
              <w:pStyle w:val="a4"/>
              <w:rPr>
                <w:rFonts w:ascii="Times New Roman" w:hAnsi="Times New Roman" w:cs="Times New Roman"/>
              </w:rPr>
            </w:pPr>
            <w:r w:rsidRPr="001E3E4D">
              <w:rPr>
                <w:rFonts w:ascii="Times New Roman" w:hAnsi="Times New Roman" w:cs="Times New Roman"/>
              </w:rPr>
              <w:t>листа Міністерства освіти і науки України від 06.09.22 №1/10258-22 «Про організацію освітнього процесу дітей</w:t>
            </w:r>
            <w:r w:rsidRPr="001E3E4D">
              <w:rPr>
                <w:rFonts w:ascii="Times New Roman" w:hAnsi="Times New Roman" w:cs="Times New Roman"/>
                <w:spacing w:val="1"/>
              </w:rPr>
              <w:t xml:space="preserve"> </w:t>
            </w:r>
            <w:r w:rsidRPr="001E3E4D">
              <w:rPr>
                <w:rFonts w:ascii="Times New Roman" w:hAnsi="Times New Roman" w:cs="Times New Roman"/>
              </w:rPr>
              <w:t>з</w:t>
            </w:r>
            <w:r w:rsidRPr="001E3E4D">
              <w:rPr>
                <w:rFonts w:ascii="Times New Roman" w:hAnsi="Times New Roman" w:cs="Times New Roman"/>
                <w:spacing w:val="1"/>
              </w:rPr>
              <w:t xml:space="preserve"> </w:t>
            </w:r>
            <w:r w:rsidRPr="001E3E4D">
              <w:rPr>
                <w:rFonts w:ascii="Times New Roman" w:hAnsi="Times New Roman" w:cs="Times New Roman"/>
              </w:rPr>
              <w:t>особливими</w:t>
            </w:r>
            <w:r w:rsidRPr="001E3E4D">
              <w:rPr>
                <w:rFonts w:ascii="Times New Roman" w:hAnsi="Times New Roman" w:cs="Times New Roman"/>
                <w:spacing w:val="1"/>
              </w:rPr>
              <w:t xml:space="preserve"> </w:t>
            </w:r>
            <w:r w:rsidRPr="001E3E4D">
              <w:rPr>
                <w:rFonts w:ascii="Times New Roman" w:hAnsi="Times New Roman" w:cs="Times New Roman"/>
              </w:rPr>
              <w:t>освітніми</w:t>
            </w:r>
            <w:r w:rsidRPr="001E3E4D">
              <w:rPr>
                <w:rFonts w:ascii="Times New Roman" w:hAnsi="Times New Roman" w:cs="Times New Roman"/>
                <w:spacing w:val="1"/>
              </w:rPr>
              <w:t xml:space="preserve"> </w:t>
            </w:r>
            <w:r w:rsidRPr="001E3E4D">
              <w:rPr>
                <w:rFonts w:ascii="Times New Roman" w:hAnsi="Times New Roman" w:cs="Times New Roman"/>
              </w:rPr>
              <w:t>потребами</w:t>
            </w:r>
            <w:r w:rsidRPr="001E3E4D">
              <w:rPr>
                <w:rFonts w:ascii="Times New Roman" w:hAnsi="Times New Roman" w:cs="Times New Roman"/>
                <w:spacing w:val="1"/>
              </w:rPr>
              <w:t xml:space="preserve">  </w:t>
            </w:r>
            <w:r w:rsidRPr="001E3E4D">
              <w:rPr>
                <w:rFonts w:ascii="Times New Roman" w:hAnsi="Times New Roman" w:cs="Times New Roman"/>
              </w:rPr>
              <w:t>у</w:t>
            </w:r>
            <w:r w:rsidRPr="001E3E4D">
              <w:rPr>
                <w:rFonts w:ascii="Times New Roman" w:hAnsi="Times New Roman" w:cs="Times New Roman"/>
                <w:spacing w:val="1"/>
              </w:rPr>
              <w:t xml:space="preserve"> </w:t>
            </w:r>
            <w:r w:rsidRPr="001E3E4D">
              <w:rPr>
                <w:rFonts w:ascii="Times New Roman" w:hAnsi="Times New Roman" w:cs="Times New Roman"/>
              </w:rPr>
              <w:t>2022/2023</w:t>
            </w:r>
            <w:r w:rsidRPr="001E3E4D">
              <w:rPr>
                <w:rFonts w:ascii="Times New Roman" w:hAnsi="Times New Roman" w:cs="Times New Roman"/>
                <w:spacing w:val="1"/>
              </w:rPr>
              <w:t xml:space="preserve"> </w:t>
            </w:r>
            <w:r w:rsidRPr="001E3E4D">
              <w:rPr>
                <w:rFonts w:ascii="Times New Roman" w:hAnsi="Times New Roman" w:cs="Times New Roman"/>
              </w:rPr>
              <w:t>навчальному</w:t>
            </w:r>
            <w:r w:rsidRPr="001E3E4D">
              <w:rPr>
                <w:rFonts w:ascii="Times New Roman" w:hAnsi="Times New Roman" w:cs="Times New Roman"/>
                <w:spacing w:val="-1"/>
              </w:rPr>
              <w:t xml:space="preserve"> </w:t>
            </w:r>
            <w:r w:rsidRPr="001E3E4D">
              <w:rPr>
                <w:rFonts w:ascii="Times New Roman" w:hAnsi="Times New Roman" w:cs="Times New Roman"/>
              </w:rPr>
              <w:t>році».</w:t>
            </w:r>
          </w:p>
          <w:p w:rsidR="001E3E4D" w:rsidRPr="001E3E4D" w:rsidRDefault="001E3E4D" w:rsidP="001E3E4D">
            <w:pPr>
              <w:pStyle w:val="a4"/>
              <w:rPr>
                <w:rFonts w:ascii="Times New Roman" w:hAnsi="Times New Roman" w:cs="Times New Roman"/>
              </w:rPr>
            </w:pPr>
            <w:r w:rsidRPr="001E3E4D">
              <w:rPr>
                <w:rFonts w:ascii="Times New Roman" w:hAnsi="Times New Roman" w:cs="Times New Roman"/>
              </w:rPr>
              <w:t>ІІІ</w:t>
            </w:r>
            <w:r w:rsidRPr="001E3E4D">
              <w:rPr>
                <w:rFonts w:ascii="Times New Roman" w:hAnsi="Times New Roman" w:cs="Times New Roman"/>
                <w:spacing w:val="-3"/>
              </w:rPr>
              <w:t xml:space="preserve"> </w:t>
            </w:r>
            <w:r w:rsidRPr="001E3E4D">
              <w:rPr>
                <w:rFonts w:ascii="Times New Roman" w:hAnsi="Times New Roman" w:cs="Times New Roman"/>
              </w:rPr>
              <w:t>ступеня</w:t>
            </w:r>
            <w:r w:rsidRPr="001E3E4D">
              <w:rPr>
                <w:rFonts w:ascii="Times New Roman" w:hAnsi="Times New Roman" w:cs="Times New Roman"/>
                <w:spacing w:val="-1"/>
              </w:rPr>
              <w:t xml:space="preserve"> </w:t>
            </w:r>
            <w:r w:rsidRPr="001E3E4D">
              <w:rPr>
                <w:rFonts w:ascii="Times New Roman" w:hAnsi="Times New Roman" w:cs="Times New Roman"/>
              </w:rPr>
              <w:t>(повна</w:t>
            </w:r>
            <w:r w:rsidRPr="001E3E4D">
              <w:rPr>
                <w:rFonts w:ascii="Times New Roman" w:hAnsi="Times New Roman" w:cs="Times New Roman"/>
                <w:spacing w:val="-1"/>
              </w:rPr>
              <w:t xml:space="preserve"> </w:t>
            </w:r>
            <w:r w:rsidRPr="001E3E4D">
              <w:rPr>
                <w:rFonts w:ascii="Times New Roman" w:hAnsi="Times New Roman" w:cs="Times New Roman"/>
              </w:rPr>
              <w:t>загальна</w:t>
            </w:r>
            <w:r w:rsidRPr="001E3E4D">
              <w:rPr>
                <w:rFonts w:ascii="Times New Roman" w:hAnsi="Times New Roman" w:cs="Times New Roman"/>
                <w:spacing w:val="-2"/>
              </w:rPr>
              <w:t xml:space="preserve"> </w:t>
            </w:r>
            <w:r w:rsidRPr="001E3E4D">
              <w:rPr>
                <w:rFonts w:ascii="Times New Roman" w:hAnsi="Times New Roman" w:cs="Times New Roman"/>
              </w:rPr>
              <w:t>середня освіта):                                                                                               10,</w:t>
            </w:r>
            <w:r w:rsidRPr="001E3E4D">
              <w:rPr>
                <w:rFonts w:ascii="Times New Roman" w:hAnsi="Times New Roman" w:cs="Times New Roman"/>
                <w:spacing w:val="-1"/>
              </w:rPr>
              <w:t xml:space="preserve"> </w:t>
            </w:r>
            <w:r w:rsidRPr="001E3E4D">
              <w:rPr>
                <w:rFonts w:ascii="Times New Roman" w:hAnsi="Times New Roman" w:cs="Times New Roman"/>
              </w:rPr>
              <w:t>11</w:t>
            </w:r>
            <w:r w:rsidRPr="001E3E4D">
              <w:rPr>
                <w:rFonts w:ascii="Times New Roman" w:hAnsi="Times New Roman" w:cs="Times New Roman"/>
                <w:spacing w:val="-1"/>
              </w:rPr>
              <w:t xml:space="preserve"> </w:t>
            </w:r>
            <w:r w:rsidRPr="001E3E4D">
              <w:rPr>
                <w:rFonts w:ascii="Times New Roman" w:hAnsi="Times New Roman" w:cs="Times New Roman"/>
              </w:rPr>
              <w:t>класи:</w:t>
            </w:r>
          </w:p>
          <w:p w:rsidR="00543727" w:rsidRDefault="001E3E4D" w:rsidP="001E3E4D">
            <w:pPr>
              <w:pStyle w:val="a4"/>
              <w:rPr>
                <w:rFonts w:ascii="Times New Roman" w:eastAsia="Times New Roman" w:hAnsi="Times New Roman" w:cs="Times New Roman"/>
                <w:sz w:val="24"/>
                <w:szCs w:val="24"/>
              </w:rPr>
            </w:pPr>
            <w:proofErr w:type="spellStart"/>
            <w:r w:rsidRPr="001E3E4D">
              <w:rPr>
                <w:rFonts w:ascii="Times New Roman" w:hAnsi="Times New Roman" w:cs="Times New Roman"/>
              </w:rPr>
              <w:t>-наказу</w:t>
            </w:r>
            <w:proofErr w:type="spellEnd"/>
            <w:r w:rsidRPr="001E3E4D">
              <w:rPr>
                <w:rFonts w:ascii="Times New Roman" w:hAnsi="Times New Roman" w:cs="Times New Roman"/>
                <w:spacing w:val="1"/>
              </w:rPr>
              <w:t xml:space="preserve"> </w:t>
            </w:r>
            <w:r w:rsidRPr="001E3E4D">
              <w:rPr>
                <w:rFonts w:ascii="Times New Roman" w:hAnsi="Times New Roman" w:cs="Times New Roman"/>
              </w:rPr>
              <w:t>МОН</w:t>
            </w:r>
            <w:r w:rsidRPr="001E3E4D">
              <w:rPr>
                <w:rFonts w:ascii="Times New Roman" w:hAnsi="Times New Roman" w:cs="Times New Roman"/>
                <w:spacing w:val="1"/>
              </w:rPr>
              <w:t xml:space="preserve"> </w:t>
            </w:r>
            <w:r w:rsidRPr="001E3E4D">
              <w:rPr>
                <w:rFonts w:ascii="Times New Roman" w:hAnsi="Times New Roman" w:cs="Times New Roman"/>
              </w:rPr>
              <w:t>України</w:t>
            </w:r>
            <w:r w:rsidRPr="001E3E4D">
              <w:rPr>
                <w:rFonts w:ascii="Times New Roman" w:hAnsi="Times New Roman" w:cs="Times New Roman"/>
                <w:spacing w:val="1"/>
              </w:rPr>
              <w:t xml:space="preserve"> </w:t>
            </w:r>
            <w:r w:rsidRPr="001E3E4D">
              <w:rPr>
                <w:rFonts w:ascii="Times New Roman" w:hAnsi="Times New Roman" w:cs="Times New Roman"/>
              </w:rPr>
              <w:t>від</w:t>
            </w:r>
            <w:r w:rsidRPr="001E3E4D">
              <w:rPr>
                <w:rFonts w:ascii="Times New Roman" w:hAnsi="Times New Roman" w:cs="Times New Roman"/>
                <w:spacing w:val="1"/>
              </w:rPr>
              <w:t xml:space="preserve"> </w:t>
            </w:r>
            <w:r w:rsidRPr="001E3E4D">
              <w:rPr>
                <w:rFonts w:ascii="Times New Roman" w:hAnsi="Times New Roman" w:cs="Times New Roman"/>
              </w:rPr>
              <w:t>20.04.2018 № 408</w:t>
            </w:r>
            <w:r w:rsidRPr="001E3E4D">
              <w:rPr>
                <w:rFonts w:ascii="Times New Roman" w:hAnsi="Times New Roman" w:cs="Times New Roman"/>
                <w:spacing w:val="1"/>
              </w:rPr>
              <w:t xml:space="preserve"> </w:t>
            </w:r>
            <w:r w:rsidRPr="001E3E4D">
              <w:rPr>
                <w:rFonts w:ascii="Times New Roman" w:hAnsi="Times New Roman" w:cs="Times New Roman"/>
              </w:rPr>
              <w:t>(у</w:t>
            </w:r>
            <w:r w:rsidRPr="001E3E4D">
              <w:rPr>
                <w:rFonts w:ascii="Times New Roman" w:hAnsi="Times New Roman" w:cs="Times New Roman"/>
                <w:spacing w:val="1"/>
              </w:rPr>
              <w:t xml:space="preserve"> </w:t>
            </w:r>
            <w:r w:rsidRPr="001E3E4D">
              <w:rPr>
                <w:rFonts w:ascii="Times New Roman" w:hAnsi="Times New Roman" w:cs="Times New Roman"/>
              </w:rPr>
              <w:t>редакції</w:t>
            </w:r>
            <w:r w:rsidRPr="001E3E4D">
              <w:rPr>
                <w:rFonts w:ascii="Times New Roman" w:hAnsi="Times New Roman" w:cs="Times New Roman"/>
                <w:spacing w:val="1"/>
              </w:rPr>
              <w:t xml:space="preserve"> </w:t>
            </w:r>
            <w:r w:rsidRPr="001E3E4D">
              <w:rPr>
                <w:rFonts w:ascii="Times New Roman" w:hAnsi="Times New Roman" w:cs="Times New Roman"/>
              </w:rPr>
              <w:t>наказу</w:t>
            </w:r>
            <w:r w:rsidRPr="001E3E4D">
              <w:rPr>
                <w:rFonts w:ascii="Times New Roman" w:hAnsi="Times New Roman" w:cs="Times New Roman"/>
                <w:spacing w:val="1"/>
              </w:rPr>
              <w:t xml:space="preserve"> </w:t>
            </w:r>
            <w:r w:rsidRPr="001E3E4D">
              <w:rPr>
                <w:rFonts w:ascii="Times New Roman" w:hAnsi="Times New Roman" w:cs="Times New Roman"/>
              </w:rPr>
              <w:t>МОН</w:t>
            </w:r>
            <w:r w:rsidRPr="001E3E4D">
              <w:rPr>
                <w:rFonts w:ascii="Times New Roman" w:hAnsi="Times New Roman" w:cs="Times New Roman"/>
                <w:spacing w:val="1"/>
              </w:rPr>
              <w:t xml:space="preserve"> </w:t>
            </w:r>
            <w:r w:rsidRPr="001E3E4D">
              <w:rPr>
                <w:rFonts w:ascii="Times New Roman" w:hAnsi="Times New Roman" w:cs="Times New Roman"/>
              </w:rPr>
              <w:t>від</w:t>
            </w:r>
            <w:r w:rsidRPr="001E3E4D">
              <w:rPr>
                <w:rFonts w:ascii="Times New Roman" w:hAnsi="Times New Roman" w:cs="Times New Roman"/>
                <w:spacing w:val="1"/>
              </w:rPr>
              <w:t xml:space="preserve"> </w:t>
            </w:r>
            <w:r w:rsidRPr="001E3E4D">
              <w:rPr>
                <w:rFonts w:ascii="Times New Roman" w:hAnsi="Times New Roman" w:cs="Times New Roman"/>
              </w:rPr>
              <w:t>28.11.2019</w:t>
            </w:r>
            <w:r w:rsidRPr="001E3E4D">
              <w:rPr>
                <w:rFonts w:ascii="Times New Roman" w:hAnsi="Times New Roman" w:cs="Times New Roman"/>
                <w:spacing w:val="1"/>
              </w:rPr>
              <w:t xml:space="preserve"> </w:t>
            </w:r>
            <w:r w:rsidRPr="001E3E4D">
              <w:rPr>
                <w:rFonts w:ascii="Times New Roman" w:hAnsi="Times New Roman" w:cs="Times New Roman"/>
              </w:rPr>
              <w:t>№1493</w:t>
            </w:r>
            <w:r w:rsidRPr="001E3E4D">
              <w:rPr>
                <w:rFonts w:ascii="Times New Roman" w:hAnsi="Times New Roman" w:cs="Times New Roman"/>
                <w:spacing w:val="1"/>
              </w:rPr>
              <w:t xml:space="preserve"> </w:t>
            </w:r>
            <w:r w:rsidRPr="001E3E4D">
              <w:rPr>
                <w:rFonts w:ascii="Times New Roman" w:hAnsi="Times New Roman" w:cs="Times New Roman"/>
              </w:rPr>
              <w:t>зі</w:t>
            </w:r>
            <w:r w:rsidRPr="001E3E4D">
              <w:rPr>
                <w:rFonts w:ascii="Times New Roman" w:hAnsi="Times New Roman" w:cs="Times New Roman"/>
                <w:spacing w:val="1"/>
              </w:rPr>
              <w:t xml:space="preserve"> </w:t>
            </w:r>
            <w:r w:rsidRPr="001E3E4D">
              <w:rPr>
                <w:rFonts w:ascii="Times New Roman" w:hAnsi="Times New Roman" w:cs="Times New Roman"/>
              </w:rPr>
              <w:t>змінами,</w:t>
            </w:r>
            <w:r w:rsidRPr="001E3E4D">
              <w:rPr>
                <w:rFonts w:ascii="Times New Roman" w:hAnsi="Times New Roman" w:cs="Times New Roman"/>
                <w:spacing w:val="1"/>
              </w:rPr>
              <w:t xml:space="preserve"> </w:t>
            </w:r>
            <w:r w:rsidRPr="001E3E4D">
              <w:rPr>
                <w:rFonts w:ascii="Times New Roman" w:hAnsi="Times New Roman" w:cs="Times New Roman"/>
              </w:rPr>
              <w:t>внесеними</w:t>
            </w:r>
            <w:r w:rsidRPr="001E3E4D">
              <w:rPr>
                <w:rFonts w:ascii="Times New Roman" w:hAnsi="Times New Roman" w:cs="Times New Roman"/>
                <w:spacing w:val="1"/>
              </w:rPr>
              <w:t xml:space="preserve"> </w:t>
            </w:r>
            <w:r w:rsidRPr="001E3E4D">
              <w:rPr>
                <w:rFonts w:ascii="Times New Roman" w:hAnsi="Times New Roman" w:cs="Times New Roman"/>
              </w:rPr>
              <w:t>наказом</w:t>
            </w:r>
            <w:r w:rsidRPr="001E3E4D">
              <w:rPr>
                <w:rFonts w:ascii="Times New Roman" w:hAnsi="Times New Roman" w:cs="Times New Roman"/>
                <w:spacing w:val="1"/>
              </w:rPr>
              <w:t xml:space="preserve"> </w:t>
            </w:r>
            <w:r w:rsidRPr="001E3E4D">
              <w:rPr>
                <w:rFonts w:ascii="Times New Roman" w:hAnsi="Times New Roman" w:cs="Times New Roman"/>
              </w:rPr>
              <w:t>МОН</w:t>
            </w:r>
            <w:r w:rsidRPr="001E3E4D">
              <w:rPr>
                <w:rFonts w:ascii="Times New Roman" w:hAnsi="Times New Roman" w:cs="Times New Roman"/>
                <w:spacing w:val="1"/>
              </w:rPr>
              <w:t xml:space="preserve"> </w:t>
            </w:r>
            <w:r w:rsidRPr="001E3E4D">
              <w:rPr>
                <w:rFonts w:ascii="Times New Roman" w:hAnsi="Times New Roman" w:cs="Times New Roman"/>
              </w:rPr>
              <w:t>від</w:t>
            </w:r>
            <w:r w:rsidRPr="001E3E4D">
              <w:rPr>
                <w:rFonts w:ascii="Times New Roman" w:hAnsi="Times New Roman" w:cs="Times New Roman"/>
                <w:spacing w:val="1"/>
              </w:rPr>
              <w:t xml:space="preserve"> </w:t>
            </w:r>
            <w:r w:rsidRPr="001E3E4D">
              <w:rPr>
                <w:rFonts w:ascii="Times New Roman" w:hAnsi="Times New Roman" w:cs="Times New Roman"/>
              </w:rPr>
              <w:t>31.03.2020</w:t>
            </w:r>
            <w:r w:rsidRPr="001E3E4D">
              <w:rPr>
                <w:rFonts w:ascii="Times New Roman" w:hAnsi="Times New Roman" w:cs="Times New Roman"/>
                <w:spacing w:val="1"/>
              </w:rPr>
              <w:t xml:space="preserve"> </w:t>
            </w:r>
            <w:r w:rsidRPr="001E3E4D">
              <w:rPr>
                <w:rFonts w:ascii="Times New Roman" w:hAnsi="Times New Roman" w:cs="Times New Roman"/>
              </w:rPr>
              <w:t>№464)</w:t>
            </w:r>
            <w:r w:rsidRPr="001E3E4D">
              <w:rPr>
                <w:rFonts w:ascii="Times New Roman" w:hAnsi="Times New Roman" w:cs="Times New Roman"/>
                <w:spacing w:val="1"/>
              </w:rPr>
              <w:t xml:space="preserve"> </w:t>
            </w:r>
            <w:r w:rsidRPr="001E3E4D">
              <w:rPr>
                <w:rFonts w:ascii="Times New Roman" w:hAnsi="Times New Roman" w:cs="Times New Roman"/>
              </w:rPr>
              <w:t>"Про</w:t>
            </w:r>
            <w:r w:rsidRPr="001E3E4D">
              <w:rPr>
                <w:rFonts w:ascii="Times New Roman" w:hAnsi="Times New Roman" w:cs="Times New Roman"/>
                <w:spacing w:val="1"/>
              </w:rPr>
              <w:t xml:space="preserve"> </w:t>
            </w:r>
            <w:r w:rsidRPr="001E3E4D">
              <w:rPr>
                <w:rFonts w:ascii="Times New Roman" w:hAnsi="Times New Roman" w:cs="Times New Roman"/>
              </w:rPr>
              <w:t>затвердження</w:t>
            </w:r>
            <w:r w:rsidRPr="001E3E4D">
              <w:rPr>
                <w:rFonts w:ascii="Times New Roman" w:hAnsi="Times New Roman" w:cs="Times New Roman"/>
                <w:spacing w:val="1"/>
              </w:rPr>
              <w:t xml:space="preserve"> </w:t>
            </w:r>
            <w:r w:rsidRPr="001E3E4D">
              <w:rPr>
                <w:rFonts w:ascii="Times New Roman" w:hAnsi="Times New Roman" w:cs="Times New Roman"/>
              </w:rPr>
              <w:t>типової</w:t>
            </w:r>
            <w:r w:rsidRPr="001E3E4D">
              <w:rPr>
                <w:rFonts w:ascii="Times New Roman" w:hAnsi="Times New Roman" w:cs="Times New Roman"/>
                <w:spacing w:val="1"/>
              </w:rPr>
              <w:t xml:space="preserve"> </w:t>
            </w:r>
            <w:r w:rsidRPr="001E3E4D">
              <w:rPr>
                <w:rFonts w:ascii="Times New Roman" w:hAnsi="Times New Roman" w:cs="Times New Roman"/>
              </w:rPr>
              <w:t>освітньої</w:t>
            </w:r>
            <w:r w:rsidRPr="001E3E4D">
              <w:rPr>
                <w:rFonts w:ascii="Times New Roman" w:hAnsi="Times New Roman" w:cs="Times New Roman"/>
                <w:spacing w:val="1"/>
              </w:rPr>
              <w:t xml:space="preserve"> </w:t>
            </w:r>
            <w:r w:rsidRPr="001E3E4D">
              <w:rPr>
                <w:rFonts w:ascii="Times New Roman" w:hAnsi="Times New Roman" w:cs="Times New Roman"/>
              </w:rPr>
              <w:t>програми</w:t>
            </w:r>
            <w:r w:rsidRPr="001E3E4D">
              <w:rPr>
                <w:rFonts w:ascii="Times New Roman" w:hAnsi="Times New Roman" w:cs="Times New Roman"/>
                <w:spacing w:val="1"/>
              </w:rPr>
              <w:t xml:space="preserve"> </w:t>
            </w:r>
            <w:r w:rsidRPr="001E3E4D">
              <w:rPr>
                <w:rFonts w:ascii="Times New Roman" w:hAnsi="Times New Roman" w:cs="Times New Roman"/>
              </w:rPr>
              <w:t>закладів</w:t>
            </w:r>
            <w:r w:rsidRPr="001E3E4D">
              <w:rPr>
                <w:rFonts w:ascii="Times New Roman" w:hAnsi="Times New Roman" w:cs="Times New Roman"/>
                <w:spacing w:val="1"/>
              </w:rPr>
              <w:t xml:space="preserve"> </w:t>
            </w:r>
            <w:r w:rsidRPr="001E3E4D">
              <w:rPr>
                <w:rFonts w:ascii="Times New Roman" w:hAnsi="Times New Roman" w:cs="Times New Roman"/>
              </w:rPr>
              <w:t>загальної</w:t>
            </w:r>
            <w:r w:rsidRPr="001E3E4D">
              <w:rPr>
                <w:rFonts w:ascii="Times New Roman" w:hAnsi="Times New Roman" w:cs="Times New Roman"/>
                <w:spacing w:val="1"/>
              </w:rPr>
              <w:t xml:space="preserve"> </w:t>
            </w:r>
            <w:r w:rsidRPr="001E3E4D">
              <w:rPr>
                <w:rFonts w:ascii="Times New Roman" w:hAnsi="Times New Roman" w:cs="Times New Roman"/>
              </w:rPr>
              <w:t>середньої</w:t>
            </w:r>
            <w:r w:rsidRPr="001E3E4D">
              <w:rPr>
                <w:rFonts w:ascii="Times New Roman" w:hAnsi="Times New Roman" w:cs="Times New Roman"/>
                <w:spacing w:val="1"/>
              </w:rPr>
              <w:t xml:space="preserve"> </w:t>
            </w:r>
            <w:r w:rsidRPr="001E3E4D">
              <w:rPr>
                <w:rFonts w:ascii="Times New Roman" w:hAnsi="Times New Roman" w:cs="Times New Roman"/>
              </w:rPr>
              <w:t>освіти</w:t>
            </w:r>
            <w:r w:rsidRPr="001E3E4D">
              <w:rPr>
                <w:rFonts w:ascii="Times New Roman" w:hAnsi="Times New Roman" w:cs="Times New Roman"/>
                <w:spacing w:val="1"/>
              </w:rPr>
              <w:t xml:space="preserve"> </w:t>
            </w:r>
            <w:r w:rsidRPr="001E3E4D">
              <w:rPr>
                <w:rFonts w:ascii="Times New Roman" w:hAnsi="Times New Roman" w:cs="Times New Roman"/>
              </w:rPr>
              <w:t>ІІІ</w:t>
            </w:r>
            <w:r w:rsidRPr="001E3E4D">
              <w:rPr>
                <w:rFonts w:ascii="Times New Roman" w:hAnsi="Times New Roman" w:cs="Times New Roman"/>
                <w:spacing w:val="1"/>
              </w:rPr>
              <w:t xml:space="preserve"> </w:t>
            </w:r>
            <w:r w:rsidRPr="001E3E4D">
              <w:rPr>
                <w:rFonts w:ascii="Times New Roman" w:hAnsi="Times New Roman" w:cs="Times New Roman"/>
              </w:rPr>
              <w:t>ступеня"</w:t>
            </w:r>
            <w:r w:rsidRPr="001E3E4D">
              <w:rPr>
                <w:rFonts w:ascii="Times New Roman" w:hAnsi="Times New Roman" w:cs="Times New Roman"/>
                <w:spacing w:val="1"/>
              </w:rPr>
              <w:t xml:space="preserve"> </w:t>
            </w:r>
            <w:r w:rsidRPr="001E3E4D">
              <w:rPr>
                <w:rFonts w:ascii="Times New Roman" w:hAnsi="Times New Roman" w:cs="Times New Roman"/>
              </w:rPr>
              <w:t>(за</w:t>
            </w:r>
            <w:r w:rsidRPr="001E3E4D">
              <w:rPr>
                <w:rFonts w:ascii="Times New Roman" w:hAnsi="Times New Roman" w:cs="Times New Roman"/>
                <w:spacing w:val="1"/>
              </w:rPr>
              <w:t xml:space="preserve"> </w:t>
            </w:r>
            <w:r w:rsidRPr="001E3E4D">
              <w:rPr>
                <w:rFonts w:ascii="Times New Roman" w:hAnsi="Times New Roman" w:cs="Times New Roman"/>
              </w:rPr>
              <w:t>Типовими</w:t>
            </w:r>
            <w:r w:rsidRPr="001E3E4D">
              <w:rPr>
                <w:rFonts w:ascii="Times New Roman" w:hAnsi="Times New Roman" w:cs="Times New Roman"/>
                <w:spacing w:val="1"/>
              </w:rPr>
              <w:t xml:space="preserve"> </w:t>
            </w:r>
            <w:r w:rsidRPr="001E3E4D">
              <w:rPr>
                <w:rFonts w:ascii="Times New Roman" w:hAnsi="Times New Roman" w:cs="Times New Roman"/>
              </w:rPr>
              <w:t>освітніми</w:t>
            </w:r>
            <w:r w:rsidRPr="001E3E4D">
              <w:rPr>
                <w:rFonts w:ascii="Times New Roman" w:hAnsi="Times New Roman" w:cs="Times New Roman"/>
                <w:spacing w:val="1"/>
              </w:rPr>
              <w:t xml:space="preserve"> </w:t>
            </w:r>
            <w:r w:rsidRPr="001E3E4D">
              <w:rPr>
                <w:rFonts w:ascii="Times New Roman" w:hAnsi="Times New Roman" w:cs="Times New Roman"/>
              </w:rPr>
              <w:t>програмами</w:t>
            </w:r>
            <w:r w:rsidRPr="001E3E4D">
              <w:rPr>
                <w:rFonts w:ascii="Times New Roman" w:hAnsi="Times New Roman" w:cs="Times New Roman"/>
                <w:spacing w:val="1"/>
              </w:rPr>
              <w:t xml:space="preserve"> </w:t>
            </w:r>
            <w:r w:rsidRPr="001E3E4D">
              <w:rPr>
                <w:rFonts w:ascii="Times New Roman" w:hAnsi="Times New Roman" w:cs="Times New Roman"/>
              </w:rPr>
              <w:lastRenderedPageBreak/>
              <w:t>закладів</w:t>
            </w:r>
            <w:r w:rsidRPr="001E3E4D">
              <w:rPr>
                <w:rFonts w:ascii="Times New Roman" w:hAnsi="Times New Roman" w:cs="Times New Roman"/>
                <w:spacing w:val="-1"/>
              </w:rPr>
              <w:t xml:space="preserve"> </w:t>
            </w:r>
            <w:r w:rsidRPr="001E3E4D">
              <w:rPr>
                <w:rFonts w:ascii="Times New Roman" w:hAnsi="Times New Roman" w:cs="Times New Roman"/>
              </w:rPr>
              <w:t>загальної середньої освіти ІІІ</w:t>
            </w:r>
            <w:r w:rsidRPr="001E3E4D">
              <w:rPr>
                <w:rFonts w:ascii="Times New Roman" w:hAnsi="Times New Roman" w:cs="Times New Roman"/>
                <w:spacing w:val="-1"/>
              </w:rPr>
              <w:t xml:space="preserve"> </w:t>
            </w:r>
            <w:r w:rsidRPr="001E3E4D">
              <w:rPr>
                <w:rFonts w:ascii="Times New Roman" w:hAnsi="Times New Roman" w:cs="Times New Roman"/>
              </w:rPr>
              <w:t>ступеня</w:t>
            </w:r>
            <w:r w:rsidR="006C2DCD">
              <w:rPr>
                <w:rFonts w:ascii="Times New Roman" w:eastAsia="Times New Roman" w:hAnsi="Times New Roman" w:cs="Times New Roman"/>
                <w:sz w:val="24"/>
                <w:szCs w:val="24"/>
              </w:rPr>
              <w:t xml:space="preserve">; </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2.Формувальне оцінювання використовується для учнів початкової </w:t>
            </w:r>
            <w:r w:rsidR="001E3E4D">
              <w:rPr>
                <w:rFonts w:ascii="Times New Roman" w:eastAsia="Times New Roman" w:hAnsi="Times New Roman" w:cs="Times New Roman"/>
                <w:sz w:val="24"/>
                <w:szCs w:val="24"/>
              </w:rPr>
              <w:t>ліцею</w:t>
            </w:r>
            <w:r>
              <w:rPr>
                <w:rFonts w:ascii="Times New Roman" w:eastAsia="Times New Roman" w:hAnsi="Times New Roman" w:cs="Times New Roman"/>
                <w:sz w:val="24"/>
                <w:szCs w:val="24"/>
              </w:rPr>
              <w:t>;</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3.На початку навчального року, семестру, вивчення нового розділу педагогічні працівники ознайомлюють учнів з критеріями оцінювання навчальних досягнень; </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4.При проведенні контрольних видів робіт педагогічні працівники ознайомлюють здобувачів освіти з критеріями оцінювання;</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Педагогічні працівники аналізують роботу учня, чітко проговоривши сильні та слабкі сторони роботи учня;</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6.Аналіз роботи учня ґрунтується на позитивному підході, аналізується не лише результат, а й процес вивчення навчального матеріалу;</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7.Враховується індивідуальний поступ здобувача освіти;</w:t>
            </w:r>
          </w:p>
          <w:p w:rsidR="00543727" w:rsidRDefault="006C2DCD">
            <w:pPr>
              <w:shd w:val="clear" w:color="auto" w:fill="FFFFFF"/>
              <w:spacing w:after="0" w:line="240" w:lineRule="auto"/>
            </w:pPr>
            <w:r>
              <w:rPr>
                <w:rFonts w:ascii="Times New Roman" w:eastAsia="Times New Roman" w:hAnsi="Times New Roman" w:cs="Times New Roman"/>
                <w:sz w:val="24"/>
                <w:szCs w:val="24"/>
              </w:rPr>
              <w:t>8.Критерії оцінювання оприлюднені на сайті закладу.</w:t>
            </w:r>
          </w:p>
        </w:tc>
        <w:tc>
          <w:tcPr>
            <w:tcW w:w="3052" w:type="dxa"/>
            <w:shd w:val="clear" w:color="auto" w:fill="FFFFFF"/>
            <w:vAlign w:val="center"/>
          </w:tcPr>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1.Не всі вчителі оприлюднюють критерії оцінювання, правила та процедури оцінювання навчальних досягнень;</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2.Не завжди освітній процес спрямовується на формування і розвиток ключових </w:t>
            </w:r>
            <w:proofErr w:type="spellStart"/>
            <w:r>
              <w:rPr>
                <w:rFonts w:ascii="Times New Roman" w:eastAsia="Times New Roman" w:hAnsi="Times New Roman" w:cs="Times New Roman"/>
                <w:sz w:val="24"/>
                <w:szCs w:val="24"/>
              </w:rPr>
              <w:t>компетентностей</w:t>
            </w:r>
            <w:proofErr w:type="spellEnd"/>
            <w:r>
              <w:rPr>
                <w:rFonts w:ascii="Times New Roman" w:eastAsia="Times New Roman" w:hAnsi="Times New Roman" w:cs="Times New Roman"/>
                <w:sz w:val="24"/>
                <w:szCs w:val="24"/>
              </w:rPr>
              <w:t xml:space="preserve">, а переважно на перевірку </w:t>
            </w:r>
            <w:proofErr w:type="spellStart"/>
            <w:r>
              <w:rPr>
                <w:rFonts w:ascii="Times New Roman" w:eastAsia="Times New Roman" w:hAnsi="Times New Roman" w:cs="Times New Roman"/>
                <w:sz w:val="24"/>
                <w:szCs w:val="24"/>
              </w:rPr>
              <w:t>знаннєвого</w:t>
            </w:r>
            <w:proofErr w:type="spellEnd"/>
            <w:r>
              <w:rPr>
                <w:rFonts w:ascii="Times New Roman" w:eastAsia="Times New Roman" w:hAnsi="Times New Roman" w:cs="Times New Roman"/>
                <w:sz w:val="24"/>
                <w:szCs w:val="24"/>
              </w:rPr>
              <w:t xml:space="preserve"> компоненту; </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Педагогічні працівники більшу увагу приділяють обсягу засвоєних знань, а не тому, як ці знання використовуються для вирішення прикладних завдань;</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4.Частка вчителів, які застосовують систему оцінювання, спрямовану на реалізацію </w:t>
            </w:r>
            <w:proofErr w:type="spellStart"/>
            <w:r>
              <w:rPr>
                <w:rFonts w:ascii="Times New Roman" w:eastAsia="Times New Roman" w:hAnsi="Times New Roman" w:cs="Times New Roman"/>
                <w:sz w:val="24"/>
                <w:szCs w:val="24"/>
              </w:rPr>
              <w:t>компетентнісного</w:t>
            </w:r>
            <w:proofErr w:type="spellEnd"/>
            <w:r>
              <w:rPr>
                <w:rFonts w:ascii="Times New Roman" w:eastAsia="Times New Roman" w:hAnsi="Times New Roman" w:cs="Times New Roman"/>
                <w:sz w:val="24"/>
                <w:szCs w:val="24"/>
              </w:rPr>
              <w:t xml:space="preserve"> підходу, невелика. Проте з кожним роком таких учителів стає більше;</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5.Не розміщені критерії  оцінювання для розміщення у навчальних кабінетах.</w:t>
            </w: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tc>
      </w:tr>
      <w:tr w:rsidR="00543727">
        <w:tc>
          <w:tcPr>
            <w:tcW w:w="1977" w:type="dxa"/>
            <w:gridSpan w:val="2"/>
            <w:shd w:val="clear" w:color="auto" w:fill="auto"/>
            <w:vAlign w:val="center"/>
          </w:tcPr>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2.Застосування внутрішнього моніторингу, що передбачає систематичне відстеження та коригування результатів навчання кожного здобувача освіти</w:t>
            </w:r>
          </w:p>
        </w:tc>
        <w:tc>
          <w:tcPr>
            <w:tcW w:w="4752" w:type="dxa"/>
            <w:gridSpan w:val="2"/>
            <w:shd w:val="clear" w:color="auto" w:fill="FFFFFF"/>
          </w:tcPr>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1.Педагогічними працівниками відстежується особистий поступ кожного учня, що формує позитивну самооцінку, вчителі  відзначають досягнення, підтримують бажання навчатися, запобігають побоюванням помилятися;</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2.Питання моніторингу навчальних досягнень учнів виноситься на засідання педагогічної ради, нарад при директорові.</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3.Адміністрацією </w:t>
            </w:r>
            <w:r w:rsidR="003828E9">
              <w:rPr>
                <w:rFonts w:ascii="Times New Roman" w:eastAsia="Times New Roman" w:hAnsi="Times New Roman" w:cs="Times New Roman"/>
                <w:sz w:val="24"/>
                <w:szCs w:val="24"/>
              </w:rPr>
              <w:t>ліцею</w:t>
            </w:r>
            <w:r>
              <w:rPr>
                <w:rFonts w:ascii="Times New Roman" w:eastAsia="Times New Roman" w:hAnsi="Times New Roman" w:cs="Times New Roman"/>
                <w:sz w:val="24"/>
                <w:szCs w:val="24"/>
              </w:rPr>
              <w:t xml:space="preserve"> передбачено річним планом моніторингові дослідження якості знань здобувачів освіти:</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учнів 5-х класів для виявлення рівня адаптації до навчання в середній школі;</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педагогів «</w:t>
            </w:r>
            <w:proofErr w:type="spellStart"/>
            <w:r>
              <w:rPr>
                <w:rFonts w:ascii="Times New Roman" w:eastAsia="Times New Roman" w:hAnsi="Times New Roman" w:cs="Times New Roman"/>
                <w:sz w:val="24"/>
                <w:szCs w:val="24"/>
              </w:rPr>
              <w:t>Траекторія</w:t>
            </w:r>
            <w:proofErr w:type="spellEnd"/>
            <w:r>
              <w:rPr>
                <w:rFonts w:ascii="Times New Roman" w:eastAsia="Times New Roman" w:hAnsi="Times New Roman" w:cs="Times New Roman"/>
                <w:sz w:val="24"/>
                <w:szCs w:val="24"/>
              </w:rPr>
              <w:t xml:space="preserve"> особистісного зростання педагога»;</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аналіз динаміки розвитку інклюзивного навчання відповідно до освітніх потреб;</w:t>
            </w:r>
          </w:p>
          <w:p w:rsidR="00543727" w:rsidRDefault="006C2DCD">
            <w:pPr>
              <w:shd w:val="clear" w:color="auto" w:fill="FFFFFF"/>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-фронтальні</w:t>
            </w:r>
            <w:proofErr w:type="spellEnd"/>
            <w:r>
              <w:rPr>
                <w:rFonts w:ascii="Times New Roman" w:eastAsia="Times New Roman" w:hAnsi="Times New Roman" w:cs="Times New Roman"/>
                <w:sz w:val="24"/>
                <w:szCs w:val="24"/>
              </w:rPr>
              <w:t xml:space="preserve"> моніторинги стану викладання навчальних предметів;</w:t>
            </w:r>
          </w:p>
          <w:p w:rsidR="00543727" w:rsidRDefault="006C2DCD">
            <w:pPr>
              <w:shd w:val="clear" w:color="auto" w:fill="FFFFFF"/>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-якість</w:t>
            </w:r>
            <w:proofErr w:type="spellEnd"/>
            <w:r>
              <w:rPr>
                <w:rFonts w:ascii="Times New Roman" w:eastAsia="Times New Roman" w:hAnsi="Times New Roman" w:cs="Times New Roman"/>
                <w:sz w:val="24"/>
                <w:szCs w:val="24"/>
              </w:rPr>
              <w:t xml:space="preserve"> оцінювання знань учнів 5 - 11 класи;</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t xml:space="preserve"> </w:t>
            </w:r>
            <w:r>
              <w:rPr>
                <w:rFonts w:ascii="Times New Roman" w:eastAsia="Times New Roman" w:hAnsi="Times New Roman" w:cs="Times New Roman"/>
                <w:sz w:val="24"/>
                <w:szCs w:val="24"/>
              </w:rPr>
              <w:t>теоретичний моніторинг. Стан харчування учнів у закладі. Робота шкільної їдальні;</w:t>
            </w:r>
          </w:p>
          <w:p w:rsidR="00543727" w:rsidRDefault="006C2DCD">
            <w:pPr>
              <w:shd w:val="clear" w:color="auto" w:fill="FFFFFF"/>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-педагогів</w:t>
            </w:r>
            <w:proofErr w:type="spellEnd"/>
            <w:r>
              <w:rPr>
                <w:rFonts w:ascii="Times New Roman" w:eastAsia="Times New Roman" w:hAnsi="Times New Roman" w:cs="Times New Roman"/>
                <w:sz w:val="24"/>
                <w:szCs w:val="24"/>
              </w:rPr>
              <w:t xml:space="preserve"> «Дотримання принципів академічної доброчесності»;</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педагогів « Стан спілкування державною мовою у навчальному закладі»;</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застосування педагогічними працівниками знань цифрової грамотності(Дія. Цифрова освіта);</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педагогів «Ставлення та переконання </w:t>
            </w:r>
            <w:r>
              <w:rPr>
                <w:rFonts w:ascii="Times New Roman" w:eastAsia="Times New Roman" w:hAnsi="Times New Roman" w:cs="Times New Roman"/>
                <w:sz w:val="24"/>
                <w:szCs w:val="24"/>
              </w:rPr>
              <w:lastRenderedPageBreak/>
              <w:t>інклюзивної освіти»;</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адміністрації «Ефективність управлінської діяльності»;</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моніторинг батьків з питань задоволення наявним освітнім простором та проблем у ньому.</w:t>
            </w:r>
          </w:p>
          <w:p w:rsidR="00543727" w:rsidRDefault="00543727">
            <w:pPr>
              <w:shd w:val="clear" w:color="auto" w:fill="FFFFFF"/>
              <w:spacing w:after="0" w:line="240" w:lineRule="auto"/>
              <w:rPr>
                <w:rFonts w:ascii="Times New Roman" w:eastAsia="Times New Roman" w:hAnsi="Times New Roman" w:cs="Times New Roman"/>
                <w:sz w:val="24"/>
                <w:szCs w:val="24"/>
              </w:rPr>
            </w:pPr>
          </w:p>
        </w:tc>
        <w:tc>
          <w:tcPr>
            <w:tcW w:w="3052" w:type="dxa"/>
            <w:shd w:val="clear" w:color="auto" w:fill="FFFFFF"/>
            <w:vAlign w:val="center"/>
          </w:tcPr>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1.Не завжди вчителі проводять глибокий аналіз результатів моніторингових досліджень, інколи цей аналіз носить формальний характер; </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Не систематично класними керівниками ведеться моніторинг досягнень учнів класу (для ознайомлення батьків раз на місяць в щоденнику робиться звіт навчальних досягнень учня).</w:t>
            </w: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tc>
      </w:tr>
      <w:tr w:rsidR="00543727">
        <w:trPr>
          <w:trHeight w:val="5101"/>
        </w:trPr>
        <w:tc>
          <w:tcPr>
            <w:tcW w:w="1977" w:type="dxa"/>
            <w:gridSpan w:val="2"/>
            <w:shd w:val="clear" w:color="auto" w:fill="99FF33"/>
            <w:vAlign w:val="center"/>
          </w:tcPr>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3.Спрямовування системи оцінювання на формування у здобувачів освіти відповідальності за результати свого навчання, здатності до </w:t>
            </w:r>
            <w:proofErr w:type="spellStart"/>
            <w:r>
              <w:rPr>
                <w:rFonts w:ascii="Times New Roman" w:eastAsia="Times New Roman" w:hAnsi="Times New Roman" w:cs="Times New Roman"/>
                <w:sz w:val="24"/>
                <w:szCs w:val="24"/>
              </w:rPr>
              <w:t>самооцінювання</w:t>
            </w:r>
            <w:proofErr w:type="spellEnd"/>
            <w:r>
              <w:rPr>
                <w:rFonts w:ascii="Times New Roman" w:eastAsia="Times New Roman" w:hAnsi="Times New Roman" w:cs="Times New Roman"/>
                <w:sz w:val="24"/>
                <w:szCs w:val="24"/>
              </w:rPr>
              <w:t>.</w:t>
            </w: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tc>
        <w:tc>
          <w:tcPr>
            <w:tcW w:w="4752" w:type="dxa"/>
            <w:gridSpan w:val="2"/>
            <w:shd w:val="clear" w:color="auto" w:fill="FFFFFF"/>
          </w:tcPr>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1.Педагогічними працівниками у співпраці з батьками формується відповідальне ставлення учнів до результатів своєї роботи;</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2.На уроках педагогічними працівниками використовуються прийоми </w:t>
            </w:r>
            <w:proofErr w:type="spellStart"/>
            <w:r>
              <w:rPr>
                <w:rFonts w:ascii="Times New Roman" w:eastAsia="Times New Roman" w:hAnsi="Times New Roman" w:cs="Times New Roman"/>
                <w:sz w:val="24"/>
                <w:szCs w:val="24"/>
              </w:rPr>
              <w:t>самооцінювання</w:t>
            </w:r>
            <w:proofErr w:type="spellEnd"/>
            <w:r>
              <w:rPr>
                <w:rFonts w:ascii="Times New Roman" w:eastAsia="Times New Roman" w:hAnsi="Times New Roman" w:cs="Times New Roman"/>
                <w:sz w:val="24"/>
                <w:szCs w:val="24"/>
              </w:rPr>
              <w:t xml:space="preserve"> навчальної діяльності здобувачів освіти, що формує відповідальне ставлення до освітнього процесу.</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3.Під час канікул педагогічні працівники проводять консультування учнів, які мають проблеми в навчанні. Ведеться робота з обдарованими дітьми з метою якісної підготовки до предметних олімпіад, МАН,конкурсів, змагань.</w:t>
            </w:r>
          </w:p>
          <w:p w:rsidR="00543727" w:rsidRDefault="00543727">
            <w:pPr>
              <w:shd w:val="clear" w:color="auto" w:fill="FFFFFF"/>
              <w:spacing w:after="0" w:line="240" w:lineRule="auto"/>
              <w:rPr>
                <w:rFonts w:ascii="Times New Roman" w:eastAsia="Times New Roman" w:hAnsi="Times New Roman" w:cs="Times New Roman"/>
                <w:sz w:val="24"/>
                <w:szCs w:val="24"/>
              </w:rPr>
            </w:pPr>
          </w:p>
        </w:tc>
        <w:tc>
          <w:tcPr>
            <w:tcW w:w="3052" w:type="dxa"/>
            <w:shd w:val="clear" w:color="auto" w:fill="FFFFFF"/>
            <w:vAlign w:val="center"/>
          </w:tcPr>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1.Більшої уваги потребують прийоми </w:t>
            </w:r>
            <w:proofErr w:type="spellStart"/>
            <w:r>
              <w:rPr>
                <w:rFonts w:ascii="Times New Roman" w:eastAsia="Times New Roman" w:hAnsi="Times New Roman" w:cs="Times New Roman"/>
                <w:sz w:val="24"/>
                <w:szCs w:val="24"/>
              </w:rPr>
              <w:t>самооцінювання</w:t>
            </w:r>
            <w:proofErr w:type="spellEnd"/>
            <w:r>
              <w:rPr>
                <w:rFonts w:ascii="Times New Roman" w:eastAsia="Times New Roman" w:hAnsi="Times New Roman" w:cs="Times New Roman"/>
                <w:sz w:val="24"/>
                <w:szCs w:val="24"/>
              </w:rPr>
              <w:t xml:space="preserve"> на уроках;</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Більшу увагу вчителям необхідно приділяти учням, що мають низький рівень знань, через індивідуальні завдання, роботу на канікулах з даної категорією здобувачів освіти; </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Планується  запровадження в </w:t>
            </w:r>
            <w:r w:rsidR="00D8159F">
              <w:rPr>
                <w:rFonts w:ascii="Times New Roman" w:eastAsia="Times New Roman" w:hAnsi="Times New Roman" w:cs="Times New Roman"/>
                <w:sz w:val="24"/>
                <w:szCs w:val="24"/>
              </w:rPr>
              <w:t xml:space="preserve">ліцеї </w:t>
            </w:r>
            <w:r>
              <w:rPr>
                <w:rFonts w:ascii="Times New Roman" w:eastAsia="Times New Roman" w:hAnsi="Times New Roman" w:cs="Times New Roman"/>
                <w:sz w:val="24"/>
                <w:szCs w:val="24"/>
              </w:rPr>
              <w:t>використання електронн</w:t>
            </w:r>
            <w:r w:rsidR="00D8159F">
              <w:rPr>
                <w:rFonts w:ascii="Times New Roman" w:eastAsia="Times New Roman" w:hAnsi="Times New Roman" w:cs="Times New Roman"/>
                <w:sz w:val="24"/>
                <w:szCs w:val="24"/>
              </w:rPr>
              <w:t>их</w:t>
            </w:r>
            <w:r>
              <w:rPr>
                <w:rFonts w:ascii="Times New Roman" w:eastAsia="Times New Roman" w:hAnsi="Times New Roman" w:cs="Times New Roman"/>
                <w:sz w:val="24"/>
                <w:szCs w:val="24"/>
              </w:rPr>
              <w:t xml:space="preserve"> щоденника</w:t>
            </w:r>
            <w:r w:rsidR="00D8159F">
              <w:rPr>
                <w:rFonts w:ascii="Times New Roman" w:eastAsia="Times New Roman" w:hAnsi="Times New Roman" w:cs="Times New Roman"/>
                <w:sz w:val="24"/>
                <w:szCs w:val="24"/>
              </w:rPr>
              <w:t xml:space="preserve"> і журналу</w:t>
            </w:r>
            <w:r>
              <w:rPr>
                <w:rFonts w:ascii="Times New Roman" w:eastAsia="Times New Roman" w:hAnsi="Times New Roman" w:cs="Times New Roman"/>
                <w:sz w:val="24"/>
                <w:szCs w:val="24"/>
              </w:rPr>
              <w:t>.</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Вчителям потрібно приділяти більше уваги учням, які потребують індивідуальної освітньої траєкторії.</w:t>
            </w: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tc>
      </w:tr>
      <w:tr w:rsidR="00543727">
        <w:trPr>
          <w:trHeight w:val="730"/>
        </w:trPr>
        <w:tc>
          <w:tcPr>
            <w:tcW w:w="9781" w:type="dxa"/>
            <w:gridSpan w:val="5"/>
            <w:shd w:val="clear" w:color="auto" w:fill="auto"/>
            <w:vAlign w:val="center"/>
          </w:tcPr>
          <w:p w:rsidR="00543727" w:rsidRDefault="00543727">
            <w:pPr>
              <w:shd w:val="clear" w:color="auto" w:fill="FFFFFF"/>
              <w:spacing w:after="0" w:line="240" w:lineRule="auto"/>
              <w:rPr>
                <w:rFonts w:ascii="Times New Roman" w:eastAsia="Times New Roman" w:hAnsi="Times New Roman" w:cs="Times New Roman"/>
                <w:b/>
                <w:sz w:val="32"/>
                <w:szCs w:val="32"/>
              </w:rPr>
            </w:pPr>
          </w:p>
          <w:p w:rsidR="00543727" w:rsidRDefault="006C2DCD">
            <w:pPr>
              <w:shd w:val="clear" w:color="auto" w:fill="FFFFFF"/>
              <w:spacing w:after="0" w:line="240" w:lineRule="auto"/>
              <w:jc w:val="center"/>
              <w:rPr>
                <w:rFonts w:ascii="Times New Roman" w:eastAsia="Times New Roman" w:hAnsi="Times New Roman" w:cs="Times New Roman"/>
                <w:b/>
                <w:color w:val="2F5496"/>
                <w:sz w:val="32"/>
                <w:szCs w:val="32"/>
              </w:rPr>
            </w:pPr>
            <w:r>
              <w:rPr>
                <w:rFonts w:ascii="Times New Roman" w:eastAsia="Times New Roman" w:hAnsi="Times New Roman" w:cs="Times New Roman"/>
                <w:b/>
                <w:color w:val="2F5496"/>
                <w:sz w:val="32"/>
                <w:szCs w:val="32"/>
              </w:rPr>
              <w:t>Напрямок -</w:t>
            </w:r>
          </w:p>
          <w:p w:rsidR="00543727" w:rsidRDefault="006C2DCD">
            <w:pPr>
              <w:shd w:val="clear" w:color="auto" w:fill="FFFFFF"/>
              <w:spacing w:after="0" w:line="240" w:lineRule="auto"/>
              <w:jc w:val="center"/>
              <w:rPr>
                <w:rFonts w:ascii="Times New Roman" w:eastAsia="Times New Roman" w:hAnsi="Times New Roman" w:cs="Times New Roman"/>
                <w:b/>
                <w:color w:val="2F5496"/>
                <w:sz w:val="32"/>
                <w:szCs w:val="32"/>
              </w:rPr>
            </w:pPr>
            <w:r>
              <w:rPr>
                <w:rFonts w:ascii="Times New Roman" w:eastAsia="Times New Roman" w:hAnsi="Times New Roman" w:cs="Times New Roman"/>
                <w:b/>
                <w:color w:val="2F5496"/>
                <w:sz w:val="32"/>
                <w:szCs w:val="32"/>
              </w:rPr>
              <w:t>педагогічна діяльність працівників закладу освіти</w:t>
            </w:r>
          </w:p>
          <w:p w:rsidR="00543727" w:rsidRDefault="00543727">
            <w:pPr>
              <w:shd w:val="clear" w:color="auto" w:fill="FFFFFF"/>
              <w:spacing w:after="0" w:line="240" w:lineRule="auto"/>
              <w:rPr>
                <w:rFonts w:ascii="Times New Roman" w:eastAsia="Times New Roman" w:hAnsi="Times New Roman" w:cs="Times New Roman"/>
                <w:b/>
                <w:sz w:val="24"/>
                <w:szCs w:val="24"/>
              </w:rPr>
            </w:pPr>
          </w:p>
        </w:tc>
      </w:tr>
      <w:tr w:rsidR="00543727">
        <w:tc>
          <w:tcPr>
            <w:tcW w:w="1822" w:type="dxa"/>
            <w:shd w:val="clear" w:color="auto" w:fill="auto"/>
            <w:vAlign w:val="center"/>
          </w:tcPr>
          <w:p w:rsidR="00543727" w:rsidRDefault="006C2DCD">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Вимога</w:t>
            </w:r>
          </w:p>
        </w:tc>
        <w:tc>
          <w:tcPr>
            <w:tcW w:w="4841" w:type="dxa"/>
            <w:gridSpan w:val="2"/>
            <w:shd w:val="clear" w:color="auto" w:fill="auto"/>
            <w:vAlign w:val="center"/>
          </w:tcPr>
          <w:p w:rsidR="00543727" w:rsidRDefault="006C2DCD">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Сильні сторони, позитивні тенденції</w:t>
            </w:r>
          </w:p>
        </w:tc>
        <w:tc>
          <w:tcPr>
            <w:tcW w:w="3118" w:type="dxa"/>
            <w:gridSpan w:val="2"/>
            <w:shd w:val="clear" w:color="auto" w:fill="auto"/>
            <w:vAlign w:val="center"/>
          </w:tcPr>
          <w:p w:rsidR="00543727" w:rsidRDefault="006C2DCD">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Слабкі сторони, проблеми, що потребують вирішення</w:t>
            </w:r>
          </w:p>
        </w:tc>
      </w:tr>
      <w:tr w:rsidR="00543727">
        <w:trPr>
          <w:trHeight w:val="1281"/>
        </w:trPr>
        <w:tc>
          <w:tcPr>
            <w:tcW w:w="1822" w:type="dxa"/>
            <w:shd w:val="clear" w:color="auto" w:fill="BDD7EE"/>
            <w:vAlign w:val="center"/>
          </w:tcPr>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1.Ефективність планування педагогічними працівниками своєї діяльності, використання сучасних освітніх підходів до організації освітнього </w:t>
            </w:r>
            <w:r>
              <w:rPr>
                <w:rFonts w:ascii="Times New Roman" w:eastAsia="Times New Roman" w:hAnsi="Times New Roman" w:cs="Times New Roman"/>
                <w:sz w:val="24"/>
                <w:szCs w:val="24"/>
              </w:rPr>
              <w:lastRenderedPageBreak/>
              <w:t xml:space="preserve">процесу з метою формування ключових </w:t>
            </w:r>
            <w:proofErr w:type="spellStart"/>
            <w:r>
              <w:rPr>
                <w:rFonts w:ascii="Times New Roman" w:eastAsia="Times New Roman" w:hAnsi="Times New Roman" w:cs="Times New Roman"/>
                <w:sz w:val="24"/>
                <w:szCs w:val="24"/>
              </w:rPr>
              <w:t>компетентностей</w:t>
            </w:r>
            <w:proofErr w:type="spellEnd"/>
            <w:r>
              <w:rPr>
                <w:rFonts w:ascii="Times New Roman" w:eastAsia="Times New Roman" w:hAnsi="Times New Roman" w:cs="Times New Roman"/>
                <w:sz w:val="24"/>
                <w:szCs w:val="24"/>
              </w:rPr>
              <w:t xml:space="preserve"> здобувачів освіти</w:t>
            </w:r>
          </w:p>
        </w:tc>
        <w:tc>
          <w:tcPr>
            <w:tcW w:w="4841" w:type="dxa"/>
            <w:gridSpan w:val="2"/>
            <w:shd w:val="clear" w:color="auto" w:fill="FFFFFF"/>
          </w:tcPr>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1.Педагоги активно використовують сучасні освітні технології, спрямовують роботу на оволодіння здобувачами освіти ключовими </w:t>
            </w:r>
            <w:proofErr w:type="spellStart"/>
            <w:r>
              <w:rPr>
                <w:rFonts w:ascii="Times New Roman" w:eastAsia="Times New Roman" w:hAnsi="Times New Roman" w:cs="Times New Roman"/>
                <w:sz w:val="24"/>
                <w:szCs w:val="24"/>
              </w:rPr>
              <w:t>компетентностями</w:t>
            </w:r>
            <w:proofErr w:type="spellEnd"/>
            <w:r>
              <w:rPr>
                <w:rFonts w:ascii="Times New Roman" w:eastAsia="Times New Roman" w:hAnsi="Times New Roman" w:cs="Times New Roman"/>
                <w:sz w:val="24"/>
                <w:szCs w:val="24"/>
              </w:rPr>
              <w:t xml:space="preserve"> та наскрізними уміннями;</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2.Систематично використовують на уроках презентації, відеоматеріали;</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3.Створюється індивідуальна освітня траєкторія для обдарованих та дітей з низьким рівнем успішності;</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4.Педагогічні працівники діляться досвідом </w:t>
            </w:r>
            <w:r>
              <w:rPr>
                <w:rFonts w:ascii="Times New Roman" w:eastAsia="Times New Roman" w:hAnsi="Times New Roman" w:cs="Times New Roman"/>
                <w:sz w:val="24"/>
                <w:szCs w:val="24"/>
              </w:rPr>
              <w:lastRenderedPageBreak/>
              <w:t xml:space="preserve">роботи через друк у фахових виданнях, </w:t>
            </w:r>
            <w:proofErr w:type="spellStart"/>
            <w:r>
              <w:rPr>
                <w:rFonts w:ascii="Times New Roman" w:eastAsia="Times New Roman" w:hAnsi="Times New Roman" w:cs="Times New Roman"/>
                <w:sz w:val="24"/>
                <w:szCs w:val="24"/>
              </w:rPr>
              <w:t>Інтернет-виданнях</w:t>
            </w:r>
            <w:proofErr w:type="spellEnd"/>
            <w:r>
              <w:rPr>
                <w:rFonts w:ascii="Times New Roman" w:eastAsia="Times New Roman" w:hAnsi="Times New Roman" w:cs="Times New Roman"/>
                <w:sz w:val="24"/>
                <w:szCs w:val="24"/>
              </w:rPr>
              <w:t>, тренінгах.</w:t>
            </w:r>
          </w:p>
        </w:tc>
        <w:tc>
          <w:tcPr>
            <w:tcW w:w="3118" w:type="dxa"/>
            <w:gridSpan w:val="2"/>
            <w:shd w:val="clear" w:color="auto" w:fill="FFFFFF"/>
          </w:tcPr>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1.Окремі вчителі проводять уроки, які не відповідають сучасним вимогам, що призводить до згасання інтересів учнів до навчання;</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2.Не всі педагоги використовують можливості </w:t>
            </w:r>
            <w:proofErr w:type="spellStart"/>
            <w:r>
              <w:rPr>
                <w:rFonts w:ascii="Times New Roman" w:eastAsia="Times New Roman" w:hAnsi="Times New Roman" w:cs="Times New Roman"/>
                <w:sz w:val="24"/>
                <w:szCs w:val="24"/>
              </w:rPr>
              <w:t>інтернету</w:t>
            </w:r>
            <w:proofErr w:type="spellEnd"/>
            <w:r>
              <w:rPr>
                <w:rFonts w:ascii="Times New Roman" w:eastAsia="Times New Roman" w:hAnsi="Times New Roman" w:cs="Times New Roman"/>
                <w:sz w:val="24"/>
                <w:szCs w:val="24"/>
              </w:rPr>
              <w:t xml:space="preserve"> й ІКТ.</w:t>
            </w: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tc>
      </w:tr>
      <w:tr w:rsidR="00543727">
        <w:tc>
          <w:tcPr>
            <w:tcW w:w="1822" w:type="dxa"/>
            <w:shd w:val="clear" w:color="auto" w:fill="auto"/>
            <w:vAlign w:val="center"/>
          </w:tcPr>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2.Постійне підвищення професійного рівня і педагогічної майстерності педагогічних працівників</w:t>
            </w:r>
          </w:p>
        </w:tc>
        <w:tc>
          <w:tcPr>
            <w:tcW w:w="4841" w:type="dxa"/>
            <w:gridSpan w:val="2"/>
            <w:shd w:val="clear" w:color="auto" w:fill="FFFFFF"/>
            <w:vAlign w:val="center"/>
          </w:tcPr>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1.Освітній процес забезпечують 6</w:t>
            </w:r>
            <w:r w:rsidR="00DB4D1A">
              <w:rPr>
                <w:rFonts w:ascii="Times New Roman" w:eastAsia="Times New Roman" w:hAnsi="Times New Roman" w:cs="Times New Roman"/>
                <w:sz w:val="24"/>
                <w:szCs w:val="24"/>
              </w:rPr>
              <w:t>9</w:t>
            </w:r>
            <w:r w:rsidR="00C046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педагогічні працівники;</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2.Вищу кваліфікаційну категорію мають </w:t>
            </w:r>
            <w:r w:rsidR="00DB4D1A">
              <w:rPr>
                <w:rFonts w:ascii="Times New Roman" w:eastAsia="Times New Roman" w:hAnsi="Times New Roman" w:cs="Times New Roman"/>
                <w:sz w:val="24"/>
                <w:szCs w:val="24"/>
              </w:rPr>
              <w:t>39</w:t>
            </w:r>
            <w:r>
              <w:rPr>
                <w:rFonts w:ascii="Times New Roman" w:eastAsia="Times New Roman" w:hAnsi="Times New Roman" w:cs="Times New Roman"/>
                <w:sz w:val="24"/>
                <w:szCs w:val="24"/>
              </w:rPr>
              <w:t xml:space="preserve">  вчителів, </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звання «старший учитель» - </w:t>
            </w:r>
            <w:r w:rsidR="00DB4D1A">
              <w:rPr>
                <w:rFonts w:ascii="Times New Roman" w:eastAsia="Times New Roman" w:hAnsi="Times New Roman" w:cs="Times New Roman"/>
                <w:sz w:val="24"/>
                <w:szCs w:val="24"/>
              </w:rPr>
              <w:t>18</w:t>
            </w:r>
            <w:r>
              <w:rPr>
                <w:rFonts w:ascii="Times New Roman" w:eastAsia="Times New Roman" w:hAnsi="Times New Roman" w:cs="Times New Roman"/>
                <w:sz w:val="24"/>
                <w:szCs w:val="24"/>
              </w:rPr>
              <w:t xml:space="preserve">, «учитель-методист» - </w:t>
            </w:r>
            <w:r w:rsidR="00DB4D1A">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3.Педагоги </w:t>
            </w:r>
            <w:r w:rsidR="00DB4D1A">
              <w:rPr>
                <w:rFonts w:ascii="Times New Roman" w:eastAsia="Times New Roman" w:hAnsi="Times New Roman" w:cs="Times New Roman"/>
                <w:sz w:val="24"/>
                <w:szCs w:val="24"/>
              </w:rPr>
              <w:t>ліцею</w:t>
            </w:r>
            <w:r>
              <w:rPr>
                <w:rFonts w:ascii="Times New Roman" w:eastAsia="Times New Roman" w:hAnsi="Times New Roman" w:cs="Times New Roman"/>
                <w:sz w:val="24"/>
                <w:szCs w:val="24"/>
              </w:rPr>
              <w:t xml:space="preserve"> активно проходять підвищення кваліфікації при  </w:t>
            </w:r>
            <w:r w:rsidR="00DB4D1A">
              <w:rPr>
                <w:rFonts w:ascii="Times New Roman" w:eastAsia="Times New Roman" w:hAnsi="Times New Roman" w:cs="Times New Roman"/>
                <w:sz w:val="24"/>
                <w:szCs w:val="24"/>
              </w:rPr>
              <w:t xml:space="preserve">Івано-Франківському </w:t>
            </w:r>
            <w:r>
              <w:rPr>
                <w:rFonts w:ascii="Times New Roman" w:eastAsia="Times New Roman" w:hAnsi="Times New Roman" w:cs="Times New Roman"/>
                <w:sz w:val="24"/>
                <w:szCs w:val="24"/>
              </w:rPr>
              <w:t xml:space="preserve"> ОІППО.</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4.Педагогічні працівники мають змогу самостійно обирати суб’єкти підвищення кваліфікації. Педагоги </w:t>
            </w:r>
            <w:r w:rsidR="00AA1E60">
              <w:rPr>
                <w:rFonts w:ascii="Times New Roman" w:eastAsia="Times New Roman" w:hAnsi="Times New Roman" w:cs="Times New Roman"/>
                <w:sz w:val="24"/>
                <w:szCs w:val="24"/>
              </w:rPr>
              <w:t>ліцею</w:t>
            </w:r>
            <w:r>
              <w:rPr>
                <w:rFonts w:ascii="Times New Roman" w:eastAsia="Times New Roman" w:hAnsi="Times New Roman" w:cs="Times New Roman"/>
                <w:sz w:val="24"/>
                <w:szCs w:val="24"/>
              </w:rPr>
              <w:t xml:space="preserve"> беруть участь у роботі </w:t>
            </w:r>
            <w:proofErr w:type="spellStart"/>
            <w:r>
              <w:rPr>
                <w:rFonts w:ascii="Times New Roman" w:eastAsia="Times New Roman" w:hAnsi="Times New Roman" w:cs="Times New Roman"/>
                <w:sz w:val="24"/>
                <w:szCs w:val="24"/>
              </w:rPr>
              <w:t>онлайн-курсів</w:t>
            </w:r>
            <w:proofErr w:type="spellEnd"/>
            <w:r>
              <w:rPr>
                <w:rFonts w:ascii="Times New Roman" w:eastAsia="Times New Roman" w:hAnsi="Times New Roman" w:cs="Times New Roman"/>
                <w:sz w:val="24"/>
                <w:szCs w:val="24"/>
              </w:rPr>
              <w:t xml:space="preserve">, вебінарів, </w:t>
            </w:r>
            <w:proofErr w:type="spellStart"/>
            <w:r>
              <w:rPr>
                <w:rFonts w:ascii="Times New Roman" w:eastAsia="Times New Roman" w:hAnsi="Times New Roman" w:cs="Times New Roman"/>
                <w:sz w:val="24"/>
                <w:szCs w:val="24"/>
              </w:rPr>
              <w:t>майстер-</w:t>
            </w:r>
            <w:proofErr w:type="spellEnd"/>
            <w:r>
              <w:rPr>
                <w:rFonts w:ascii="Times New Roman" w:eastAsia="Times New Roman" w:hAnsi="Times New Roman" w:cs="Times New Roman"/>
                <w:sz w:val="24"/>
                <w:szCs w:val="24"/>
              </w:rPr>
              <w:t xml:space="preserve"> класів тощо;</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5.На засіданнях педагогічної ради закладу відбувається зарахування проходження підвищення кваліфікації таких педагогічних працівників;</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6.Педагоги діляться власними напрацюваннями на сторінках фахових видань, </w:t>
            </w:r>
            <w:proofErr w:type="spellStart"/>
            <w:r>
              <w:rPr>
                <w:rFonts w:ascii="Times New Roman" w:eastAsia="Times New Roman" w:hAnsi="Times New Roman" w:cs="Times New Roman"/>
                <w:sz w:val="24"/>
                <w:szCs w:val="24"/>
              </w:rPr>
              <w:t>інтернет-</w:t>
            </w:r>
            <w:proofErr w:type="spellEnd"/>
            <w:r>
              <w:rPr>
                <w:rFonts w:ascii="Times New Roman" w:eastAsia="Times New Roman" w:hAnsi="Times New Roman" w:cs="Times New Roman"/>
                <w:sz w:val="24"/>
                <w:szCs w:val="24"/>
              </w:rPr>
              <w:t xml:space="preserve"> платформах; </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В закладі здійснюється практичне відпрацювання навичок через проведення тренінгів, </w:t>
            </w:r>
            <w:proofErr w:type="spellStart"/>
            <w:r>
              <w:rPr>
                <w:rFonts w:ascii="Times New Roman" w:eastAsia="Times New Roman" w:hAnsi="Times New Roman" w:cs="Times New Roman"/>
                <w:sz w:val="24"/>
                <w:szCs w:val="24"/>
              </w:rPr>
              <w:t>фасилітаційних</w:t>
            </w:r>
            <w:proofErr w:type="spellEnd"/>
            <w:r>
              <w:rPr>
                <w:rFonts w:ascii="Times New Roman" w:eastAsia="Times New Roman" w:hAnsi="Times New Roman" w:cs="Times New Roman"/>
                <w:sz w:val="24"/>
                <w:szCs w:val="24"/>
              </w:rPr>
              <w:t xml:space="preserve"> сесій, моделювання ситуативних задач та ін.</w:t>
            </w:r>
          </w:p>
        </w:tc>
        <w:tc>
          <w:tcPr>
            <w:tcW w:w="3118" w:type="dxa"/>
            <w:gridSpan w:val="2"/>
            <w:shd w:val="clear" w:color="auto" w:fill="FFFFFF"/>
          </w:tcPr>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1.Значна кількість пропонованих суб’єктами підвищення кваліфікації тем містять комерційні пропозиції; </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2.Замало педагогів беруть участь у конкурсах фахової майстерності;</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3.Активізації потребує робота з поширення досвіду вчителів школи у фахових та </w:t>
            </w:r>
            <w:proofErr w:type="spellStart"/>
            <w:r>
              <w:rPr>
                <w:rFonts w:ascii="Times New Roman" w:eastAsia="Times New Roman" w:hAnsi="Times New Roman" w:cs="Times New Roman"/>
                <w:sz w:val="24"/>
                <w:szCs w:val="24"/>
              </w:rPr>
              <w:t>Інтернет-виданнях</w:t>
            </w:r>
            <w:proofErr w:type="spellEnd"/>
            <w:r>
              <w:rPr>
                <w:rFonts w:ascii="Times New Roman" w:eastAsia="Times New Roman" w:hAnsi="Times New Roman" w:cs="Times New Roman"/>
                <w:sz w:val="24"/>
                <w:szCs w:val="24"/>
              </w:rPr>
              <w:t>;</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4.Потрібно продовжувати впровадження технологій особистісно-зорієнтованого навчання та </w:t>
            </w:r>
            <w:proofErr w:type="spellStart"/>
            <w:r>
              <w:rPr>
                <w:rFonts w:ascii="Times New Roman" w:eastAsia="Times New Roman" w:hAnsi="Times New Roman" w:cs="Times New Roman"/>
                <w:sz w:val="24"/>
                <w:szCs w:val="24"/>
              </w:rPr>
              <w:t>компетентнісного</w:t>
            </w:r>
            <w:proofErr w:type="spellEnd"/>
            <w:r>
              <w:rPr>
                <w:rFonts w:ascii="Times New Roman" w:eastAsia="Times New Roman" w:hAnsi="Times New Roman" w:cs="Times New Roman"/>
                <w:sz w:val="24"/>
                <w:szCs w:val="24"/>
              </w:rPr>
              <w:t xml:space="preserve"> підходу.</w:t>
            </w:r>
          </w:p>
          <w:p w:rsidR="00543727" w:rsidRDefault="00543727">
            <w:pPr>
              <w:shd w:val="clear" w:color="auto" w:fill="FFFFFF"/>
              <w:spacing w:after="0" w:line="240" w:lineRule="auto"/>
              <w:rPr>
                <w:rFonts w:ascii="Times New Roman" w:eastAsia="Times New Roman" w:hAnsi="Times New Roman" w:cs="Times New Roman"/>
                <w:sz w:val="24"/>
                <w:szCs w:val="24"/>
              </w:rPr>
            </w:pPr>
          </w:p>
        </w:tc>
      </w:tr>
      <w:tr w:rsidR="00543727">
        <w:tc>
          <w:tcPr>
            <w:tcW w:w="1822" w:type="dxa"/>
            <w:shd w:val="clear" w:color="auto" w:fill="auto"/>
            <w:vAlign w:val="center"/>
          </w:tcPr>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3.Налагодження співпраці зі здобувачами освіти, їх батьками, працівниками закладу освіти</w:t>
            </w:r>
          </w:p>
        </w:tc>
        <w:tc>
          <w:tcPr>
            <w:tcW w:w="4841" w:type="dxa"/>
            <w:gridSpan w:val="2"/>
            <w:shd w:val="clear" w:color="auto" w:fill="FFFFFF"/>
            <w:vAlign w:val="center"/>
          </w:tcPr>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1.У </w:t>
            </w:r>
            <w:r w:rsidR="00AA1E60">
              <w:rPr>
                <w:rFonts w:ascii="Times New Roman" w:eastAsia="Times New Roman" w:hAnsi="Times New Roman" w:cs="Times New Roman"/>
                <w:sz w:val="24"/>
                <w:szCs w:val="24"/>
              </w:rPr>
              <w:t>ліцею</w:t>
            </w:r>
            <w:r>
              <w:rPr>
                <w:rFonts w:ascii="Times New Roman" w:eastAsia="Times New Roman" w:hAnsi="Times New Roman" w:cs="Times New Roman"/>
                <w:sz w:val="24"/>
                <w:szCs w:val="24"/>
              </w:rPr>
              <w:t xml:space="preserve"> організовано наставництво з молодими спеціалістами;</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2.Батьки є активними учасниками освітнього процесу. Враховується їхня думка при складанні освітньої програми;</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3.Діє батьківське самоврядування школи; </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Стосунки між адміністрацією та учасниками освітнього процесу базуються на демократичних засадах.</w:t>
            </w: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tc>
        <w:tc>
          <w:tcPr>
            <w:tcW w:w="3118" w:type="dxa"/>
            <w:gridSpan w:val="2"/>
            <w:shd w:val="clear" w:color="auto" w:fill="FFFFFF"/>
            <w:vAlign w:val="center"/>
          </w:tcPr>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1.Недостатньо високим є відсоток батьків, які цікавляться життям школи, класу, є пасивними учасниками освітнього процесу;</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D8159F">
              <w:rPr>
                <w:rFonts w:ascii="Times New Roman" w:eastAsia="Times New Roman" w:hAnsi="Times New Roman" w:cs="Times New Roman"/>
                <w:sz w:val="24"/>
                <w:szCs w:val="24"/>
              </w:rPr>
              <w:t>Не</w:t>
            </w:r>
            <w:r>
              <w:rPr>
                <w:rFonts w:ascii="Times New Roman" w:eastAsia="Times New Roman" w:hAnsi="Times New Roman" w:cs="Times New Roman"/>
                <w:sz w:val="24"/>
                <w:szCs w:val="24"/>
              </w:rPr>
              <w:t xml:space="preserve">   здійснюється </w:t>
            </w:r>
            <w:proofErr w:type="spellStart"/>
            <w:r>
              <w:rPr>
                <w:rFonts w:ascii="Times New Roman" w:eastAsia="Times New Roman" w:hAnsi="Times New Roman" w:cs="Times New Roman"/>
                <w:sz w:val="24"/>
                <w:szCs w:val="24"/>
              </w:rPr>
              <w:t>взаємовідвідування</w:t>
            </w:r>
            <w:proofErr w:type="spellEnd"/>
            <w:r>
              <w:rPr>
                <w:rFonts w:ascii="Times New Roman" w:eastAsia="Times New Roman" w:hAnsi="Times New Roman" w:cs="Times New Roman"/>
                <w:sz w:val="24"/>
                <w:szCs w:val="24"/>
              </w:rPr>
              <w:t xml:space="preserve"> уроків та заходів між педагогами школи; </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Потребує вдосконалення роботи батьківське самоврядування школи.</w:t>
            </w:r>
          </w:p>
          <w:p w:rsidR="00543727" w:rsidRDefault="00543727">
            <w:pPr>
              <w:shd w:val="clear" w:color="auto" w:fill="FFFFFF"/>
              <w:spacing w:after="0" w:line="240" w:lineRule="auto"/>
              <w:rPr>
                <w:rFonts w:ascii="Times New Roman" w:eastAsia="Times New Roman" w:hAnsi="Times New Roman" w:cs="Times New Roman"/>
                <w:sz w:val="24"/>
                <w:szCs w:val="24"/>
              </w:rPr>
            </w:pPr>
          </w:p>
        </w:tc>
      </w:tr>
      <w:tr w:rsidR="00543727">
        <w:tc>
          <w:tcPr>
            <w:tcW w:w="1822" w:type="dxa"/>
            <w:shd w:val="clear" w:color="auto" w:fill="auto"/>
            <w:vAlign w:val="center"/>
          </w:tcPr>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4.Організація педагогічної діяльності та навчання здобувачів освіти на засадах академічної </w:t>
            </w:r>
            <w:r>
              <w:rPr>
                <w:rFonts w:ascii="Times New Roman" w:eastAsia="Times New Roman" w:hAnsi="Times New Roman" w:cs="Times New Roman"/>
                <w:sz w:val="24"/>
                <w:szCs w:val="24"/>
              </w:rPr>
              <w:lastRenderedPageBreak/>
              <w:t>доброчесності</w:t>
            </w:r>
          </w:p>
        </w:tc>
        <w:tc>
          <w:tcPr>
            <w:tcW w:w="4841" w:type="dxa"/>
            <w:gridSpan w:val="2"/>
            <w:shd w:val="clear" w:color="auto" w:fill="FFFFFF"/>
            <w:vAlign w:val="center"/>
          </w:tcPr>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1.У закладі розроблено та діє положення про академічну доброчесність;</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2.Педагогічні працівники систематично інформують здобувачів освіти про дотримання правил академічної доброчесності;</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3.Питання дотримання академічної </w:t>
            </w:r>
            <w:r>
              <w:rPr>
                <w:rFonts w:ascii="Times New Roman" w:eastAsia="Times New Roman" w:hAnsi="Times New Roman" w:cs="Times New Roman"/>
                <w:sz w:val="24"/>
                <w:szCs w:val="24"/>
              </w:rPr>
              <w:lastRenderedPageBreak/>
              <w:t>доброчесності слухається на засіданнях педагогічної ради  та професійних спільнот.</w:t>
            </w:r>
          </w:p>
        </w:tc>
        <w:tc>
          <w:tcPr>
            <w:tcW w:w="3118" w:type="dxa"/>
            <w:gridSpan w:val="2"/>
            <w:shd w:val="clear" w:color="auto" w:fill="FFFFFF"/>
          </w:tcPr>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1.Не всі учні та батьки розуміють сутність поняття академічної доброчесності та відповідальність за її порушення.</w:t>
            </w: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tc>
      </w:tr>
    </w:tbl>
    <w:p w:rsidR="00543727" w:rsidRDefault="00543727" w:rsidP="00AA1E60">
      <w:pPr>
        <w:shd w:val="clear" w:color="auto" w:fill="FFFFFF"/>
        <w:spacing w:after="0" w:line="240" w:lineRule="auto"/>
        <w:rPr>
          <w:rFonts w:ascii="Times New Roman" w:eastAsia="Times New Roman" w:hAnsi="Times New Roman" w:cs="Times New Roman"/>
          <w:b/>
          <w:color w:val="000000"/>
          <w:sz w:val="32"/>
          <w:szCs w:val="32"/>
        </w:rPr>
      </w:pPr>
      <w:bookmarkStart w:id="5" w:name="_heading=h.2et92p0" w:colFirst="0" w:colLast="0"/>
      <w:bookmarkEnd w:id="5"/>
    </w:p>
    <w:p w:rsidR="00543727" w:rsidRPr="005E5265" w:rsidRDefault="006C2DCD" w:rsidP="00AA1E60">
      <w:pPr>
        <w:shd w:val="clear" w:color="auto" w:fill="FFFFFF"/>
        <w:spacing w:after="0" w:line="240" w:lineRule="auto"/>
        <w:jc w:val="center"/>
        <w:rPr>
          <w:rFonts w:ascii="Times New Roman" w:eastAsia="Times New Roman" w:hAnsi="Times New Roman" w:cs="Times New Roman"/>
          <w:b/>
          <w:color w:val="000000" w:themeColor="text1"/>
          <w:sz w:val="32"/>
          <w:szCs w:val="32"/>
        </w:rPr>
      </w:pPr>
      <w:r w:rsidRPr="005E5265">
        <w:rPr>
          <w:rFonts w:ascii="Times New Roman" w:eastAsia="Times New Roman" w:hAnsi="Times New Roman" w:cs="Times New Roman"/>
          <w:b/>
          <w:color w:val="000000" w:themeColor="text1"/>
          <w:sz w:val="32"/>
          <w:szCs w:val="32"/>
        </w:rPr>
        <w:t>Напрямок – управлінська діяльність</w:t>
      </w:r>
    </w:p>
    <w:p w:rsidR="00543727" w:rsidRDefault="00543727">
      <w:pPr>
        <w:shd w:val="clear" w:color="auto" w:fill="FFFFFF"/>
        <w:spacing w:after="0" w:line="240" w:lineRule="auto"/>
        <w:jc w:val="center"/>
        <w:rPr>
          <w:rFonts w:ascii="Times New Roman" w:eastAsia="Times New Roman" w:hAnsi="Times New Roman" w:cs="Times New Roman"/>
          <w:b/>
          <w:color w:val="FF0000"/>
          <w:sz w:val="32"/>
          <w:szCs w:val="32"/>
        </w:rPr>
      </w:pPr>
    </w:p>
    <w:tbl>
      <w:tblPr>
        <w:tblStyle w:val="af2"/>
        <w:tblW w:w="9512"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5324"/>
        <w:gridCol w:w="2203"/>
      </w:tblGrid>
      <w:tr w:rsidR="00543727">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727" w:rsidRDefault="006C2DCD">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Вимога</w:t>
            </w:r>
          </w:p>
        </w:tc>
        <w:tc>
          <w:tcPr>
            <w:tcW w:w="5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3727" w:rsidRDefault="006C2DCD">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Сильні сторони, позитивні тенденції</w:t>
            </w:r>
          </w:p>
        </w:tc>
        <w:tc>
          <w:tcPr>
            <w:tcW w:w="2203" w:type="dxa"/>
            <w:tcBorders>
              <w:top w:val="single" w:sz="4" w:space="0" w:color="000000"/>
              <w:left w:val="single" w:sz="4" w:space="0" w:color="000000"/>
              <w:bottom w:val="single" w:sz="4" w:space="0" w:color="000000"/>
              <w:right w:val="single" w:sz="4" w:space="0" w:color="000000"/>
            </w:tcBorders>
            <w:shd w:val="clear" w:color="auto" w:fill="ED7D31"/>
            <w:vAlign w:val="center"/>
          </w:tcPr>
          <w:p w:rsidR="00543727" w:rsidRDefault="006C2DCD">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Слабкі сторони, проблеми, що потребують вирішення</w:t>
            </w:r>
          </w:p>
        </w:tc>
      </w:tr>
      <w:tr w:rsidR="00543727">
        <w:trPr>
          <w:trHeight w:val="9540"/>
        </w:trPr>
        <w:tc>
          <w:tcPr>
            <w:tcW w:w="1985" w:type="dxa"/>
            <w:tcBorders>
              <w:bottom w:val="single" w:sz="4" w:space="0" w:color="000000"/>
            </w:tcBorders>
            <w:shd w:val="clear" w:color="auto" w:fill="auto"/>
            <w:vAlign w:val="center"/>
          </w:tcPr>
          <w:p w:rsidR="00543727" w:rsidRDefault="006C2DC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1.Наявність стратегії розвитку та системи планування діяльності закладу, моніторинг виконання поставлених цілей і завдань</w:t>
            </w:r>
          </w:p>
          <w:p w:rsidR="00543727" w:rsidRDefault="00543727">
            <w:pPr>
              <w:spacing w:after="0" w:line="240" w:lineRule="auto"/>
              <w:rPr>
                <w:rFonts w:ascii="Times New Roman" w:eastAsia="Times New Roman" w:hAnsi="Times New Roman" w:cs="Times New Roman"/>
                <w:sz w:val="24"/>
                <w:szCs w:val="24"/>
              </w:rPr>
            </w:pPr>
          </w:p>
          <w:p w:rsidR="00543727" w:rsidRDefault="00543727">
            <w:pPr>
              <w:spacing w:after="0" w:line="240" w:lineRule="auto"/>
              <w:rPr>
                <w:rFonts w:ascii="Times New Roman" w:eastAsia="Times New Roman" w:hAnsi="Times New Roman" w:cs="Times New Roman"/>
                <w:sz w:val="24"/>
                <w:szCs w:val="24"/>
              </w:rPr>
            </w:pPr>
          </w:p>
          <w:p w:rsidR="00543727" w:rsidRDefault="00543727">
            <w:pPr>
              <w:spacing w:after="0" w:line="240" w:lineRule="auto"/>
              <w:rPr>
                <w:rFonts w:ascii="Times New Roman" w:eastAsia="Times New Roman" w:hAnsi="Times New Roman" w:cs="Times New Roman"/>
                <w:sz w:val="24"/>
                <w:szCs w:val="24"/>
              </w:rPr>
            </w:pPr>
          </w:p>
          <w:p w:rsidR="00543727" w:rsidRDefault="00543727">
            <w:pPr>
              <w:spacing w:after="0" w:line="240" w:lineRule="auto"/>
              <w:rPr>
                <w:rFonts w:ascii="Times New Roman" w:eastAsia="Times New Roman" w:hAnsi="Times New Roman" w:cs="Times New Roman"/>
                <w:sz w:val="24"/>
                <w:szCs w:val="24"/>
              </w:rPr>
            </w:pPr>
          </w:p>
          <w:p w:rsidR="00543727" w:rsidRDefault="00543727">
            <w:pPr>
              <w:spacing w:after="0" w:line="240" w:lineRule="auto"/>
              <w:rPr>
                <w:rFonts w:ascii="Times New Roman" w:eastAsia="Times New Roman" w:hAnsi="Times New Roman" w:cs="Times New Roman"/>
                <w:sz w:val="24"/>
                <w:szCs w:val="24"/>
              </w:rPr>
            </w:pPr>
          </w:p>
          <w:p w:rsidR="00543727" w:rsidRDefault="00543727">
            <w:pPr>
              <w:spacing w:after="0" w:line="240" w:lineRule="auto"/>
              <w:rPr>
                <w:rFonts w:ascii="Times New Roman" w:eastAsia="Times New Roman" w:hAnsi="Times New Roman" w:cs="Times New Roman"/>
                <w:sz w:val="24"/>
                <w:szCs w:val="24"/>
              </w:rPr>
            </w:pPr>
          </w:p>
          <w:p w:rsidR="00543727" w:rsidRDefault="00543727">
            <w:pPr>
              <w:spacing w:after="0" w:line="240" w:lineRule="auto"/>
              <w:rPr>
                <w:rFonts w:ascii="Times New Roman" w:eastAsia="Times New Roman" w:hAnsi="Times New Roman" w:cs="Times New Roman"/>
                <w:sz w:val="24"/>
                <w:szCs w:val="24"/>
              </w:rPr>
            </w:pPr>
          </w:p>
          <w:p w:rsidR="00543727" w:rsidRDefault="00543727">
            <w:pPr>
              <w:spacing w:after="0" w:line="240" w:lineRule="auto"/>
              <w:rPr>
                <w:rFonts w:ascii="Times New Roman" w:eastAsia="Times New Roman" w:hAnsi="Times New Roman" w:cs="Times New Roman"/>
                <w:sz w:val="24"/>
                <w:szCs w:val="24"/>
              </w:rPr>
            </w:pPr>
          </w:p>
          <w:p w:rsidR="00543727" w:rsidRDefault="00543727">
            <w:pPr>
              <w:spacing w:after="0" w:line="240" w:lineRule="auto"/>
              <w:rPr>
                <w:rFonts w:ascii="Times New Roman" w:eastAsia="Times New Roman" w:hAnsi="Times New Roman" w:cs="Times New Roman"/>
                <w:sz w:val="24"/>
                <w:szCs w:val="24"/>
              </w:rPr>
            </w:pPr>
          </w:p>
          <w:p w:rsidR="00543727" w:rsidRDefault="00543727">
            <w:pPr>
              <w:spacing w:after="0" w:line="240" w:lineRule="auto"/>
              <w:rPr>
                <w:rFonts w:ascii="Times New Roman" w:eastAsia="Times New Roman" w:hAnsi="Times New Roman" w:cs="Times New Roman"/>
                <w:sz w:val="24"/>
                <w:szCs w:val="24"/>
              </w:rPr>
            </w:pPr>
          </w:p>
          <w:p w:rsidR="00543727" w:rsidRDefault="00543727">
            <w:pPr>
              <w:spacing w:after="0" w:line="240" w:lineRule="auto"/>
              <w:rPr>
                <w:rFonts w:ascii="Times New Roman" w:eastAsia="Times New Roman" w:hAnsi="Times New Roman" w:cs="Times New Roman"/>
                <w:sz w:val="24"/>
                <w:szCs w:val="24"/>
              </w:rPr>
            </w:pPr>
          </w:p>
          <w:p w:rsidR="00543727" w:rsidRDefault="00543727">
            <w:pPr>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tc>
        <w:tc>
          <w:tcPr>
            <w:tcW w:w="5324" w:type="dxa"/>
            <w:shd w:val="clear" w:color="auto" w:fill="FFFFFF"/>
            <w:vAlign w:val="center"/>
          </w:tcPr>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1.Стратегія розвитку закладу відповідає особливостям і умовам діяльності закладу (тип закладу – загальноосвітній, мова навчання – українська.); </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2.Обсяг фінансування здійснюється відповідно до плану асигнувань;</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3.Річний план відповідає завданням, які ставить перед собою колектив, сприяє поліпшенню роботи закладу, відповідає стратегії розвитку;</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4.Педагогами вивчаються думки батьківської громади, учнів закладу і враховуються при складанні річного плану роботи;</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5.Уразі потреби – до річного плану вносяться корективи;</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6.Діяльність педагогічної ради спрямована на підвищення фахового рівня педагогів і реалізує річний план роботи та стратегію розвитку закладу;</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7.3 метою вивчення думки батьків та учнів щодо якості освітнього процесу адміністрацією та практичним психологом проводиться анкетування. Результати виносяться на обговорення враховуються при плануванні роботи та здійсненні самоаналізу. Відповідно до результатів коригується план роботи. На сайті школи оприлюднюються документи, які підлягають оприлюдненню; </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8.Згідно з річним планом проводиться моніторинг якості надання освітніх послуг здобувачам освіти (анкетування, контрольні роботи, спостереження за  уроками та заходами, самоаналіз, опитування);</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9.Приділяється увага створенню комфортних умов для всіх учасників освітнього процесу. 3 відповідними клопотаннями директор звертається до органів місцевого самоврядування.</w:t>
            </w:r>
          </w:p>
          <w:p w:rsidR="00543727" w:rsidRDefault="00543727">
            <w:pPr>
              <w:shd w:val="clear" w:color="auto" w:fill="FFFFFF"/>
              <w:spacing w:after="0" w:line="240" w:lineRule="auto"/>
              <w:rPr>
                <w:rFonts w:ascii="Times New Roman" w:eastAsia="Times New Roman" w:hAnsi="Times New Roman" w:cs="Times New Roman"/>
                <w:sz w:val="24"/>
                <w:szCs w:val="24"/>
              </w:rPr>
            </w:pPr>
          </w:p>
        </w:tc>
        <w:tc>
          <w:tcPr>
            <w:tcW w:w="2203" w:type="dxa"/>
            <w:shd w:val="clear" w:color="auto" w:fill="FFFFFF"/>
            <w:vAlign w:val="center"/>
          </w:tcPr>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1.Кошти, які виділяються на заклад, в недостатній мірі задовольняють потреби у капітальних ремонтах; </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Недостатньо сучасне матеріально-технічне забезпечення;</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3.Інформація про результати моніторингових досліджень не завжди береться до уваги батьками здобувачів освіти;</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4.Недостатньо залучаються альтернативні джерела фінансування.</w:t>
            </w:r>
          </w:p>
          <w:p w:rsidR="00AA1E60" w:rsidRDefault="00AA1E60">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Не </w:t>
            </w:r>
            <w:proofErr w:type="spellStart"/>
            <w:r>
              <w:rPr>
                <w:rFonts w:ascii="Times New Roman" w:eastAsia="Times New Roman" w:hAnsi="Times New Roman" w:cs="Times New Roman"/>
                <w:sz w:val="24"/>
                <w:szCs w:val="24"/>
              </w:rPr>
              <w:t>облаштована</w:t>
            </w:r>
            <w:proofErr w:type="spellEnd"/>
            <w:r>
              <w:rPr>
                <w:rFonts w:ascii="Times New Roman" w:eastAsia="Times New Roman" w:hAnsi="Times New Roman" w:cs="Times New Roman"/>
                <w:sz w:val="24"/>
                <w:szCs w:val="24"/>
              </w:rPr>
              <w:t xml:space="preserve"> ресурсна кімната відповідно до вимог.</w:t>
            </w: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tc>
      </w:tr>
      <w:tr w:rsidR="00543727">
        <w:tc>
          <w:tcPr>
            <w:tcW w:w="1985" w:type="dxa"/>
            <w:tcBorders>
              <w:top w:val="single" w:sz="4" w:space="0" w:color="000000"/>
            </w:tcBorders>
            <w:shd w:val="clear" w:color="auto" w:fill="auto"/>
            <w:vAlign w:val="center"/>
          </w:tcPr>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2.Ефективність кадрової політики та забезпечення можливостей професійного розвитку педагогічних </w:t>
            </w:r>
            <w:r>
              <w:rPr>
                <w:rFonts w:ascii="Times New Roman" w:eastAsia="Times New Roman" w:hAnsi="Times New Roman" w:cs="Times New Roman"/>
                <w:sz w:val="24"/>
                <w:szCs w:val="24"/>
              </w:rPr>
              <w:lastRenderedPageBreak/>
              <w:t>працівників</w:t>
            </w:r>
          </w:p>
        </w:tc>
        <w:tc>
          <w:tcPr>
            <w:tcW w:w="5324" w:type="dxa"/>
            <w:shd w:val="clear" w:color="auto" w:fill="FFFFFF"/>
            <w:vAlign w:val="center"/>
          </w:tcPr>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1.Педагогічний колектив школи укомплектований повністю. Усі педагогічні працівники працюють за фахом;</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2.З метою заохочення педагогічних працівників Колективним договором передбачено вільні дні під час канікулярного періоду за додаткові види роботи;</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У колективному договорі є умови і правила про матеріальне й нематеріальне стимулювання педагогічних працівників.</w:t>
            </w:r>
          </w:p>
          <w:p w:rsidR="00543727" w:rsidRDefault="00543727">
            <w:pPr>
              <w:shd w:val="clear" w:color="auto" w:fill="FFFFFF"/>
              <w:spacing w:after="0" w:line="240" w:lineRule="auto"/>
              <w:rPr>
                <w:rFonts w:ascii="Times New Roman" w:eastAsia="Times New Roman" w:hAnsi="Times New Roman" w:cs="Times New Roman"/>
                <w:sz w:val="24"/>
                <w:szCs w:val="24"/>
              </w:rPr>
            </w:pPr>
          </w:p>
        </w:tc>
        <w:tc>
          <w:tcPr>
            <w:tcW w:w="2203" w:type="dxa"/>
            <w:shd w:val="clear" w:color="auto" w:fill="FFFFFF"/>
            <w:vAlign w:val="center"/>
          </w:tcPr>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tc>
      </w:tr>
      <w:tr w:rsidR="00543727">
        <w:trPr>
          <w:trHeight w:val="7234"/>
        </w:trPr>
        <w:tc>
          <w:tcPr>
            <w:tcW w:w="1985" w:type="dxa"/>
            <w:shd w:val="clear" w:color="auto" w:fill="auto"/>
            <w:vAlign w:val="center"/>
          </w:tcPr>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3.Формування відносин довіри, прозорості, дотримання етичних норм</w:t>
            </w:r>
          </w:p>
        </w:tc>
        <w:tc>
          <w:tcPr>
            <w:tcW w:w="5324" w:type="dxa"/>
            <w:shd w:val="clear" w:color="auto" w:fill="FFFFFF"/>
            <w:vAlign w:val="center"/>
          </w:tcPr>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1.З метою вивчення задоволення учнями психологічним кліматом в класі, школі практичним психологом </w:t>
            </w:r>
            <w:r w:rsidR="003828E9">
              <w:rPr>
                <w:rFonts w:ascii="Times New Roman" w:eastAsia="Times New Roman" w:hAnsi="Times New Roman" w:cs="Times New Roman"/>
                <w:sz w:val="24"/>
                <w:szCs w:val="24"/>
              </w:rPr>
              <w:t>ліцею</w:t>
            </w:r>
            <w:r>
              <w:rPr>
                <w:rFonts w:ascii="Times New Roman" w:eastAsia="Times New Roman" w:hAnsi="Times New Roman" w:cs="Times New Roman"/>
                <w:sz w:val="24"/>
                <w:szCs w:val="24"/>
              </w:rPr>
              <w:t xml:space="preserve"> проводиться анкетування, діагностичні дослідження. У разі потреби індивідуально з батьками учнів проводиться консультування. Тісною є співпраця класних керівників з психологом;</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2.Для  формування психологічної культури педагогічних працівників у </w:t>
            </w:r>
            <w:r w:rsidR="003828E9">
              <w:rPr>
                <w:rFonts w:ascii="Times New Roman" w:eastAsia="Times New Roman" w:hAnsi="Times New Roman" w:cs="Times New Roman"/>
                <w:sz w:val="24"/>
                <w:szCs w:val="24"/>
              </w:rPr>
              <w:t>ліцеї</w:t>
            </w:r>
            <w:r>
              <w:rPr>
                <w:rFonts w:ascii="Times New Roman" w:eastAsia="Times New Roman" w:hAnsi="Times New Roman" w:cs="Times New Roman"/>
                <w:sz w:val="24"/>
                <w:szCs w:val="24"/>
              </w:rPr>
              <w:t xml:space="preserve"> систематично проводяться консультації психологічною службою;</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3.Адміністрація </w:t>
            </w:r>
            <w:r w:rsidR="003828E9">
              <w:rPr>
                <w:rFonts w:ascii="Times New Roman" w:eastAsia="Times New Roman" w:hAnsi="Times New Roman" w:cs="Times New Roman"/>
                <w:sz w:val="24"/>
                <w:szCs w:val="24"/>
              </w:rPr>
              <w:t>ліцею</w:t>
            </w:r>
            <w:r>
              <w:rPr>
                <w:rFonts w:ascii="Times New Roman" w:eastAsia="Times New Roman" w:hAnsi="Times New Roman" w:cs="Times New Roman"/>
                <w:sz w:val="24"/>
                <w:szCs w:val="24"/>
              </w:rPr>
              <w:t xml:space="preserve"> відкрита для спілкування, реагує на зауваження, пропозиції. На звернення реагує згідно чинного законодавства, шукає шляхи вирішення проблем;</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4.Учасники освітнього процесу мають змогу спілкуватися як особисто, так і через сайт </w:t>
            </w:r>
            <w:r w:rsidR="003828E9">
              <w:rPr>
                <w:rFonts w:ascii="Times New Roman" w:eastAsia="Times New Roman" w:hAnsi="Times New Roman" w:cs="Times New Roman"/>
                <w:sz w:val="24"/>
                <w:szCs w:val="24"/>
              </w:rPr>
              <w:t>ліцею</w:t>
            </w:r>
            <w:r>
              <w:rPr>
                <w:rFonts w:ascii="Times New Roman" w:eastAsia="Times New Roman" w:hAnsi="Times New Roman" w:cs="Times New Roman"/>
                <w:sz w:val="24"/>
                <w:szCs w:val="24"/>
              </w:rPr>
              <w:t>, соціальні мережі;</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5.На шкільному сайті є необхідна інформація для батьків, педагогічних працівників, учнів. Постійно висвітлюються новини з життя </w:t>
            </w:r>
            <w:r w:rsidR="003828E9">
              <w:rPr>
                <w:rFonts w:ascii="Times New Roman" w:eastAsia="Times New Roman" w:hAnsi="Times New Roman" w:cs="Times New Roman"/>
                <w:sz w:val="24"/>
                <w:szCs w:val="24"/>
              </w:rPr>
              <w:t>ліцею</w:t>
            </w:r>
            <w:r>
              <w:rPr>
                <w:rFonts w:ascii="Times New Roman" w:eastAsia="Times New Roman" w:hAnsi="Times New Roman" w:cs="Times New Roman"/>
                <w:sz w:val="24"/>
                <w:szCs w:val="24"/>
              </w:rPr>
              <w:t>;</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6.У шкільних коридорах є інформаційні стенди для учнів, батьків. Інформація для педагогічних працівників оприлюднюється в учительській або через групу у VIBER.</w:t>
            </w:r>
          </w:p>
          <w:p w:rsidR="00543727" w:rsidRDefault="00543727">
            <w:pPr>
              <w:shd w:val="clear" w:color="auto" w:fill="FFFFFF"/>
              <w:spacing w:after="0" w:line="240" w:lineRule="auto"/>
              <w:rPr>
                <w:rFonts w:ascii="Times New Roman" w:eastAsia="Times New Roman" w:hAnsi="Times New Roman" w:cs="Times New Roman"/>
                <w:sz w:val="24"/>
                <w:szCs w:val="24"/>
              </w:rPr>
            </w:pPr>
          </w:p>
        </w:tc>
        <w:tc>
          <w:tcPr>
            <w:tcW w:w="2203" w:type="dxa"/>
            <w:shd w:val="clear" w:color="auto" w:fill="FFFFFF"/>
          </w:tcPr>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1.Педагогічні працівники не завжди дослухаються до рекомендацій адміністрації, інколи, можуть загострювати конфліктну ситуацію.</w:t>
            </w: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tc>
      </w:tr>
      <w:tr w:rsidR="00543727">
        <w:tc>
          <w:tcPr>
            <w:tcW w:w="1985" w:type="dxa"/>
            <w:shd w:val="clear" w:color="auto" w:fill="F4B083"/>
            <w:vAlign w:val="center"/>
          </w:tcPr>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4.Організація освітнього процесу на засадах людино 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5324" w:type="dxa"/>
            <w:shd w:val="clear" w:color="auto" w:fill="FFFFFF"/>
            <w:vAlign w:val="center"/>
          </w:tcPr>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1.Дирекція закладу чітко дотримується норм законодавства у питанні дотримання прав учасників освітнього процесу; </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2.Дирекція </w:t>
            </w:r>
            <w:r w:rsidR="003828E9">
              <w:rPr>
                <w:rFonts w:ascii="Times New Roman" w:eastAsia="Times New Roman" w:hAnsi="Times New Roman" w:cs="Times New Roman"/>
                <w:sz w:val="24"/>
                <w:szCs w:val="24"/>
              </w:rPr>
              <w:t>ліцею</w:t>
            </w:r>
            <w:r>
              <w:rPr>
                <w:rFonts w:ascii="Times New Roman" w:eastAsia="Times New Roman" w:hAnsi="Times New Roman" w:cs="Times New Roman"/>
                <w:sz w:val="24"/>
                <w:szCs w:val="24"/>
              </w:rPr>
              <w:t xml:space="preserve"> враховує думку батьків під час вибору предмету для поглибленого вивчення, посилення предметів, вибору класного керівника, розподілі годин індивідуального навчання, виборі </w:t>
            </w:r>
            <w:proofErr w:type="spellStart"/>
            <w:r>
              <w:rPr>
                <w:rFonts w:ascii="Times New Roman" w:eastAsia="Times New Roman" w:hAnsi="Times New Roman" w:cs="Times New Roman"/>
                <w:sz w:val="24"/>
                <w:szCs w:val="24"/>
              </w:rPr>
              <w:t>вчителів-предметників</w:t>
            </w:r>
            <w:proofErr w:type="spellEnd"/>
            <w:r>
              <w:rPr>
                <w:rFonts w:ascii="Times New Roman" w:eastAsia="Times New Roman" w:hAnsi="Times New Roman" w:cs="Times New Roman"/>
                <w:sz w:val="24"/>
                <w:szCs w:val="24"/>
              </w:rPr>
              <w:t>;</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3.Заклад здійснює проектну діяльність через участь в проектах  тощо;</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4.Розклад уроків формується відповідно до освітньої програми, вікових особливостей учнів, коефіцієнтів складності предметів.</w:t>
            </w: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tc>
        <w:tc>
          <w:tcPr>
            <w:tcW w:w="2203" w:type="dxa"/>
            <w:shd w:val="clear" w:color="auto" w:fill="FFFFFF"/>
          </w:tcPr>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1.Деякі педагогічні працівники мають проблеми з налагодженням партнерських стосунків з учнями та їх батьками;</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2.Через недостатню кількість вільних кабінетів  навантаження не завжди рівномірно розподілене.</w:t>
            </w:r>
          </w:p>
        </w:tc>
      </w:tr>
      <w:tr w:rsidR="00543727">
        <w:trPr>
          <w:trHeight w:val="2982"/>
        </w:trPr>
        <w:tc>
          <w:tcPr>
            <w:tcW w:w="1985" w:type="dxa"/>
            <w:shd w:val="clear" w:color="auto" w:fill="F7CBAC"/>
            <w:vAlign w:val="center"/>
          </w:tcPr>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5.Формування та забезпечення реалізації політики академічної доброчесності</w:t>
            </w: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543727">
            <w:pPr>
              <w:shd w:val="clear" w:color="auto" w:fill="FFFFFF"/>
              <w:spacing w:after="0" w:line="240" w:lineRule="auto"/>
              <w:rPr>
                <w:rFonts w:ascii="Times New Roman" w:eastAsia="Times New Roman" w:hAnsi="Times New Roman" w:cs="Times New Roman"/>
                <w:sz w:val="24"/>
                <w:szCs w:val="24"/>
              </w:rPr>
            </w:pPr>
          </w:p>
        </w:tc>
        <w:tc>
          <w:tcPr>
            <w:tcW w:w="5324" w:type="dxa"/>
            <w:shd w:val="clear" w:color="auto" w:fill="FFFFFF"/>
            <w:vAlign w:val="center"/>
          </w:tcPr>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1.Керівництвом </w:t>
            </w:r>
            <w:r w:rsidR="003828E9">
              <w:rPr>
                <w:rFonts w:ascii="Times New Roman" w:eastAsia="Times New Roman" w:hAnsi="Times New Roman" w:cs="Times New Roman"/>
                <w:sz w:val="24"/>
                <w:szCs w:val="24"/>
              </w:rPr>
              <w:t>ліцею</w:t>
            </w:r>
            <w:r>
              <w:rPr>
                <w:rFonts w:ascii="Times New Roman" w:eastAsia="Times New Roman" w:hAnsi="Times New Roman" w:cs="Times New Roman"/>
                <w:sz w:val="24"/>
                <w:szCs w:val="24"/>
              </w:rPr>
              <w:t xml:space="preserve"> забезпечується виконання заходів щодо формування академічної доброчесності;</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2.Розроблено та оприлюднено Положення про академічну доброчесність учасників освітнього процесу.</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3.Заходи, які спрямовані на забезпечення академічної доброчесності включаються до планування;</w:t>
            </w: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4.Питання протидії та негативних проявів корупції знаходиться на постійному контролі керівництва.</w:t>
            </w:r>
          </w:p>
        </w:tc>
        <w:tc>
          <w:tcPr>
            <w:tcW w:w="2203" w:type="dxa"/>
            <w:shd w:val="clear" w:color="auto" w:fill="FFFFFF"/>
            <w:vAlign w:val="center"/>
          </w:tcPr>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1.Не всі учасники освітнього процесу розуміють сутність поняття «академічна доброчесність» та необхідність виконання </w:t>
            </w:r>
            <w:r w:rsidR="003828E9">
              <w:rPr>
                <w:rFonts w:ascii="Times New Roman" w:eastAsia="Times New Roman" w:hAnsi="Times New Roman" w:cs="Times New Roman"/>
                <w:sz w:val="24"/>
                <w:szCs w:val="24"/>
              </w:rPr>
              <w:t>вимог Положення, яке діє в ліцеї</w:t>
            </w:r>
            <w:r>
              <w:rPr>
                <w:rFonts w:ascii="Times New Roman" w:eastAsia="Times New Roman" w:hAnsi="Times New Roman" w:cs="Times New Roman"/>
                <w:sz w:val="24"/>
                <w:szCs w:val="24"/>
              </w:rPr>
              <w:t>.</w:t>
            </w:r>
          </w:p>
          <w:p w:rsidR="00543727" w:rsidRDefault="00543727">
            <w:pPr>
              <w:shd w:val="clear" w:color="auto" w:fill="FFFFFF"/>
              <w:spacing w:after="0" w:line="240" w:lineRule="auto"/>
              <w:rPr>
                <w:rFonts w:ascii="Times New Roman" w:eastAsia="Times New Roman" w:hAnsi="Times New Roman" w:cs="Times New Roman"/>
                <w:sz w:val="24"/>
                <w:szCs w:val="24"/>
              </w:rPr>
            </w:pPr>
          </w:p>
          <w:p w:rsidR="00543727" w:rsidRDefault="006C2DCD">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bl>
    <w:p w:rsidR="00543727" w:rsidRPr="005E5265" w:rsidRDefault="00543727">
      <w:pPr>
        <w:shd w:val="clear" w:color="auto" w:fill="FFFFFF"/>
        <w:spacing w:after="0" w:line="240" w:lineRule="auto"/>
        <w:jc w:val="center"/>
        <w:rPr>
          <w:rFonts w:ascii="Times New Roman" w:eastAsia="Times New Roman" w:hAnsi="Times New Roman" w:cs="Times New Roman"/>
          <w:b/>
          <w:color w:val="000000" w:themeColor="text1"/>
          <w:sz w:val="32"/>
          <w:szCs w:val="32"/>
        </w:rPr>
      </w:pPr>
    </w:p>
    <w:p w:rsidR="00543727" w:rsidRPr="005E5265" w:rsidRDefault="006C2DCD">
      <w:pPr>
        <w:shd w:val="clear" w:color="auto" w:fill="FFFFFF"/>
        <w:spacing w:after="0" w:line="240" w:lineRule="auto"/>
        <w:jc w:val="center"/>
        <w:rPr>
          <w:rFonts w:ascii="Times New Roman" w:eastAsia="Times New Roman" w:hAnsi="Times New Roman" w:cs="Times New Roman"/>
          <w:b/>
          <w:color w:val="000000" w:themeColor="text1"/>
          <w:sz w:val="32"/>
          <w:szCs w:val="32"/>
        </w:rPr>
      </w:pPr>
      <w:r w:rsidRPr="005E5265">
        <w:rPr>
          <w:rFonts w:ascii="Times New Roman" w:eastAsia="Times New Roman" w:hAnsi="Times New Roman" w:cs="Times New Roman"/>
          <w:b/>
          <w:color w:val="000000" w:themeColor="text1"/>
          <w:sz w:val="32"/>
          <w:szCs w:val="32"/>
        </w:rPr>
        <w:t>І.Загальні положення</w:t>
      </w:r>
    </w:p>
    <w:p w:rsidR="00543727" w:rsidRDefault="00543727">
      <w:pPr>
        <w:shd w:val="clear" w:color="auto" w:fill="FFFFFF"/>
        <w:spacing w:after="0" w:line="240" w:lineRule="auto"/>
        <w:jc w:val="both"/>
        <w:rPr>
          <w:rFonts w:ascii="Times New Roman" w:eastAsia="Times New Roman" w:hAnsi="Times New Roman" w:cs="Times New Roman"/>
          <w:sz w:val="24"/>
          <w:szCs w:val="24"/>
        </w:rPr>
      </w:pPr>
    </w:p>
    <w:p w:rsidR="00543727" w:rsidRDefault="006C2DCD">
      <w:pPr>
        <w:shd w:val="clear" w:color="auto" w:fill="FFFFFF"/>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Стратегія розвитку </w:t>
      </w:r>
      <w:proofErr w:type="spellStart"/>
      <w:r w:rsidR="00AA1E60">
        <w:rPr>
          <w:rFonts w:ascii="Times New Roman" w:eastAsia="Times New Roman" w:hAnsi="Times New Roman" w:cs="Times New Roman"/>
          <w:sz w:val="24"/>
          <w:szCs w:val="24"/>
        </w:rPr>
        <w:t>Бурштинського</w:t>
      </w:r>
      <w:proofErr w:type="spellEnd"/>
      <w:r w:rsidR="00AA1E60">
        <w:rPr>
          <w:rFonts w:ascii="Times New Roman" w:eastAsia="Times New Roman" w:hAnsi="Times New Roman" w:cs="Times New Roman"/>
          <w:sz w:val="24"/>
          <w:szCs w:val="24"/>
        </w:rPr>
        <w:t xml:space="preserve"> ліцею №3</w:t>
      </w:r>
      <w:r>
        <w:rPr>
          <w:rFonts w:ascii="Times New Roman" w:eastAsia="Times New Roman" w:hAnsi="Times New Roman" w:cs="Times New Roman"/>
          <w:sz w:val="24"/>
          <w:szCs w:val="24"/>
        </w:rPr>
        <w:t xml:space="preserve"> </w:t>
      </w:r>
      <w:r w:rsidR="00AA1E60">
        <w:rPr>
          <w:rFonts w:ascii="Times New Roman" w:eastAsia="Times New Roman" w:hAnsi="Times New Roman" w:cs="Times New Roman"/>
          <w:sz w:val="24"/>
          <w:szCs w:val="24"/>
        </w:rPr>
        <w:t xml:space="preserve">Бурштинської </w:t>
      </w:r>
      <w:r>
        <w:rPr>
          <w:rFonts w:ascii="Times New Roman" w:eastAsia="Times New Roman" w:hAnsi="Times New Roman" w:cs="Times New Roman"/>
          <w:sz w:val="24"/>
          <w:szCs w:val="24"/>
        </w:rPr>
        <w:t xml:space="preserve">міської ради </w:t>
      </w:r>
      <w:r w:rsidR="00AA1E60">
        <w:rPr>
          <w:rFonts w:ascii="Times New Roman" w:eastAsia="Times New Roman" w:hAnsi="Times New Roman" w:cs="Times New Roman"/>
          <w:sz w:val="24"/>
          <w:szCs w:val="24"/>
        </w:rPr>
        <w:t>Івано-Франківської</w:t>
      </w:r>
      <w:r>
        <w:rPr>
          <w:rFonts w:ascii="Times New Roman" w:eastAsia="Times New Roman" w:hAnsi="Times New Roman" w:cs="Times New Roman"/>
          <w:sz w:val="24"/>
          <w:szCs w:val="24"/>
        </w:rPr>
        <w:t xml:space="preserve"> області (далі – Стратегія) створена на основі Конституції України, Законів України «Про освіту», «Про повну загальну середню освіту», відповідних Указів Президента України, Кабінету Міністрів України та Міністерства освіти і науки України, "Концепції профільного навчання в старшій школі", Державного стандарту початкової,  базової середньої освіти. </w:t>
      </w:r>
    </w:p>
    <w:p w:rsidR="00543727" w:rsidRDefault="006C2DCD">
      <w:pPr>
        <w:shd w:val="clear" w:color="auto" w:fill="FFFFFF"/>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Діяльність закладу освіти ґрунтується на засадах </w:t>
      </w:r>
      <w:proofErr w:type="spellStart"/>
      <w:r>
        <w:rPr>
          <w:rFonts w:ascii="Times New Roman" w:eastAsia="Times New Roman" w:hAnsi="Times New Roman" w:cs="Times New Roman"/>
          <w:sz w:val="24"/>
          <w:szCs w:val="24"/>
        </w:rPr>
        <w:t>особистісно</w:t>
      </w:r>
      <w:proofErr w:type="spellEnd"/>
      <w:r>
        <w:rPr>
          <w:rFonts w:ascii="Times New Roman" w:eastAsia="Times New Roman" w:hAnsi="Times New Roman" w:cs="Times New Roman"/>
          <w:sz w:val="24"/>
          <w:szCs w:val="24"/>
        </w:rPr>
        <w:t xml:space="preserve"> зорієнтованого, </w:t>
      </w:r>
      <w:proofErr w:type="spellStart"/>
      <w:r>
        <w:rPr>
          <w:rFonts w:ascii="Times New Roman" w:eastAsia="Times New Roman" w:hAnsi="Times New Roman" w:cs="Times New Roman"/>
          <w:sz w:val="24"/>
          <w:szCs w:val="24"/>
        </w:rPr>
        <w:t>компетентнісного</w:t>
      </w:r>
      <w:proofErr w:type="spellEnd"/>
      <w:r>
        <w:rPr>
          <w:rFonts w:ascii="Times New Roman" w:eastAsia="Times New Roman" w:hAnsi="Times New Roman" w:cs="Times New Roman"/>
          <w:sz w:val="24"/>
          <w:szCs w:val="24"/>
        </w:rPr>
        <w:t xml:space="preserve"> та </w:t>
      </w:r>
      <w:proofErr w:type="spellStart"/>
      <w:r>
        <w:rPr>
          <w:rFonts w:ascii="Times New Roman" w:eastAsia="Times New Roman" w:hAnsi="Times New Roman" w:cs="Times New Roman"/>
          <w:sz w:val="24"/>
          <w:szCs w:val="24"/>
        </w:rPr>
        <w:t>діяльнісного</w:t>
      </w:r>
      <w:proofErr w:type="spellEnd"/>
      <w:r>
        <w:rPr>
          <w:rFonts w:ascii="Times New Roman" w:eastAsia="Times New Roman" w:hAnsi="Times New Roman" w:cs="Times New Roman"/>
          <w:sz w:val="24"/>
          <w:szCs w:val="24"/>
        </w:rPr>
        <w:t xml:space="preserve"> підходів. Відповідно до Концепції Нової української школи заклад освіти працює на засадах педагогіки партнерства. </w:t>
      </w:r>
    </w:p>
    <w:p w:rsidR="00543727" w:rsidRDefault="006C2DCD">
      <w:pPr>
        <w:shd w:val="clear" w:color="auto" w:fill="FFFFFF"/>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Основні принципи цього підходу: </w:t>
      </w:r>
    </w:p>
    <w:p w:rsidR="00543727" w:rsidRDefault="006C2DCD">
      <w:pPr>
        <w:numPr>
          <w:ilvl w:val="0"/>
          <w:numId w:val="1"/>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повага до особистості; </w:t>
      </w:r>
    </w:p>
    <w:p w:rsidR="00543727" w:rsidRDefault="006C2DCD">
      <w:pPr>
        <w:numPr>
          <w:ilvl w:val="0"/>
          <w:numId w:val="1"/>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доброзичливість і позитивне ставлення; </w:t>
      </w:r>
    </w:p>
    <w:p w:rsidR="00543727" w:rsidRDefault="006C2DCD">
      <w:pPr>
        <w:numPr>
          <w:ilvl w:val="0"/>
          <w:numId w:val="1"/>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довіра у відносинах; </w:t>
      </w:r>
    </w:p>
    <w:p w:rsidR="00543727" w:rsidRDefault="006C2DCD">
      <w:pPr>
        <w:numPr>
          <w:ilvl w:val="0"/>
          <w:numId w:val="1"/>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діалог - взаємодія - взаємоповага; </w:t>
      </w:r>
    </w:p>
    <w:p w:rsidR="00543727" w:rsidRDefault="006C2DCD">
      <w:pPr>
        <w:numPr>
          <w:ilvl w:val="0"/>
          <w:numId w:val="1"/>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розподілене лідерство, право вибору та відповідальність за нього, горизонтальність зв'язків); </w:t>
      </w:r>
    </w:p>
    <w:p w:rsidR="00543727" w:rsidRDefault="006C2DCD">
      <w:pPr>
        <w:numPr>
          <w:ilvl w:val="0"/>
          <w:numId w:val="1"/>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принципи соціального партнерства (рівність сторін, добровільність прийняття зобов'язань, обов'язковість виконання домовленостей). </w:t>
      </w:r>
    </w:p>
    <w:p w:rsidR="00543727" w:rsidRDefault="006C2DCD">
      <w:pPr>
        <w:shd w:val="clear" w:color="auto" w:fill="FFFFFF"/>
        <w:spacing w:after="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Стратегія визначає основні положення щодо організації освітнього процесу, так, щоб зробити його змістовним та ефективним, відповідним основним потребам дитини та основним стратегічним напрямкам освіти, сприяє реалізації ідеї безперервності освіти, </w:t>
      </w:r>
    </w:p>
    <w:p w:rsidR="00543727" w:rsidRDefault="006C2DCD">
      <w:pPr>
        <w:shd w:val="clear" w:color="auto" w:fill="FFFFFF"/>
        <w:spacing w:after="0" w:line="360" w:lineRule="auto"/>
        <w:ind w:firstLine="360"/>
        <w:jc w:val="both"/>
        <w:rPr>
          <w:rFonts w:ascii="Times New Roman" w:eastAsia="Times New Roman" w:hAnsi="Times New Roman" w:cs="Times New Roman"/>
          <w:color w:val="333333"/>
          <w:sz w:val="24"/>
          <w:szCs w:val="24"/>
        </w:rPr>
      </w:pPr>
      <w:r>
        <w:rPr>
          <w:rFonts w:ascii="Times New Roman" w:eastAsia="Times New Roman" w:hAnsi="Times New Roman" w:cs="Times New Roman"/>
          <w:sz w:val="24"/>
          <w:szCs w:val="24"/>
        </w:rPr>
        <w:t>Стратегія розвитку закладу на 2021/2026 роки може доповнюватися</w:t>
      </w:r>
      <w:r>
        <w:rPr>
          <w:rFonts w:ascii="Times New Roman" w:eastAsia="Times New Roman" w:hAnsi="Times New Roman" w:cs="Times New Roman"/>
          <w:color w:val="333333"/>
          <w:sz w:val="24"/>
          <w:szCs w:val="24"/>
        </w:rPr>
        <w:t>. </w:t>
      </w:r>
    </w:p>
    <w:p w:rsidR="00543727" w:rsidRDefault="00543727">
      <w:pPr>
        <w:shd w:val="clear" w:color="auto" w:fill="FFFFFF"/>
        <w:spacing w:after="0" w:line="360" w:lineRule="auto"/>
        <w:ind w:firstLine="360"/>
        <w:jc w:val="both"/>
        <w:rPr>
          <w:rFonts w:ascii="Times New Roman" w:eastAsia="Times New Roman" w:hAnsi="Times New Roman" w:cs="Times New Roman"/>
          <w:color w:val="000000"/>
          <w:sz w:val="24"/>
          <w:szCs w:val="24"/>
        </w:rPr>
      </w:pPr>
    </w:p>
    <w:p w:rsidR="00543727" w:rsidRDefault="00543727">
      <w:pPr>
        <w:shd w:val="clear" w:color="auto" w:fill="FFFFFF"/>
        <w:spacing w:after="0" w:line="360" w:lineRule="auto"/>
        <w:jc w:val="center"/>
        <w:rPr>
          <w:rFonts w:ascii="Times New Roman" w:eastAsia="Times New Roman" w:hAnsi="Times New Roman" w:cs="Times New Roman"/>
          <w:b/>
          <w:color w:val="000000"/>
          <w:sz w:val="32"/>
          <w:szCs w:val="32"/>
        </w:rPr>
      </w:pPr>
    </w:p>
    <w:p w:rsidR="00CE2CBF" w:rsidRDefault="00CE2CBF">
      <w:pPr>
        <w:shd w:val="clear" w:color="auto" w:fill="FFFFFF"/>
        <w:spacing w:after="0" w:line="360" w:lineRule="auto"/>
        <w:jc w:val="center"/>
        <w:rPr>
          <w:rFonts w:ascii="Times New Roman" w:eastAsia="Times New Roman" w:hAnsi="Times New Roman" w:cs="Times New Roman"/>
          <w:b/>
          <w:color w:val="000000"/>
          <w:sz w:val="32"/>
          <w:szCs w:val="32"/>
        </w:rPr>
      </w:pPr>
    </w:p>
    <w:p w:rsidR="00543727" w:rsidRDefault="00543727">
      <w:pPr>
        <w:shd w:val="clear" w:color="auto" w:fill="FFFFFF"/>
        <w:spacing w:after="0" w:line="360" w:lineRule="auto"/>
        <w:jc w:val="center"/>
        <w:rPr>
          <w:rFonts w:ascii="Times New Roman" w:eastAsia="Times New Roman" w:hAnsi="Times New Roman" w:cs="Times New Roman"/>
          <w:b/>
          <w:color w:val="000000"/>
          <w:sz w:val="32"/>
          <w:szCs w:val="32"/>
        </w:rPr>
      </w:pPr>
    </w:p>
    <w:p w:rsidR="00543727" w:rsidRPr="005E5265" w:rsidRDefault="006C2DCD">
      <w:pPr>
        <w:shd w:val="clear" w:color="auto" w:fill="FFFFFF"/>
        <w:spacing w:after="0" w:line="360" w:lineRule="auto"/>
        <w:jc w:val="center"/>
        <w:rPr>
          <w:rFonts w:ascii="Times New Roman" w:eastAsia="Times New Roman" w:hAnsi="Times New Roman" w:cs="Times New Roman"/>
          <w:b/>
          <w:color w:val="000000" w:themeColor="text1"/>
          <w:sz w:val="32"/>
          <w:szCs w:val="32"/>
        </w:rPr>
      </w:pPr>
      <w:r w:rsidRPr="005E5265">
        <w:rPr>
          <w:rFonts w:ascii="Times New Roman" w:eastAsia="Times New Roman" w:hAnsi="Times New Roman" w:cs="Times New Roman"/>
          <w:b/>
          <w:color w:val="000000" w:themeColor="text1"/>
          <w:sz w:val="32"/>
          <w:szCs w:val="32"/>
        </w:rPr>
        <w:lastRenderedPageBreak/>
        <w:t>ІІ. Мета та завдання Стратегії розвитку</w:t>
      </w:r>
    </w:p>
    <w:p w:rsidR="00543727" w:rsidRDefault="00543727">
      <w:pPr>
        <w:shd w:val="clear" w:color="auto" w:fill="FFFFFF"/>
        <w:spacing w:after="0" w:line="360" w:lineRule="auto"/>
        <w:jc w:val="center"/>
        <w:rPr>
          <w:rFonts w:ascii="Times New Roman" w:eastAsia="Times New Roman" w:hAnsi="Times New Roman" w:cs="Times New Roman"/>
          <w:b/>
          <w:color w:val="FF0000"/>
          <w:sz w:val="32"/>
          <w:szCs w:val="32"/>
        </w:rPr>
      </w:pPr>
    </w:p>
    <w:p w:rsidR="00543727" w:rsidRDefault="006C2DCD">
      <w:pPr>
        <w:shd w:val="clear" w:color="auto" w:fill="FFFFFF"/>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Основним стратегічним баченням розвитку </w:t>
      </w:r>
      <w:proofErr w:type="spellStart"/>
      <w:r w:rsidR="00AA1E60">
        <w:rPr>
          <w:rFonts w:ascii="Times New Roman" w:eastAsia="Times New Roman" w:hAnsi="Times New Roman" w:cs="Times New Roman"/>
          <w:sz w:val="24"/>
          <w:szCs w:val="24"/>
        </w:rPr>
        <w:t>Бурштинського</w:t>
      </w:r>
      <w:proofErr w:type="spellEnd"/>
      <w:r w:rsidR="00AA1E60">
        <w:rPr>
          <w:rFonts w:ascii="Times New Roman" w:eastAsia="Times New Roman" w:hAnsi="Times New Roman" w:cs="Times New Roman"/>
          <w:sz w:val="24"/>
          <w:szCs w:val="24"/>
        </w:rPr>
        <w:t xml:space="preserve"> ліцею №3 </w:t>
      </w:r>
      <w:r>
        <w:rPr>
          <w:rFonts w:ascii="Times New Roman" w:eastAsia="Times New Roman" w:hAnsi="Times New Roman" w:cs="Times New Roman"/>
          <w:sz w:val="24"/>
          <w:szCs w:val="24"/>
        </w:rPr>
        <w:t xml:space="preserve"> є створення та розвиток закладу,  де не тільки здобувається освіта та формується </w:t>
      </w:r>
      <w:proofErr w:type="spellStart"/>
      <w:r>
        <w:rPr>
          <w:rFonts w:ascii="Times New Roman" w:eastAsia="Times New Roman" w:hAnsi="Times New Roman" w:cs="Times New Roman"/>
          <w:sz w:val="24"/>
          <w:szCs w:val="24"/>
        </w:rPr>
        <w:t>знаннєвий</w:t>
      </w:r>
      <w:proofErr w:type="spellEnd"/>
      <w:r>
        <w:rPr>
          <w:rFonts w:ascii="Times New Roman" w:eastAsia="Times New Roman" w:hAnsi="Times New Roman" w:cs="Times New Roman"/>
          <w:sz w:val="24"/>
          <w:szCs w:val="24"/>
        </w:rPr>
        <w:t xml:space="preserve"> компонент, а й створюються умови, за яких кожна сучасна дитина може реалізувати себе як особистість, почувати себе вільно, безпечно та реалізувати свої індивідуальні здібності. Зусилля педагогічного колективу </w:t>
      </w:r>
      <w:r w:rsidR="005E5265">
        <w:rPr>
          <w:rFonts w:ascii="Times New Roman" w:eastAsia="Times New Roman" w:hAnsi="Times New Roman" w:cs="Times New Roman"/>
          <w:sz w:val="24"/>
          <w:szCs w:val="24"/>
        </w:rPr>
        <w:t>ліцею</w:t>
      </w:r>
      <w:r>
        <w:rPr>
          <w:rFonts w:ascii="Times New Roman" w:eastAsia="Times New Roman" w:hAnsi="Times New Roman" w:cs="Times New Roman"/>
          <w:sz w:val="24"/>
          <w:szCs w:val="24"/>
        </w:rPr>
        <w:t xml:space="preserve"> спрямовані на те, щоб формувати  в  учнів ключові компетентності, цінності, необхідні  кожній  людині  для  успішної життєдіяльності.</w:t>
      </w:r>
    </w:p>
    <w:p w:rsidR="00543727" w:rsidRDefault="006C2DCD">
      <w:pPr>
        <w:shd w:val="clear" w:color="auto" w:fill="FFFFFF"/>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Місія нашого закладу освіти. </w:t>
      </w:r>
      <w:r>
        <w:rPr>
          <w:rFonts w:ascii="Times New Roman" w:eastAsia="Times New Roman" w:hAnsi="Times New Roman" w:cs="Times New Roman"/>
          <w:sz w:val="24"/>
          <w:szCs w:val="24"/>
        </w:rPr>
        <w:t xml:space="preserve">Школа - освітній простір, заснований на демократичних  і партнерських принципах,  вільний від насильства та дискримінації, в якому гармонійно розвивається творча особистість. </w:t>
      </w:r>
    </w:p>
    <w:p w:rsidR="00543727" w:rsidRDefault="006C2DCD">
      <w:pPr>
        <w:shd w:val="clear" w:color="auto" w:fill="FFFFFF"/>
        <w:spacing w:after="0" w:line="360" w:lineRule="auto"/>
        <w:ind w:firstLine="70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i/>
          <w:sz w:val="24"/>
          <w:szCs w:val="24"/>
        </w:rPr>
        <w:t>Візія</w:t>
      </w:r>
      <w:proofErr w:type="spellEnd"/>
      <w:r>
        <w:rPr>
          <w:rFonts w:ascii="Times New Roman" w:eastAsia="Times New Roman" w:hAnsi="Times New Roman" w:cs="Times New Roman"/>
          <w:b/>
          <w:i/>
          <w:sz w:val="24"/>
          <w:szCs w:val="24"/>
        </w:rPr>
        <w:t xml:space="preserve"> закладу</w:t>
      </w:r>
      <w:r>
        <w:rPr>
          <w:rFonts w:ascii="Times New Roman" w:eastAsia="Times New Roman" w:hAnsi="Times New Roman" w:cs="Times New Roman"/>
          <w:sz w:val="24"/>
          <w:szCs w:val="24"/>
        </w:rPr>
        <w:t xml:space="preserve"> - створення демократичного і зорієнтованого на взаємодію та партнерство закладу, в якому розвивається творча особистість.</w:t>
      </w:r>
    </w:p>
    <w:p w:rsidR="00543727" w:rsidRDefault="006C2DCD">
      <w:pPr>
        <w:shd w:val="clear" w:color="auto" w:fill="FFFFFF"/>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Стратегічна ідея</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впровадження стійкого та інноваційного розвитку освітнього простору.</w:t>
      </w:r>
    </w:p>
    <w:p w:rsidR="00543727" w:rsidRDefault="006C2DCD">
      <w:pPr>
        <w:shd w:val="clear" w:color="auto" w:fill="FFFFFF"/>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Основна мета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 створити освітній простір, заснований на демократичних  і партнерських принципах,  вільний від насильства та дискримінації, в якому гармонійно розвивається творча особистість.</w:t>
      </w:r>
    </w:p>
    <w:p w:rsidR="00543727" w:rsidRDefault="006C2DCD">
      <w:pPr>
        <w:shd w:val="clear" w:color="auto" w:fill="FFFFFF"/>
        <w:spacing w:after="0" w:line="360" w:lineRule="auto"/>
        <w:jc w:val="both"/>
      </w:pPr>
      <w:r>
        <w:rPr>
          <w:rFonts w:ascii="Times New Roman" w:eastAsia="Times New Roman" w:hAnsi="Times New Roman" w:cs="Times New Roman"/>
          <w:b/>
          <w:sz w:val="24"/>
          <w:szCs w:val="24"/>
        </w:rPr>
        <w:t>Цінності:</w:t>
      </w:r>
      <w:r>
        <w:t xml:space="preserve"> </w:t>
      </w:r>
    </w:p>
    <w:p w:rsidR="00543727" w:rsidRDefault="003828E9">
      <w:pPr>
        <w:numPr>
          <w:ilvl w:val="0"/>
          <w:numId w:val="11"/>
        </w:numPr>
        <w:shd w:val="clear" w:color="auto" w:fill="FFFFFF"/>
        <w:spacing w:after="0" w:line="360" w:lineRule="auto"/>
        <w:ind w:left="851" w:hanging="142"/>
        <w:jc w:val="both"/>
        <w:rPr>
          <w:rFonts w:ascii="Times New Roman" w:eastAsia="Times New Roman" w:hAnsi="Times New Roman" w:cs="Times New Roman"/>
        </w:rPr>
      </w:pPr>
      <w:r>
        <w:rPr>
          <w:rFonts w:ascii="Times New Roman" w:eastAsia="Times New Roman" w:hAnsi="Times New Roman" w:cs="Times New Roman"/>
        </w:rPr>
        <w:t xml:space="preserve">   </w:t>
      </w:r>
      <w:r w:rsidR="006C2DCD">
        <w:rPr>
          <w:rFonts w:ascii="Times New Roman" w:eastAsia="Times New Roman" w:hAnsi="Times New Roman" w:cs="Times New Roman"/>
        </w:rPr>
        <w:t xml:space="preserve">морально-етичні (гідність, чесність, справедливість, турбота, повага до життя, повага до себе та інших людей), </w:t>
      </w:r>
    </w:p>
    <w:p w:rsidR="00543727" w:rsidRDefault="006C2DCD">
      <w:pPr>
        <w:numPr>
          <w:ilvl w:val="0"/>
          <w:numId w:val="11"/>
        </w:numPr>
        <w:shd w:val="clear" w:color="auto" w:fill="FFFFFF"/>
        <w:spacing w:after="0" w:line="360" w:lineRule="auto"/>
        <w:ind w:left="851" w:hanging="142"/>
        <w:jc w:val="both"/>
        <w:rPr>
          <w:rFonts w:ascii="Times New Roman" w:eastAsia="Times New Roman" w:hAnsi="Times New Roman" w:cs="Times New Roman"/>
          <w:b/>
          <w:sz w:val="24"/>
          <w:szCs w:val="24"/>
        </w:rPr>
      </w:pPr>
      <w:r>
        <w:rPr>
          <w:rFonts w:ascii="Times New Roman" w:eastAsia="Times New Roman" w:hAnsi="Times New Roman" w:cs="Times New Roman"/>
        </w:rPr>
        <w:t>соціально-політичні (свобода, демократія, культурне різноманіття, повага до рідної мови і культури, патріотизм, шанобливе ставлення до довкілля, повага до закону, солідарність, відповідальність);</w:t>
      </w:r>
    </w:p>
    <w:p w:rsidR="00543727" w:rsidRDefault="006C2DCD">
      <w:pPr>
        <w:shd w:val="clear" w:color="auto" w:fill="FFFFFF"/>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повага гідності, прав і свобод людини;</w:t>
      </w:r>
    </w:p>
    <w:p w:rsidR="00543727" w:rsidRDefault="006C2DCD">
      <w:pPr>
        <w:shd w:val="clear" w:color="auto" w:fill="FFFFFF"/>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повага до культурної багатоманітності;</w:t>
      </w:r>
    </w:p>
    <w:p w:rsidR="00543727" w:rsidRDefault="006C2DCD">
      <w:pPr>
        <w:shd w:val="clear" w:color="auto" w:fill="FFFFFF"/>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визнання цінності демократії, справедливості, рівності та верховенства права;</w:t>
      </w:r>
    </w:p>
    <w:p w:rsidR="00543727" w:rsidRDefault="006C2DCD">
      <w:pPr>
        <w:shd w:val="clear" w:color="auto" w:fill="FFFFFF"/>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розвиток громадянської свідомості та відповідальності;</w:t>
      </w:r>
    </w:p>
    <w:p w:rsidR="00543727" w:rsidRDefault="006C2DCD">
      <w:pPr>
        <w:shd w:val="clear" w:color="auto" w:fill="FFFFFF"/>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розвиток навичок критичного мислення;</w:t>
      </w:r>
    </w:p>
    <w:p w:rsidR="00543727" w:rsidRDefault="006C2DCD">
      <w:pPr>
        <w:shd w:val="clear" w:color="auto" w:fill="FFFFFF"/>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розвиток навичок співпраці та командної роботи;</w:t>
      </w:r>
    </w:p>
    <w:p w:rsidR="00543727" w:rsidRPr="00AA1E60" w:rsidRDefault="006C2DCD" w:rsidP="00AA1E60">
      <w:pPr>
        <w:shd w:val="clear" w:color="auto" w:fill="FFFFFF"/>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формування здорово</w:t>
      </w:r>
      <w:r w:rsidR="00AA1E60">
        <w:rPr>
          <w:rFonts w:ascii="Times New Roman" w:eastAsia="Times New Roman" w:hAnsi="Times New Roman" w:cs="Times New Roman"/>
          <w:sz w:val="24"/>
          <w:szCs w:val="24"/>
        </w:rPr>
        <w:t>го і екологічного способу життя</w:t>
      </w:r>
    </w:p>
    <w:p w:rsidR="00543727" w:rsidRPr="005E5265" w:rsidRDefault="006C2DCD">
      <w:pPr>
        <w:shd w:val="clear" w:color="auto" w:fill="FFFFFF"/>
        <w:spacing w:after="0" w:line="360" w:lineRule="auto"/>
        <w:jc w:val="both"/>
        <w:rPr>
          <w:rFonts w:ascii="Times New Roman" w:eastAsia="Times New Roman" w:hAnsi="Times New Roman" w:cs="Times New Roman"/>
          <w:b/>
          <w:color w:val="000000" w:themeColor="text1"/>
          <w:sz w:val="24"/>
          <w:szCs w:val="24"/>
        </w:rPr>
      </w:pPr>
      <w:r w:rsidRPr="005E5265">
        <w:rPr>
          <w:rFonts w:ascii="Times New Roman" w:eastAsia="Times New Roman" w:hAnsi="Times New Roman" w:cs="Times New Roman"/>
          <w:b/>
          <w:color w:val="000000" w:themeColor="text1"/>
          <w:sz w:val="24"/>
          <w:szCs w:val="24"/>
        </w:rPr>
        <w:t>ОСНОВНІ ЦІЛІ І ЗАВДАННЯ:</w:t>
      </w:r>
    </w:p>
    <w:p w:rsidR="00543727" w:rsidRDefault="006C2DCD">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1.Зробити аналіз нормативних документів, </w:t>
      </w:r>
      <w:proofErr w:type="spellStart"/>
      <w:r>
        <w:rPr>
          <w:rFonts w:ascii="Times New Roman" w:eastAsia="Times New Roman" w:hAnsi="Times New Roman" w:cs="Times New Roman"/>
          <w:sz w:val="24"/>
          <w:szCs w:val="24"/>
        </w:rPr>
        <w:t>теоретико-методичної</w:t>
      </w:r>
      <w:proofErr w:type="spellEnd"/>
      <w:r>
        <w:rPr>
          <w:rFonts w:ascii="Times New Roman" w:eastAsia="Times New Roman" w:hAnsi="Times New Roman" w:cs="Times New Roman"/>
          <w:sz w:val="24"/>
          <w:szCs w:val="24"/>
        </w:rPr>
        <w:t xml:space="preserve"> літератури, педагогічної </w:t>
      </w:r>
      <w:proofErr w:type="spellStart"/>
      <w:r>
        <w:rPr>
          <w:rFonts w:ascii="Times New Roman" w:eastAsia="Times New Roman" w:hAnsi="Times New Roman" w:cs="Times New Roman"/>
          <w:sz w:val="24"/>
          <w:szCs w:val="24"/>
        </w:rPr>
        <w:t>інноватики</w:t>
      </w:r>
      <w:proofErr w:type="spellEnd"/>
      <w:r>
        <w:rPr>
          <w:rFonts w:ascii="Times New Roman" w:eastAsia="Times New Roman" w:hAnsi="Times New Roman" w:cs="Times New Roman"/>
          <w:sz w:val="24"/>
          <w:szCs w:val="24"/>
        </w:rPr>
        <w:t xml:space="preserve"> та менеджменту.</w:t>
      </w:r>
    </w:p>
    <w:p w:rsidR="00543727" w:rsidRDefault="006C2DCD">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2.Організувати педагогічний та учнівський колективи на генерування освітніх ідей розвитку освітнього простору.</w:t>
      </w:r>
    </w:p>
    <w:p w:rsidR="00543727" w:rsidRDefault="006C2DCD">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3.Сформувати банк освітніх ідей розвитку.</w:t>
      </w:r>
    </w:p>
    <w:p w:rsidR="00543727" w:rsidRDefault="006C2DCD">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 Забезпечити реалізацію освітніх ідей в практиці роботи закладу з залученням всіх учасників освітнього процесу.</w:t>
      </w:r>
    </w:p>
    <w:p w:rsidR="00543727" w:rsidRDefault="006C2DCD">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5.Здійснити моніторинг ефективності використання освітніх ідей.</w:t>
      </w:r>
    </w:p>
    <w:p w:rsidR="00543727" w:rsidRDefault="006C2DCD">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Укласти методичні рекомендації щодо розвитку освітнього простору закладу освіти з досвіду роботи.</w:t>
      </w:r>
    </w:p>
    <w:p w:rsidR="00543727" w:rsidRPr="005E5265" w:rsidRDefault="006C2DCD">
      <w:pPr>
        <w:shd w:val="clear" w:color="auto" w:fill="FFFFFF"/>
        <w:spacing w:after="0" w:line="360" w:lineRule="auto"/>
        <w:jc w:val="center"/>
        <w:rPr>
          <w:rFonts w:ascii="Times New Roman" w:eastAsia="Times New Roman" w:hAnsi="Times New Roman" w:cs="Times New Roman"/>
          <w:b/>
          <w:color w:val="000000" w:themeColor="text1"/>
          <w:sz w:val="32"/>
          <w:szCs w:val="32"/>
        </w:rPr>
      </w:pPr>
      <w:r w:rsidRPr="005E5265">
        <w:rPr>
          <w:rFonts w:ascii="Times New Roman" w:eastAsia="Times New Roman" w:hAnsi="Times New Roman" w:cs="Times New Roman"/>
          <w:b/>
          <w:color w:val="000000" w:themeColor="text1"/>
          <w:sz w:val="32"/>
          <w:szCs w:val="32"/>
        </w:rPr>
        <w:t>ІІІ. Напрями розвитку закладу освіти</w:t>
      </w:r>
    </w:p>
    <w:p w:rsidR="00543727" w:rsidRDefault="00543727">
      <w:pPr>
        <w:shd w:val="clear" w:color="auto" w:fill="FFFFFF"/>
        <w:spacing w:after="0" w:line="360" w:lineRule="auto"/>
        <w:jc w:val="both"/>
        <w:rPr>
          <w:rFonts w:ascii="Times New Roman" w:eastAsia="Times New Roman" w:hAnsi="Times New Roman" w:cs="Times New Roman"/>
          <w:color w:val="FF0000"/>
          <w:sz w:val="24"/>
          <w:szCs w:val="24"/>
        </w:rPr>
      </w:pPr>
    </w:p>
    <w:p w:rsidR="00543727" w:rsidRDefault="006C2DCD">
      <w:pPr>
        <w:numPr>
          <w:ilvl w:val="0"/>
          <w:numId w:val="8"/>
        </w:numPr>
        <w:shd w:val="clear" w:color="auto" w:fill="FFFFFF"/>
        <w:spacing w:after="0" w:line="360" w:lineRule="auto"/>
        <w:jc w:val="both"/>
        <w:rPr>
          <w:rFonts w:ascii="Times New Roman" w:eastAsia="Times New Roman" w:hAnsi="Times New Roman" w:cs="Times New Roman"/>
          <w:b/>
          <w:i/>
          <w:color w:val="385623"/>
          <w:sz w:val="24"/>
          <w:szCs w:val="24"/>
        </w:rPr>
      </w:pPr>
      <w:r>
        <w:rPr>
          <w:rFonts w:ascii="Times New Roman" w:eastAsia="Times New Roman" w:hAnsi="Times New Roman" w:cs="Times New Roman"/>
          <w:b/>
          <w:i/>
          <w:color w:val="385623"/>
          <w:sz w:val="24"/>
          <w:szCs w:val="24"/>
        </w:rPr>
        <w:t>Розвиток освітнього середовища школи</w:t>
      </w:r>
    </w:p>
    <w:p w:rsidR="00543727" w:rsidRDefault="00543727">
      <w:pPr>
        <w:shd w:val="clear" w:color="auto" w:fill="FFFFFF"/>
        <w:spacing w:after="0" w:line="360" w:lineRule="auto"/>
        <w:jc w:val="both"/>
        <w:rPr>
          <w:rFonts w:ascii="Times New Roman" w:eastAsia="Times New Roman" w:hAnsi="Times New Roman" w:cs="Times New Roman"/>
          <w:sz w:val="24"/>
          <w:szCs w:val="24"/>
        </w:rPr>
      </w:pPr>
    </w:p>
    <w:p w:rsidR="00543727" w:rsidRDefault="006C2DCD">
      <w:pPr>
        <w:shd w:val="clear" w:color="auto" w:fill="FFFFFF"/>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Пріоритетні напрями:</w:t>
      </w:r>
    </w:p>
    <w:p w:rsidR="00543727" w:rsidRDefault="006C2DCD">
      <w:pPr>
        <w:numPr>
          <w:ilvl w:val="0"/>
          <w:numId w:val="2"/>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створення універсального освітнього середовища, що мотивує, навчає та розвиває;</w:t>
      </w:r>
    </w:p>
    <w:tbl>
      <w:tblPr>
        <w:tblStyle w:val="af3"/>
        <w:tblW w:w="9997" w:type="dxa"/>
        <w:tblInd w:w="-115" w:type="dxa"/>
        <w:tblLayout w:type="fixed"/>
        <w:tblLook w:val="0400" w:firstRow="0" w:lastRow="0" w:firstColumn="0" w:lastColumn="0" w:noHBand="0" w:noVBand="1"/>
      </w:tblPr>
      <w:tblGrid>
        <w:gridCol w:w="1384"/>
        <w:gridCol w:w="3119"/>
        <w:gridCol w:w="992"/>
        <w:gridCol w:w="1701"/>
        <w:gridCol w:w="1843"/>
        <w:gridCol w:w="958"/>
      </w:tblGrid>
      <w:tr w:rsidR="00543727">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Завдання</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Заходи реалізації</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Часові рамки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43727" w:rsidRDefault="006C2DCD">
            <w:pPr>
              <w:shd w:val="clear" w:color="auto" w:fill="FFFFFF"/>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Відпові-</w:t>
            </w:r>
            <w:proofErr w:type="spellEnd"/>
          </w:p>
          <w:p w:rsidR="00543727" w:rsidRDefault="006C2DCD">
            <w:pPr>
              <w:shd w:val="clear" w:color="auto" w:fill="FFFFFF"/>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дальний</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Індикатори</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Примітка</w:t>
            </w:r>
          </w:p>
        </w:tc>
      </w:tr>
      <w:tr w:rsidR="00543727">
        <w:trPr>
          <w:trHeight w:val="4140"/>
        </w:trPr>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Організувати педагогічний та учнівський колективи на генерування освітніх ідей розвитку освітнього простору навчального закладу.</w:t>
            </w:r>
          </w:p>
        </w:tc>
        <w:tc>
          <w:tcPr>
            <w:tcW w:w="3119"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Проведення моніторингу з питань задоволення наявним освітнім простором та проблем у ньому</w:t>
            </w:r>
          </w:p>
          <w:p w:rsidR="00543727" w:rsidRDefault="00543727">
            <w:pPr>
              <w:shd w:val="clear" w:color="auto" w:fill="FFFFFF"/>
              <w:jc w:val="both"/>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Лютий 202</w:t>
            </w:r>
            <w:r w:rsidR="00CE2CBF">
              <w:rPr>
                <w:rFonts w:ascii="Times New Roman" w:eastAsia="Times New Roman" w:hAnsi="Times New Roman" w:cs="Times New Roman"/>
                <w:sz w:val="24"/>
                <w:szCs w:val="24"/>
              </w:rPr>
              <w:t>2</w:t>
            </w:r>
            <w:r w:rsidR="00AA1E60">
              <w:rPr>
                <w:rFonts w:ascii="Times New Roman" w:eastAsia="Times New Roman" w:hAnsi="Times New Roman" w:cs="Times New Roman"/>
                <w:sz w:val="24"/>
                <w:szCs w:val="24"/>
              </w:rPr>
              <w:t>-202</w:t>
            </w:r>
            <w:r w:rsidR="00CE2CBF">
              <w:rPr>
                <w:rFonts w:ascii="Times New Roman" w:eastAsia="Times New Roman" w:hAnsi="Times New Roman" w:cs="Times New Roman"/>
                <w:sz w:val="24"/>
                <w:szCs w:val="24"/>
              </w:rPr>
              <w:t>3</w:t>
            </w:r>
          </w:p>
          <w:p w:rsidR="00543727" w:rsidRDefault="00543727">
            <w:pPr>
              <w:shd w:val="clear" w:color="auto" w:fill="FFFFFF"/>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Адміністрація</w:t>
            </w:r>
          </w:p>
          <w:p w:rsidR="00543727" w:rsidRDefault="00543727">
            <w:pPr>
              <w:shd w:val="clear" w:color="auto" w:fill="FFFFFF"/>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 опитування серед учасників освітнього процесу</w:t>
            </w:r>
          </w:p>
          <w:p w:rsidR="00543727" w:rsidRDefault="00543727">
            <w:pPr>
              <w:shd w:val="clear" w:color="auto" w:fill="FFFFFF"/>
              <w:jc w:val="both"/>
              <w:rPr>
                <w:rFonts w:ascii="Times New Roman" w:eastAsia="Times New Roman" w:hAnsi="Times New Roman" w:cs="Times New Roman"/>
                <w:sz w:val="24"/>
                <w:szCs w:val="24"/>
              </w:rPr>
            </w:pPr>
          </w:p>
        </w:tc>
        <w:tc>
          <w:tcPr>
            <w:tcW w:w="958" w:type="dxa"/>
            <w:tcBorders>
              <w:top w:val="single" w:sz="4" w:space="0" w:color="000000"/>
              <w:left w:val="single" w:sz="4" w:space="0" w:color="000000"/>
              <w:bottom w:val="single" w:sz="4" w:space="0" w:color="000000"/>
              <w:right w:val="single" w:sz="4" w:space="0" w:color="000000"/>
            </w:tcBorders>
          </w:tcPr>
          <w:p w:rsidR="00543727" w:rsidRDefault="00543727">
            <w:pPr>
              <w:shd w:val="clear" w:color="auto" w:fill="FFFFFF"/>
              <w:jc w:val="both"/>
              <w:rPr>
                <w:rFonts w:ascii="Times New Roman" w:eastAsia="Times New Roman" w:hAnsi="Times New Roman" w:cs="Times New Roman"/>
                <w:sz w:val="24"/>
                <w:szCs w:val="24"/>
              </w:rPr>
            </w:pPr>
          </w:p>
        </w:tc>
      </w:tr>
      <w:tr w:rsidR="00543727">
        <w:tc>
          <w:tcPr>
            <w:tcW w:w="138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Забезпечити реалізацію освітніх ідей у практиці роботи закладу з залученням всіх учасників освітнього процесу.</w:t>
            </w:r>
          </w:p>
        </w:tc>
        <w:tc>
          <w:tcPr>
            <w:tcW w:w="3119"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Оновлення бази природничо-математичних кабінетів.</w:t>
            </w:r>
          </w:p>
        </w:tc>
        <w:tc>
          <w:tcPr>
            <w:tcW w:w="992"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CE2CBF">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
          <w:p w:rsidR="00543727" w:rsidRDefault="006C2DCD" w:rsidP="00CE2CBF">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CE2CBF">
              <w:rPr>
                <w:rFonts w:ascii="Times New Roman" w:eastAsia="Times New Roman" w:hAnsi="Times New Roman" w:cs="Times New Roman"/>
                <w:sz w:val="24"/>
                <w:szCs w:val="24"/>
              </w:rPr>
              <w:t>6</w:t>
            </w:r>
          </w:p>
        </w:tc>
        <w:tc>
          <w:tcPr>
            <w:tcW w:w="1701"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Засновник, управління освіти, адміністрація</w:t>
            </w:r>
          </w:p>
        </w:tc>
        <w:tc>
          <w:tcPr>
            <w:tcW w:w="1843"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Повноцінне оновлення</w:t>
            </w:r>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кожного</w:t>
            </w:r>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навчального</w:t>
            </w:r>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кабінету</w:t>
            </w:r>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природничо-математичного циклу</w:t>
            </w:r>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сучасними</w:t>
            </w:r>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засобами навчання</w:t>
            </w:r>
          </w:p>
        </w:tc>
        <w:tc>
          <w:tcPr>
            <w:tcW w:w="958" w:type="dxa"/>
            <w:tcBorders>
              <w:top w:val="single" w:sz="4" w:space="0" w:color="000000"/>
              <w:left w:val="single" w:sz="4" w:space="0" w:color="000000"/>
              <w:bottom w:val="single" w:sz="4" w:space="0" w:color="000000"/>
              <w:right w:val="single" w:sz="4" w:space="0" w:color="000000"/>
            </w:tcBorders>
          </w:tcPr>
          <w:p w:rsidR="00543727" w:rsidRDefault="00543727">
            <w:pPr>
              <w:shd w:val="clear" w:color="auto" w:fill="FFFFFF"/>
              <w:jc w:val="both"/>
              <w:rPr>
                <w:rFonts w:ascii="Times New Roman" w:eastAsia="Times New Roman" w:hAnsi="Times New Roman" w:cs="Times New Roman"/>
                <w:sz w:val="24"/>
                <w:szCs w:val="24"/>
              </w:rPr>
            </w:pPr>
          </w:p>
        </w:tc>
      </w:tr>
      <w:tr w:rsidR="00543727">
        <w:tc>
          <w:tcPr>
            <w:tcW w:w="1384" w:type="dxa"/>
            <w:vMerge/>
            <w:tcBorders>
              <w:top w:val="single" w:sz="4" w:space="0" w:color="000000"/>
              <w:left w:val="single" w:sz="4" w:space="0" w:color="000000"/>
              <w:bottom w:val="single" w:sz="4" w:space="0" w:color="000000"/>
              <w:right w:val="single" w:sz="4" w:space="0" w:color="000000"/>
            </w:tcBorders>
            <w:shd w:val="clear" w:color="auto" w:fill="auto"/>
          </w:tcPr>
          <w:p w:rsidR="00543727" w:rsidRDefault="0054372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Розширення бази комп’ютерної техніки</w:t>
            </w:r>
          </w:p>
        </w:tc>
        <w:tc>
          <w:tcPr>
            <w:tcW w:w="992"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CE2CBF">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
          <w:p w:rsidR="00543727" w:rsidRDefault="006C2DCD" w:rsidP="00CE2CBF">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CE2CBF">
              <w:rPr>
                <w:rFonts w:ascii="Times New Roman" w:eastAsia="Times New Roman" w:hAnsi="Times New Roman" w:cs="Times New Roman"/>
                <w:sz w:val="24"/>
                <w:szCs w:val="24"/>
              </w:rPr>
              <w:t>6</w:t>
            </w:r>
          </w:p>
        </w:tc>
        <w:tc>
          <w:tcPr>
            <w:tcW w:w="1701"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Засновник, управління освіти, адміністрація</w:t>
            </w:r>
          </w:p>
        </w:tc>
        <w:tc>
          <w:tcPr>
            <w:tcW w:w="1843"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Повноцінне забезпечення</w:t>
            </w:r>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кожного</w:t>
            </w:r>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навчального</w:t>
            </w:r>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предмету</w:t>
            </w:r>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інваріантної</w:t>
            </w:r>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складової</w:t>
            </w:r>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навчального плану</w:t>
            </w:r>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сучасними</w:t>
            </w:r>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програмними засобами навчання</w:t>
            </w:r>
          </w:p>
        </w:tc>
        <w:tc>
          <w:tcPr>
            <w:tcW w:w="958" w:type="dxa"/>
            <w:tcBorders>
              <w:top w:val="single" w:sz="4" w:space="0" w:color="000000"/>
              <w:left w:val="single" w:sz="4" w:space="0" w:color="000000"/>
              <w:bottom w:val="single" w:sz="4" w:space="0" w:color="000000"/>
              <w:right w:val="single" w:sz="4" w:space="0" w:color="000000"/>
            </w:tcBorders>
          </w:tcPr>
          <w:p w:rsidR="00543727" w:rsidRDefault="00543727">
            <w:pPr>
              <w:shd w:val="clear" w:color="auto" w:fill="FFFFFF"/>
              <w:jc w:val="both"/>
              <w:rPr>
                <w:rFonts w:ascii="Times New Roman" w:eastAsia="Times New Roman" w:hAnsi="Times New Roman" w:cs="Times New Roman"/>
                <w:sz w:val="24"/>
                <w:szCs w:val="24"/>
              </w:rPr>
            </w:pPr>
          </w:p>
        </w:tc>
      </w:tr>
      <w:tr w:rsidR="00543727">
        <w:tc>
          <w:tcPr>
            <w:tcW w:w="1384" w:type="dxa"/>
            <w:vMerge/>
            <w:tcBorders>
              <w:top w:val="single" w:sz="4" w:space="0" w:color="000000"/>
              <w:left w:val="single" w:sz="4" w:space="0" w:color="000000"/>
              <w:bottom w:val="single" w:sz="4" w:space="0" w:color="000000"/>
              <w:right w:val="single" w:sz="4" w:space="0" w:color="000000"/>
            </w:tcBorders>
            <w:shd w:val="clear" w:color="auto" w:fill="auto"/>
          </w:tcPr>
          <w:p w:rsidR="00543727" w:rsidRDefault="0054372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543727" w:rsidRDefault="006C2DCD" w:rsidP="00AA1E60">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Створення зони </w:t>
            </w:r>
            <w:proofErr w:type="spellStart"/>
            <w:r>
              <w:rPr>
                <w:rFonts w:ascii="Times New Roman" w:eastAsia="Times New Roman" w:hAnsi="Times New Roman" w:cs="Times New Roman"/>
                <w:sz w:val="24"/>
                <w:szCs w:val="24"/>
              </w:rPr>
              <w:t>WіFі</w:t>
            </w:r>
            <w:proofErr w:type="spellEnd"/>
            <w:r>
              <w:rPr>
                <w:rFonts w:ascii="Times New Roman" w:eastAsia="Times New Roman" w:hAnsi="Times New Roman" w:cs="Times New Roman"/>
                <w:sz w:val="24"/>
                <w:szCs w:val="24"/>
              </w:rPr>
              <w:t xml:space="preserve">  на всіх поверхах школи та </w:t>
            </w:r>
            <w:r w:rsidR="00AA1E60">
              <w:rPr>
                <w:rFonts w:ascii="Times New Roman" w:eastAsia="Times New Roman" w:hAnsi="Times New Roman" w:cs="Times New Roman"/>
                <w:sz w:val="24"/>
                <w:szCs w:val="24"/>
              </w:rPr>
              <w:t>в укритті</w:t>
            </w:r>
          </w:p>
        </w:tc>
        <w:tc>
          <w:tcPr>
            <w:tcW w:w="992" w:type="dxa"/>
            <w:tcBorders>
              <w:top w:val="single" w:sz="4" w:space="0" w:color="000000"/>
              <w:left w:val="single" w:sz="4" w:space="0" w:color="000000"/>
              <w:bottom w:val="single" w:sz="4" w:space="0" w:color="000000"/>
              <w:right w:val="single" w:sz="4" w:space="0" w:color="000000"/>
            </w:tcBorders>
          </w:tcPr>
          <w:p w:rsidR="00543727" w:rsidRDefault="006C2DCD" w:rsidP="00CE2CBF">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CE2CBF">
              <w:rPr>
                <w:rFonts w:ascii="Times New Roman" w:eastAsia="Times New Roman" w:hAnsi="Times New Roman" w:cs="Times New Roman"/>
                <w:sz w:val="24"/>
                <w:szCs w:val="24"/>
              </w:rPr>
              <w:t>2</w:t>
            </w:r>
            <w:r>
              <w:rPr>
                <w:rFonts w:ascii="Times New Roman" w:eastAsia="Times New Roman" w:hAnsi="Times New Roman" w:cs="Times New Roman"/>
                <w:sz w:val="24"/>
                <w:szCs w:val="24"/>
              </w:rPr>
              <w:t>-202</w:t>
            </w:r>
            <w:r w:rsidR="00CE2CBF">
              <w:rPr>
                <w:rFonts w:ascii="Times New Roman" w:eastAsia="Times New Roman" w:hAnsi="Times New Roman" w:cs="Times New Roman"/>
                <w:sz w:val="24"/>
                <w:szCs w:val="24"/>
              </w:rPr>
              <w:t>6</w:t>
            </w:r>
          </w:p>
        </w:tc>
        <w:tc>
          <w:tcPr>
            <w:tcW w:w="1701"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Засновник, управління освіти, адміністрація</w:t>
            </w:r>
          </w:p>
        </w:tc>
        <w:tc>
          <w:tcPr>
            <w:tcW w:w="1843"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Придбання технічного обладнання для облаштування зони.</w:t>
            </w:r>
          </w:p>
        </w:tc>
        <w:tc>
          <w:tcPr>
            <w:tcW w:w="958" w:type="dxa"/>
            <w:tcBorders>
              <w:top w:val="single" w:sz="4" w:space="0" w:color="000000"/>
              <w:left w:val="single" w:sz="4" w:space="0" w:color="000000"/>
              <w:bottom w:val="single" w:sz="4" w:space="0" w:color="000000"/>
              <w:right w:val="single" w:sz="4" w:space="0" w:color="000000"/>
            </w:tcBorders>
          </w:tcPr>
          <w:p w:rsidR="00543727" w:rsidRDefault="00543727">
            <w:pPr>
              <w:shd w:val="clear" w:color="auto" w:fill="FFFFFF"/>
              <w:jc w:val="both"/>
              <w:rPr>
                <w:rFonts w:ascii="Times New Roman" w:eastAsia="Times New Roman" w:hAnsi="Times New Roman" w:cs="Times New Roman"/>
                <w:sz w:val="24"/>
                <w:szCs w:val="24"/>
              </w:rPr>
            </w:pPr>
          </w:p>
        </w:tc>
      </w:tr>
      <w:tr w:rsidR="00543727">
        <w:tc>
          <w:tcPr>
            <w:tcW w:w="1384" w:type="dxa"/>
            <w:vMerge/>
            <w:tcBorders>
              <w:top w:val="single" w:sz="4" w:space="0" w:color="000000"/>
              <w:left w:val="single" w:sz="4" w:space="0" w:color="000000"/>
              <w:bottom w:val="single" w:sz="4" w:space="0" w:color="000000"/>
              <w:right w:val="single" w:sz="4" w:space="0" w:color="000000"/>
            </w:tcBorders>
            <w:shd w:val="clear" w:color="auto" w:fill="auto"/>
          </w:tcPr>
          <w:p w:rsidR="00543727" w:rsidRDefault="0054372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543727" w:rsidRDefault="006C2DCD" w:rsidP="00AA1E60">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Капітальний ремонт </w:t>
            </w:r>
            <w:r w:rsidR="00AA1E60">
              <w:rPr>
                <w:rFonts w:ascii="Times New Roman" w:eastAsia="Times New Roman" w:hAnsi="Times New Roman" w:cs="Times New Roman"/>
                <w:color w:val="000000"/>
                <w:sz w:val="24"/>
                <w:szCs w:val="24"/>
              </w:rPr>
              <w:t>коридорів та туалетів на 1,2 і 3 поверсі</w:t>
            </w:r>
            <w:r>
              <w:rPr>
                <w:rFonts w:ascii="Times New Roman" w:eastAsia="Times New Roman" w:hAnsi="Times New Roman" w:cs="Times New Roman"/>
                <w:color w:val="000000"/>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43727" w:rsidRDefault="006C2DCD" w:rsidP="00CE2CBF">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w:t>
            </w:r>
            <w:r w:rsidR="00CE2CBF">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-202</w:t>
            </w:r>
            <w:r w:rsidR="00CE2CBF">
              <w:rPr>
                <w:rFonts w:ascii="Times New Roman" w:eastAsia="Times New Roman" w:hAnsi="Times New Roman" w:cs="Times New Roman"/>
                <w:color w:val="000000"/>
                <w:sz w:val="24"/>
                <w:szCs w:val="24"/>
              </w:rPr>
              <w:t>6</w:t>
            </w:r>
          </w:p>
        </w:tc>
        <w:tc>
          <w:tcPr>
            <w:tcW w:w="1701"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Засновник, управління освіти, адміністрація</w:t>
            </w:r>
          </w:p>
        </w:tc>
        <w:tc>
          <w:tcPr>
            <w:tcW w:w="1843" w:type="dxa"/>
            <w:tcBorders>
              <w:top w:val="single" w:sz="4" w:space="0" w:color="000000"/>
              <w:left w:val="single" w:sz="4" w:space="0" w:color="000000"/>
              <w:bottom w:val="single" w:sz="4" w:space="0" w:color="000000"/>
              <w:right w:val="single" w:sz="4" w:space="0" w:color="000000"/>
            </w:tcBorders>
          </w:tcPr>
          <w:p w:rsidR="00543727" w:rsidRDefault="006C2DCD" w:rsidP="00AA1E60">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Ремонт </w:t>
            </w:r>
            <w:r w:rsidR="00AA1E60">
              <w:rPr>
                <w:rFonts w:ascii="Times New Roman" w:eastAsia="Times New Roman" w:hAnsi="Times New Roman" w:cs="Times New Roman"/>
                <w:color w:val="000000"/>
                <w:sz w:val="24"/>
                <w:szCs w:val="24"/>
              </w:rPr>
              <w:t>коридорів</w:t>
            </w:r>
            <w:r>
              <w:rPr>
                <w:rFonts w:ascii="Times New Roman" w:eastAsia="Times New Roman" w:hAnsi="Times New Roman" w:cs="Times New Roman"/>
                <w:color w:val="000000"/>
                <w:sz w:val="24"/>
                <w:szCs w:val="24"/>
              </w:rPr>
              <w:t xml:space="preserve">  відповідно до санітарних вимог. Повноцінне забезпечення обладнанням.</w:t>
            </w:r>
          </w:p>
        </w:tc>
        <w:tc>
          <w:tcPr>
            <w:tcW w:w="958" w:type="dxa"/>
            <w:tcBorders>
              <w:top w:val="single" w:sz="4" w:space="0" w:color="000000"/>
              <w:left w:val="single" w:sz="4" w:space="0" w:color="000000"/>
              <w:bottom w:val="single" w:sz="4" w:space="0" w:color="000000"/>
              <w:right w:val="single" w:sz="4" w:space="0" w:color="000000"/>
            </w:tcBorders>
          </w:tcPr>
          <w:p w:rsidR="00543727" w:rsidRDefault="00543727">
            <w:pPr>
              <w:shd w:val="clear" w:color="auto" w:fill="FFFFFF"/>
              <w:jc w:val="both"/>
              <w:rPr>
                <w:rFonts w:ascii="Times New Roman" w:eastAsia="Times New Roman" w:hAnsi="Times New Roman" w:cs="Times New Roman"/>
                <w:color w:val="C00000"/>
                <w:sz w:val="24"/>
                <w:szCs w:val="24"/>
              </w:rPr>
            </w:pPr>
          </w:p>
        </w:tc>
      </w:tr>
      <w:tr w:rsidR="00543727">
        <w:tc>
          <w:tcPr>
            <w:tcW w:w="1384" w:type="dxa"/>
            <w:vMerge/>
            <w:tcBorders>
              <w:top w:val="single" w:sz="4" w:space="0" w:color="000000"/>
              <w:left w:val="single" w:sz="4" w:space="0" w:color="000000"/>
              <w:bottom w:val="single" w:sz="4" w:space="0" w:color="000000"/>
              <w:right w:val="single" w:sz="4" w:space="0" w:color="000000"/>
            </w:tcBorders>
            <w:shd w:val="clear" w:color="auto" w:fill="auto"/>
          </w:tcPr>
          <w:p w:rsidR="00543727" w:rsidRDefault="00543727">
            <w:pPr>
              <w:widowControl w:val="0"/>
              <w:pBdr>
                <w:top w:val="nil"/>
                <w:left w:val="nil"/>
                <w:bottom w:val="nil"/>
                <w:right w:val="nil"/>
                <w:between w:val="nil"/>
              </w:pBdr>
              <w:spacing w:after="0" w:line="276" w:lineRule="auto"/>
              <w:rPr>
                <w:rFonts w:ascii="Times New Roman" w:eastAsia="Times New Roman" w:hAnsi="Times New Roman" w:cs="Times New Roman"/>
                <w:color w:val="C00000"/>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543727" w:rsidRDefault="00543727">
            <w:pPr>
              <w:shd w:val="clear" w:color="auto" w:fill="FFFFFF"/>
              <w:jc w:val="both"/>
              <w:rPr>
                <w:rFonts w:ascii="Times New Roman" w:eastAsia="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543727" w:rsidRDefault="00543727">
            <w:pPr>
              <w:shd w:val="clear" w:color="auto" w:fill="FFFFFF"/>
              <w:jc w:val="both"/>
              <w:rPr>
                <w:rFonts w:ascii="Times New Roman" w:eastAsia="Times New Roman" w:hAnsi="Times New Roman" w:cs="Times New Roman"/>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43727" w:rsidRDefault="00543727">
            <w:pPr>
              <w:shd w:val="clear" w:color="auto" w:fill="FFFFFF"/>
              <w:jc w:val="both"/>
              <w:rPr>
                <w:rFonts w:ascii="Times New Roman" w:eastAsia="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543727" w:rsidRDefault="00543727">
            <w:pPr>
              <w:shd w:val="clear" w:color="auto" w:fill="FFFFFF"/>
              <w:jc w:val="both"/>
              <w:rPr>
                <w:rFonts w:ascii="Times New Roman" w:eastAsia="Times New Roman" w:hAnsi="Times New Roman" w:cs="Times New Roman"/>
                <w:color w:val="000000"/>
                <w:sz w:val="24"/>
                <w:szCs w:val="24"/>
              </w:rPr>
            </w:pPr>
          </w:p>
        </w:tc>
        <w:tc>
          <w:tcPr>
            <w:tcW w:w="958" w:type="dxa"/>
            <w:tcBorders>
              <w:top w:val="single" w:sz="4" w:space="0" w:color="000000"/>
              <w:left w:val="single" w:sz="4" w:space="0" w:color="000000"/>
              <w:bottom w:val="single" w:sz="4" w:space="0" w:color="000000"/>
              <w:right w:val="single" w:sz="4" w:space="0" w:color="000000"/>
            </w:tcBorders>
          </w:tcPr>
          <w:p w:rsidR="00543727" w:rsidRDefault="00543727">
            <w:pPr>
              <w:shd w:val="clear" w:color="auto" w:fill="FFFFFF"/>
              <w:jc w:val="both"/>
              <w:rPr>
                <w:rFonts w:ascii="Times New Roman" w:eastAsia="Times New Roman" w:hAnsi="Times New Roman" w:cs="Times New Roman"/>
                <w:sz w:val="24"/>
                <w:szCs w:val="24"/>
              </w:rPr>
            </w:pPr>
          </w:p>
        </w:tc>
      </w:tr>
      <w:tr w:rsidR="00543727">
        <w:tc>
          <w:tcPr>
            <w:tcW w:w="1384" w:type="dxa"/>
            <w:vMerge/>
            <w:tcBorders>
              <w:top w:val="single" w:sz="4" w:space="0" w:color="000000"/>
              <w:left w:val="single" w:sz="4" w:space="0" w:color="000000"/>
              <w:bottom w:val="single" w:sz="4" w:space="0" w:color="000000"/>
              <w:right w:val="single" w:sz="4" w:space="0" w:color="000000"/>
            </w:tcBorders>
            <w:shd w:val="clear" w:color="auto" w:fill="auto"/>
          </w:tcPr>
          <w:p w:rsidR="00543727" w:rsidRDefault="0054372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Поновлення бігових доріжок на території</w:t>
            </w:r>
          </w:p>
        </w:tc>
        <w:tc>
          <w:tcPr>
            <w:tcW w:w="992"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2022-2023</w:t>
            </w:r>
          </w:p>
        </w:tc>
        <w:tc>
          <w:tcPr>
            <w:tcW w:w="1701"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Засновник, управління освіти, адміністрація</w:t>
            </w:r>
          </w:p>
        </w:tc>
        <w:tc>
          <w:tcPr>
            <w:tcW w:w="1843"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Повноцінний ремонт бігових доріжок території школи згідно</w:t>
            </w:r>
          </w:p>
          <w:p w:rsidR="00543727" w:rsidRDefault="006C2DCD">
            <w:pPr>
              <w:shd w:val="clear" w:color="auto" w:fill="FFFFFF"/>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санітарно-</w:t>
            </w:r>
            <w:proofErr w:type="spellEnd"/>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гігієнічних вимог та</w:t>
            </w:r>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вимог ДБН</w:t>
            </w:r>
          </w:p>
        </w:tc>
        <w:tc>
          <w:tcPr>
            <w:tcW w:w="958" w:type="dxa"/>
            <w:tcBorders>
              <w:top w:val="single" w:sz="4" w:space="0" w:color="000000"/>
              <w:left w:val="single" w:sz="4" w:space="0" w:color="000000"/>
              <w:bottom w:val="single" w:sz="4" w:space="0" w:color="000000"/>
              <w:right w:val="single" w:sz="4" w:space="0" w:color="000000"/>
            </w:tcBorders>
          </w:tcPr>
          <w:p w:rsidR="00543727" w:rsidRDefault="00543727">
            <w:pPr>
              <w:shd w:val="clear" w:color="auto" w:fill="FFFFFF"/>
              <w:jc w:val="both"/>
              <w:rPr>
                <w:rFonts w:ascii="Times New Roman" w:eastAsia="Times New Roman" w:hAnsi="Times New Roman" w:cs="Times New Roman"/>
                <w:sz w:val="24"/>
                <w:szCs w:val="24"/>
              </w:rPr>
            </w:pPr>
          </w:p>
        </w:tc>
      </w:tr>
      <w:tr w:rsidR="00543727">
        <w:tc>
          <w:tcPr>
            <w:tcW w:w="1384" w:type="dxa"/>
            <w:vMerge/>
            <w:tcBorders>
              <w:top w:val="single" w:sz="4" w:space="0" w:color="000000"/>
              <w:left w:val="single" w:sz="4" w:space="0" w:color="000000"/>
              <w:bottom w:val="single" w:sz="4" w:space="0" w:color="000000"/>
              <w:right w:val="single" w:sz="4" w:space="0" w:color="000000"/>
            </w:tcBorders>
            <w:shd w:val="clear" w:color="auto" w:fill="auto"/>
          </w:tcPr>
          <w:p w:rsidR="00543727" w:rsidRDefault="0054372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543727" w:rsidRDefault="00AA1E60" w:rsidP="00AA1E60">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Заміна ламп розжарювання на </w:t>
            </w:r>
            <w:proofErr w:type="spellStart"/>
            <w:r>
              <w:rPr>
                <w:rFonts w:ascii="Times New Roman" w:eastAsia="Times New Roman" w:hAnsi="Times New Roman" w:cs="Times New Roman"/>
                <w:sz w:val="24"/>
                <w:szCs w:val="24"/>
              </w:rPr>
              <w:t>енергоефективні</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LED</w:t>
            </w:r>
            <w:r>
              <w:rPr>
                <w:rFonts w:ascii="Times New Roman" w:eastAsia="Times New Roman" w:hAnsi="Times New Roman" w:cs="Times New Roman"/>
                <w:sz w:val="24"/>
                <w:szCs w:val="24"/>
              </w:rPr>
              <w:t>- панелі</w:t>
            </w:r>
            <w:r w:rsidR="006C2DCD">
              <w:rPr>
                <w:rFonts w:ascii="Times New Roman" w:eastAsia="Times New Roman" w:hAnsi="Times New Roman" w:cs="Times New Roman"/>
                <w:sz w:val="24"/>
                <w:szCs w:val="24"/>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543727" w:rsidRDefault="006C2DCD" w:rsidP="00CE2CBF">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CE2CBF">
              <w:rPr>
                <w:rFonts w:ascii="Times New Roman" w:eastAsia="Times New Roman" w:hAnsi="Times New Roman" w:cs="Times New Roman"/>
                <w:sz w:val="24"/>
                <w:szCs w:val="24"/>
              </w:rPr>
              <w:t>2</w:t>
            </w:r>
            <w:r>
              <w:rPr>
                <w:rFonts w:ascii="Times New Roman" w:eastAsia="Times New Roman" w:hAnsi="Times New Roman" w:cs="Times New Roman"/>
                <w:sz w:val="24"/>
                <w:szCs w:val="24"/>
              </w:rPr>
              <w:t>-202</w:t>
            </w:r>
            <w:r w:rsidR="00CE2CBF">
              <w:rPr>
                <w:rFonts w:ascii="Times New Roman" w:eastAsia="Times New Roman" w:hAnsi="Times New Roman" w:cs="Times New Roman"/>
                <w:sz w:val="24"/>
                <w:szCs w:val="24"/>
              </w:rPr>
              <w:t>3</w:t>
            </w:r>
          </w:p>
        </w:tc>
        <w:tc>
          <w:tcPr>
            <w:tcW w:w="1701"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Засновник, управління освіти, </w:t>
            </w:r>
            <w:r>
              <w:rPr>
                <w:rFonts w:ascii="Times New Roman" w:eastAsia="Times New Roman" w:hAnsi="Times New Roman" w:cs="Times New Roman"/>
                <w:sz w:val="24"/>
                <w:szCs w:val="24"/>
              </w:rPr>
              <w:lastRenderedPageBreak/>
              <w:t>адміністрація</w:t>
            </w:r>
          </w:p>
        </w:tc>
        <w:tc>
          <w:tcPr>
            <w:tcW w:w="1843"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Повноцінний ремонт електромережі та системи </w:t>
            </w:r>
            <w:r>
              <w:rPr>
                <w:rFonts w:ascii="Times New Roman" w:eastAsia="Times New Roman" w:hAnsi="Times New Roman" w:cs="Times New Roman"/>
                <w:sz w:val="24"/>
                <w:szCs w:val="24"/>
              </w:rPr>
              <w:lastRenderedPageBreak/>
              <w:t xml:space="preserve">освітлення навчального корпусу та майстерень школи </w:t>
            </w:r>
          </w:p>
        </w:tc>
        <w:tc>
          <w:tcPr>
            <w:tcW w:w="958" w:type="dxa"/>
            <w:tcBorders>
              <w:top w:val="single" w:sz="4" w:space="0" w:color="000000"/>
              <w:left w:val="single" w:sz="4" w:space="0" w:color="000000"/>
              <w:bottom w:val="single" w:sz="4" w:space="0" w:color="000000"/>
              <w:right w:val="single" w:sz="4" w:space="0" w:color="000000"/>
            </w:tcBorders>
          </w:tcPr>
          <w:p w:rsidR="00543727" w:rsidRDefault="00543727">
            <w:pPr>
              <w:shd w:val="clear" w:color="auto" w:fill="FFFFFF"/>
              <w:jc w:val="both"/>
              <w:rPr>
                <w:rFonts w:ascii="Times New Roman" w:eastAsia="Times New Roman" w:hAnsi="Times New Roman" w:cs="Times New Roman"/>
                <w:sz w:val="24"/>
                <w:szCs w:val="24"/>
              </w:rPr>
            </w:pPr>
          </w:p>
        </w:tc>
      </w:tr>
      <w:tr w:rsidR="00543727">
        <w:tc>
          <w:tcPr>
            <w:tcW w:w="1384" w:type="dxa"/>
            <w:vMerge/>
            <w:tcBorders>
              <w:top w:val="single" w:sz="4" w:space="0" w:color="000000"/>
              <w:left w:val="single" w:sz="4" w:space="0" w:color="000000"/>
              <w:bottom w:val="single" w:sz="4" w:space="0" w:color="000000"/>
              <w:right w:val="single" w:sz="4" w:space="0" w:color="000000"/>
            </w:tcBorders>
            <w:shd w:val="clear" w:color="auto" w:fill="auto"/>
          </w:tcPr>
          <w:p w:rsidR="00543727" w:rsidRDefault="0054372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543727" w:rsidRDefault="006C2DCD" w:rsidP="00AA1E60">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Створення </w:t>
            </w:r>
            <w:r w:rsidR="00AA1E60">
              <w:rPr>
                <w:rFonts w:ascii="Times New Roman" w:eastAsia="Times New Roman" w:hAnsi="Times New Roman" w:cs="Times New Roman"/>
                <w:sz w:val="24"/>
                <w:szCs w:val="24"/>
              </w:rPr>
              <w:t>ресурсної кімнати та наповнення матеріально-технічною базою</w:t>
            </w:r>
          </w:p>
        </w:tc>
        <w:tc>
          <w:tcPr>
            <w:tcW w:w="992" w:type="dxa"/>
            <w:tcBorders>
              <w:top w:val="single" w:sz="4" w:space="0" w:color="000000"/>
              <w:left w:val="single" w:sz="4" w:space="0" w:color="000000"/>
              <w:bottom w:val="single" w:sz="4" w:space="0" w:color="000000"/>
              <w:right w:val="single" w:sz="4" w:space="0" w:color="000000"/>
            </w:tcBorders>
          </w:tcPr>
          <w:p w:rsidR="00543727" w:rsidRDefault="006C2DCD" w:rsidP="008E58E9">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8E58E9">
              <w:rPr>
                <w:rFonts w:ascii="Times New Roman" w:eastAsia="Times New Roman" w:hAnsi="Times New Roman" w:cs="Times New Roman"/>
                <w:sz w:val="24"/>
                <w:szCs w:val="24"/>
              </w:rPr>
              <w:t>2</w:t>
            </w:r>
            <w:r>
              <w:rPr>
                <w:rFonts w:ascii="Times New Roman" w:eastAsia="Times New Roman" w:hAnsi="Times New Roman" w:cs="Times New Roman"/>
                <w:sz w:val="24"/>
                <w:szCs w:val="24"/>
              </w:rPr>
              <w:t>-202</w:t>
            </w:r>
            <w:r w:rsidR="008E58E9">
              <w:rPr>
                <w:rFonts w:ascii="Times New Roman" w:eastAsia="Times New Roman" w:hAnsi="Times New Roman" w:cs="Times New Roman"/>
                <w:sz w:val="24"/>
                <w:szCs w:val="24"/>
              </w:rPr>
              <w:t>6</w:t>
            </w:r>
          </w:p>
        </w:tc>
        <w:tc>
          <w:tcPr>
            <w:tcW w:w="1701"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Засновник, управління освіти, адміністрація</w:t>
            </w:r>
          </w:p>
        </w:tc>
        <w:tc>
          <w:tcPr>
            <w:tcW w:w="1843" w:type="dxa"/>
            <w:tcBorders>
              <w:top w:val="single" w:sz="4" w:space="0" w:color="000000"/>
              <w:left w:val="single" w:sz="4" w:space="0" w:color="000000"/>
              <w:bottom w:val="single" w:sz="4" w:space="0" w:color="000000"/>
              <w:right w:val="single" w:sz="4" w:space="0" w:color="000000"/>
            </w:tcBorders>
          </w:tcPr>
          <w:p w:rsidR="00543727" w:rsidRDefault="006C2DCD" w:rsidP="00AA1E60">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Створення </w:t>
            </w:r>
            <w:r w:rsidR="00AA1E60">
              <w:rPr>
                <w:rFonts w:ascii="Times New Roman" w:eastAsia="Times New Roman" w:hAnsi="Times New Roman" w:cs="Times New Roman"/>
                <w:sz w:val="24"/>
                <w:szCs w:val="24"/>
              </w:rPr>
              <w:t>ресурсної кімнати</w:t>
            </w:r>
          </w:p>
        </w:tc>
        <w:tc>
          <w:tcPr>
            <w:tcW w:w="958" w:type="dxa"/>
            <w:tcBorders>
              <w:top w:val="single" w:sz="4" w:space="0" w:color="000000"/>
              <w:left w:val="single" w:sz="4" w:space="0" w:color="000000"/>
              <w:bottom w:val="single" w:sz="4" w:space="0" w:color="000000"/>
              <w:right w:val="single" w:sz="4" w:space="0" w:color="000000"/>
            </w:tcBorders>
          </w:tcPr>
          <w:p w:rsidR="00543727" w:rsidRDefault="00543727">
            <w:pPr>
              <w:shd w:val="clear" w:color="auto" w:fill="FFFFFF"/>
              <w:jc w:val="both"/>
              <w:rPr>
                <w:rFonts w:ascii="Times New Roman" w:eastAsia="Times New Roman" w:hAnsi="Times New Roman" w:cs="Times New Roman"/>
                <w:sz w:val="24"/>
                <w:szCs w:val="24"/>
              </w:rPr>
            </w:pPr>
          </w:p>
        </w:tc>
      </w:tr>
      <w:tr w:rsidR="00543727">
        <w:tc>
          <w:tcPr>
            <w:tcW w:w="1384" w:type="dxa"/>
            <w:vMerge/>
            <w:tcBorders>
              <w:top w:val="single" w:sz="4" w:space="0" w:color="000000"/>
              <w:left w:val="single" w:sz="4" w:space="0" w:color="000000"/>
              <w:bottom w:val="single" w:sz="4" w:space="0" w:color="000000"/>
              <w:right w:val="single" w:sz="4" w:space="0" w:color="000000"/>
            </w:tcBorders>
            <w:shd w:val="clear" w:color="auto" w:fill="auto"/>
          </w:tcPr>
          <w:p w:rsidR="00543727" w:rsidRDefault="0054372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Створення лінгафонного кабінету</w:t>
            </w:r>
          </w:p>
        </w:tc>
        <w:tc>
          <w:tcPr>
            <w:tcW w:w="992" w:type="dxa"/>
            <w:tcBorders>
              <w:top w:val="single" w:sz="4" w:space="0" w:color="000000"/>
              <w:left w:val="single" w:sz="4" w:space="0" w:color="000000"/>
              <w:bottom w:val="single" w:sz="4" w:space="0" w:color="000000"/>
              <w:right w:val="single" w:sz="4" w:space="0" w:color="000000"/>
            </w:tcBorders>
          </w:tcPr>
          <w:p w:rsidR="00543727" w:rsidRDefault="006C2DCD" w:rsidP="008E58E9">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2022-202</w:t>
            </w:r>
            <w:r w:rsidR="008E58E9">
              <w:rPr>
                <w:rFonts w:ascii="Times New Roman" w:eastAsia="Times New Roman" w:hAnsi="Times New Roman" w:cs="Times New Roman"/>
                <w:sz w:val="24"/>
                <w:szCs w:val="24"/>
              </w:rPr>
              <w:t>6</w:t>
            </w:r>
          </w:p>
        </w:tc>
        <w:tc>
          <w:tcPr>
            <w:tcW w:w="1701"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Засновник, управління освіти, адміністрація</w:t>
            </w:r>
          </w:p>
        </w:tc>
        <w:tc>
          <w:tcPr>
            <w:tcW w:w="1843"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Повноцінне забезпечення</w:t>
            </w:r>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навчальних</w:t>
            </w:r>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кабінетів іноземної</w:t>
            </w:r>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мови</w:t>
            </w:r>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комп’ютерними</w:t>
            </w:r>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засобами навчання</w:t>
            </w:r>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(ноутбуками) в</w:t>
            </w:r>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комплекті з</w:t>
            </w:r>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акустичними</w:t>
            </w:r>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системами</w:t>
            </w:r>
          </w:p>
        </w:tc>
        <w:tc>
          <w:tcPr>
            <w:tcW w:w="958" w:type="dxa"/>
            <w:tcBorders>
              <w:top w:val="single" w:sz="4" w:space="0" w:color="000000"/>
              <w:left w:val="single" w:sz="4" w:space="0" w:color="000000"/>
              <w:bottom w:val="single" w:sz="4" w:space="0" w:color="000000"/>
              <w:right w:val="single" w:sz="4" w:space="0" w:color="000000"/>
            </w:tcBorders>
          </w:tcPr>
          <w:p w:rsidR="00543727" w:rsidRDefault="00543727">
            <w:pPr>
              <w:shd w:val="clear" w:color="auto" w:fill="FFFFFF"/>
              <w:jc w:val="both"/>
              <w:rPr>
                <w:rFonts w:ascii="Times New Roman" w:eastAsia="Times New Roman" w:hAnsi="Times New Roman" w:cs="Times New Roman"/>
                <w:sz w:val="24"/>
                <w:szCs w:val="24"/>
              </w:rPr>
            </w:pPr>
          </w:p>
        </w:tc>
      </w:tr>
      <w:tr w:rsidR="00543727">
        <w:tc>
          <w:tcPr>
            <w:tcW w:w="1384" w:type="dxa"/>
            <w:vMerge/>
            <w:tcBorders>
              <w:top w:val="single" w:sz="4" w:space="0" w:color="000000"/>
              <w:left w:val="single" w:sz="4" w:space="0" w:color="000000"/>
              <w:bottom w:val="single" w:sz="4" w:space="0" w:color="000000"/>
              <w:right w:val="single" w:sz="4" w:space="0" w:color="000000"/>
            </w:tcBorders>
            <w:shd w:val="clear" w:color="auto" w:fill="auto"/>
          </w:tcPr>
          <w:p w:rsidR="00543727" w:rsidRDefault="0054372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Створення медіапростору в рекреаціях</w:t>
            </w:r>
          </w:p>
        </w:tc>
        <w:tc>
          <w:tcPr>
            <w:tcW w:w="992" w:type="dxa"/>
            <w:tcBorders>
              <w:top w:val="single" w:sz="4" w:space="0" w:color="000000"/>
              <w:left w:val="single" w:sz="4" w:space="0" w:color="000000"/>
              <w:bottom w:val="single" w:sz="4" w:space="0" w:color="000000"/>
              <w:right w:val="single" w:sz="4" w:space="0" w:color="000000"/>
            </w:tcBorders>
          </w:tcPr>
          <w:p w:rsidR="00543727" w:rsidRDefault="006C2DCD" w:rsidP="008E58E9">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2022-202</w:t>
            </w:r>
            <w:r w:rsidR="008E58E9">
              <w:rPr>
                <w:rFonts w:ascii="Times New Roman" w:eastAsia="Times New Roman" w:hAnsi="Times New Roman" w:cs="Times New Roman"/>
                <w:sz w:val="24"/>
                <w:szCs w:val="24"/>
              </w:rPr>
              <w:t>6</w:t>
            </w:r>
          </w:p>
        </w:tc>
        <w:tc>
          <w:tcPr>
            <w:tcW w:w="1701"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Засновник, управління освіти, адміністрація</w:t>
            </w:r>
          </w:p>
        </w:tc>
        <w:tc>
          <w:tcPr>
            <w:tcW w:w="1843"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 спеціально обладнаних місць в коридорах з доступом до Інтернету.</w:t>
            </w:r>
          </w:p>
        </w:tc>
        <w:tc>
          <w:tcPr>
            <w:tcW w:w="958" w:type="dxa"/>
            <w:tcBorders>
              <w:top w:val="single" w:sz="4" w:space="0" w:color="000000"/>
              <w:left w:val="single" w:sz="4" w:space="0" w:color="000000"/>
              <w:bottom w:val="single" w:sz="4" w:space="0" w:color="000000"/>
              <w:right w:val="single" w:sz="4" w:space="0" w:color="000000"/>
            </w:tcBorders>
          </w:tcPr>
          <w:p w:rsidR="00543727" w:rsidRDefault="00543727">
            <w:pPr>
              <w:shd w:val="clear" w:color="auto" w:fill="FFFFFF"/>
              <w:jc w:val="both"/>
              <w:rPr>
                <w:rFonts w:ascii="Times New Roman" w:eastAsia="Times New Roman" w:hAnsi="Times New Roman" w:cs="Times New Roman"/>
                <w:sz w:val="24"/>
                <w:szCs w:val="24"/>
              </w:rPr>
            </w:pPr>
          </w:p>
        </w:tc>
      </w:tr>
      <w:tr w:rsidR="00543727">
        <w:tc>
          <w:tcPr>
            <w:tcW w:w="1384" w:type="dxa"/>
            <w:vMerge/>
            <w:tcBorders>
              <w:top w:val="single" w:sz="4" w:space="0" w:color="000000"/>
              <w:left w:val="single" w:sz="4" w:space="0" w:color="000000"/>
              <w:bottom w:val="single" w:sz="4" w:space="0" w:color="000000"/>
              <w:right w:val="single" w:sz="4" w:space="0" w:color="000000"/>
            </w:tcBorders>
            <w:shd w:val="clear" w:color="auto" w:fill="auto"/>
          </w:tcPr>
          <w:p w:rsidR="00543727" w:rsidRDefault="0054372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Створення STEM-</w:t>
            </w:r>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лабораторій на базі кабінетів хімії та фізики </w:t>
            </w:r>
          </w:p>
        </w:tc>
        <w:tc>
          <w:tcPr>
            <w:tcW w:w="992" w:type="dxa"/>
            <w:tcBorders>
              <w:top w:val="single" w:sz="4" w:space="0" w:color="000000"/>
              <w:left w:val="single" w:sz="4" w:space="0" w:color="000000"/>
              <w:bottom w:val="single" w:sz="4" w:space="0" w:color="000000"/>
              <w:right w:val="single" w:sz="4" w:space="0" w:color="000000"/>
            </w:tcBorders>
          </w:tcPr>
          <w:p w:rsidR="00543727" w:rsidRDefault="006C2DCD" w:rsidP="008E58E9">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2022-202</w:t>
            </w:r>
            <w:r w:rsidR="008E58E9">
              <w:rPr>
                <w:rFonts w:ascii="Times New Roman" w:eastAsia="Times New Roman" w:hAnsi="Times New Roman" w:cs="Times New Roman"/>
                <w:sz w:val="24"/>
                <w:szCs w:val="24"/>
              </w:rPr>
              <w:t>6</w:t>
            </w:r>
          </w:p>
        </w:tc>
        <w:tc>
          <w:tcPr>
            <w:tcW w:w="1701"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Засновник, управління освіти, адміністрація</w:t>
            </w:r>
          </w:p>
        </w:tc>
        <w:tc>
          <w:tcPr>
            <w:tcW w:w="1843"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Обладнання STEM-</w:t>
            </w:r>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лабораторії</w:t>
            </w:r>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відповідно до нормативних вимог</w:t>
            </w:r>
          </w:p>
        </w:tc>
        <w:tc>
          <w:tcPr>
            <w:tcW w:w="958" w:type="dxa"/>
            <w:tcBorders>
              <w:top w:val="single" w:sz="4" w:space="0" w:color="000000"/>
              <w:left w:val="single" w:sz="4" w:space="0" w:color="000000"/>
              <w:bottom w:val="single" w:sz="4" w:space="0" w:color="000000"/>
              <w:right w:val="single" w:sz="4" w:space="0" w:color="000000"/>
            </w:tcBorders>
          </w:tcPr>
          <w:p w:rsidR="00543727" w:rsidRDefault="00543727">
            <w:pPr>
              <w:shd w:val="clear" w:color="auto" w:fill="FFFFFF"/>
              <w:jc w:val="both"/>
              <w:rPr>
                <w:rFonts w:ascii="Times New Roman" w:eastAsia="Times New Roman" w:hAnsi="Times New Roman" w:cs="Times New Roman"/>
                <w:sz w:val="24"/>
                <w:szCs w:val="24"/>
              </w:rPr>
            </w:pPr>
          </w:p>
        </w:tc>
      </w:tr>
      <w:tr w:rsidR="00543727">
        <w:tc>
          <w:tcPr>
            <w:tcW w:w="1384" w:type="dxa"/>
            <w:vMerge/>
            <w:tcBorders>
              <w:top w:val="single" w:sz="4" w:space="0" w:color="000000"/>
              <w:left w:val="single" w:sz="4" w:space="0" w:color="000000"/>
              <w:bottom w:val="single" w:sz="4" w:space="0" w:color="000000"/>
              <w:right w:val="single" w:sz="4" w:space="0" w:color="000000"/>
            </w:tcBorders>
            <w:shd w:val="clear" w:color="auto" w:fill="auto"/>
          </w:tcPr>
          <w:p w:rsidR="00543727" w:rsidRDefault="0054372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Удосконалення харчоблоку по НАССР;</w:t>
            </w:r>
          </w:p>
        </w:tc>
        <w:tc>
          <w:tcPr>
            <w:tcW w:w="992"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2022-2024</w:t>
            </w:r>
          </w:p>
        </w:tc>
        <w:tc>
          <w:tcPr>
            <w:tcW w:w="1701"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Засновник, управління освіти, адміністрація</w:t>
            </w:r>
          </w:p>
        </w:tc>
        <w:tc>
          <w:tcPr>
            <w:tcW w:w="1843"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Повноцінне забезпечення необхідним обладнанням </w:t>
            </w:r>
            <w:r>
              <w:rPr>
                <w:rFonts w:ascii="Times New Roman" w:eastAsia="Times New Roman" w:hAnsi="Times New Roman" w:cs="Times New Roman"/>
                <w:sz w:val="24"/>
                <w:szCs w:val="24"/>
              </w:rPr>
              <w:lastRenderedPageBreak/>
              <w:t>та посудом</w:t>
            </w:r>
          </w:p>
        </w:tc>
        <w:tc>
          <w:tcPr>
            <w:tcW w:w="958" w:type="dxa"/>
            <w:tcBorders>
              <w:top w:val="single" w:sz="4" w:space="0" w:color="000000"/>
              <w:left w:val="single" w:sz="4" w:space="0" w:color="000000"/>
              <w:bottom w:val="single" w:sz="4" w:space="0" w:color="000000"/>
              <w:right w:val="single" w:sz="4" w:space="0" w:color="000000"/>
            </w:tcBorders>
          </w:tcPr>
          <w:p w:rsidR="00543727" w:rsidRDefault="00543727">
            <w:pPr>
              <w:shd w:val="clear" w:color="auto" w:fill="FFFFFF"/>
              <w:jc w:val="both"/>
              <w:rPr>
                <w:rFonts w:ascii="Times New Roman" w:eastAsia="Times New Roman" w:hAnsi="Times New Roman" w:cs="Times New Roman"/>
                <w:sz w:val="24"/>
                <w:szCs w:val="24"/>
              </w:rPr>
            </w:pPr>
          </w:p>
        </w:tc>
      </w:tr>
      <w:tr w:rsidR="00543727">
        <w:tc>
          <w:tcPr>
            <w:tcW w:w="1384" w:type="dxa"/>
            <w:vMerge/>
            <w:tcBorders>
              <w:top w:val="single" w:sz="4" w:space="0" w:color="000000"/>
              <w:left w:val="single" w:sz="4" w:space="0" w:color="000000"/>
              <w:bottom w:val="single" w:sz="4" w:space="0" w:color="000000"/>
              <w:right w:val="single" w:sz="4" w:space="0" w:color="000000"/>
            </w:tcBorders>
            <w:shd w:val="clear" w:color="auto" w:fill="auto"/>
          </w:tcPr>
          <w:p w:rsidR="00543727" w:rsidRDefault="0054372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Встановлення системи відеоспостереження</w:t>
            </w:r>
          </w:p>
        </w:tc>
        <w:tc>
          <w:tcPr>
            <w:tcW w:w="992" w:type="dxa"/>
            <w:tcBorders>
              <w:top w:val="single" w:sz="4" w:space="0" w:color="000000"/>
              <w:left w:val="single" w:sz="4" w:space="0" w:color="000000"/>
              <w:bottom w:val="single" w:sz="4" w:space="0" w:color="000000"/>
              <w:right w:val="single" w:sz="4" w:space="0" w:color="000000"/>
            </w:tcBorders>
          </w:tcPr>
          <w:p w:rsidR="00543727" w:rsidRDefault="006C2DCD" w:rsidP="008E58E9">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8E58E9">
              <w:rPr>
                <w:rFonts w:ascii="Times New Roman" w:eastAsia="Times New Roman" w:hAnsi="Times New Roman" w:cs="Times New Roman"/>
                <w:sz w:val="24"/>
                <w:szCs w:val="24"/>
              </w:rPr>
              <w:t>2</w:t>
            </w:r>
            <w:r>
              <w:rPr>
                <w:rFonts w:ascii="Times New Roman" w:eastAsia="Times New Roman" w:hAnsi="Times New Roman" w:cs="Times New Roman"/>
                <w:sz w:val="24"/>
                <w:szCs w:val="24"/>
              </w:rPr>
              <w:t>-202</w:t>
            </w:r>
            <w:r w:rsidR="008E58E9">
              <w:rPr>
                <w:rFonts w:ascii="Times New Roman" w:eastAsia="Times New Roman" w:hAnsi="Times New Roman" w:cs="Times New Roman"/>
                <w:sz w:val="24"/>
                <w:szCs w:val="24"/>
              </w:rPr>
              <w:t>3</w:t>
            </w:r>
          </w:p>
        </w:tc>
        <w:tc>
          <w:tcPr>
            <w:tcW w:w="1701"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Засновник, управління освіти, адміністрація</w:t>
            </w:r>
          </w:p>
        </w:tc>
        <w:tc>
          <w:tcPr>
            <w:tcW w:w="1843"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Встановлення зовнішнього та внутрішнього відеоспостереження</w:t>
            </w:r>
          </w:p>
        </w:tc>
        <w:tc>
          <w:tcPr>
            <w:tcW w:w="958" w:type="dxa"/>
            <w:tcBorders>
              <w:top w:val="single" w:sz="4" w:space="0" w:color="000000"/>
              <w:left w:val="single" w:sz="4" w:space="0" w:color="000000"/>
              <w:bottom w:val="single" w:sz="4" w:space="0" w:color="000000"/>
              <w:right w:val="single" w:sz="4" w:space="0" w:color="000000"/>
            </w:tcBorders>
          </w:tcPr>
          <w:p w:rsidR="00543727" w:rsidRDefault="00543727">
            <w:pPr>
              <w:shd w:val="clear" w:color="auto" w:fill="FFFFFF"/>
              <w:jc w:val="both"/>
              <w:rPr>
                <w:rFonts w:ascii="Times New Roman" w:eastAsia="Times New Roman" w:hAnsi="Times New Roman" w:cs="Times New Roman"/>
                <w:sz w:val="24"/>
                <w:szCs w:val="24"/>
              </w:rPr>
            </w:pPr>
          </w:p>
        </w:tc>
      </w:tr>
      <w:tr w:rsidR="00543727">
        <w:tc>
          <w:tcPr>
            <w:tcW w:w="1384" w:type="dxa"/>
            <w:vMerge/>
            <w:tcBorders>
              <w:top w:val="single" w:sz="4" w:space="0" w:color="000000"/>
              <w:left w:val="single" w:sz="4" w:space="0" w:color="000000"/>
              <w:bottom w:val="single" w:sz="4" w:space="0" w:color="000000"/>
              <w:right w:val="single" w:sz="4" w:space="0" w:color="000000"/>
            </w:tcBorders>
            <w:shd w:val="clear" w:color="auto" w:fill="auto"/>
          </w:tcPr>
          <w:p w:rsidR="00543727" w:rsidRDefault="0054372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Встановлення системи протипожежної сигналізації</w:t>
            </w:r>
          </w:p>
        </w:tc>
        <w:tc>
          <w:tcPr>
            <w:tcW w:w="992" w:type="dxa"/>
            <w:tcBorders>
              <w:top w:val="single" w:sz="4" w:space="0" w:color="000000"/>
              <w:left w:val="single" w:sz="4" w:space="0" w:color="000000"/>
              <w:bottom w:val="single" w:sz="4" w:space="0" w:color="000000"/>
              <w:right w:val="single" w:sz="4" w:space="0" w:color="000000"/>
            </w:tcBorders>
          </w:tcPr>
          <w:p w:rsidR="00543727" w:rsidRDefault="006C2DCD" w:rsidP="008E58E9">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8E58E9">
              <w:rPr>
                <w:rFonts w:ascii="Times New Roman" w:eastAsia="Times New Roman" w:hAnsi="Times New Roman" w:cs="Times New Roman"/>
                <w:sz w:val="24"/>
                <w:szCs w:val="24"/>
              </w:rPr>
              <w:t>2</w:t>
            </w:r>
            <w:r>
              <w:rPr>
                <w:rFonts w:ascii="Times New Roman" w:eastAsia="Times New Roman" w:hAnsi="Times New Roman" w:cs="Times New Roman"/>
                <w:sz w:val="24"/>
                <w:szCs w:val="24"/>
              </w:rPr>
              <w:t>-202</w:t>
            </w:r>
            <w:r w:rsidR="008E58E9">
              <w:rPr>
                <w:rFonts w:ascii="Times New Roman" w:eastAsia="Times New Roman" w:hAnsi="Times New Roman" w:cs="Times New Roman"/>
                <w:sz w:val="24"/>
                <w:szCs w:val="24"/>
              </w:rPr>
              <w:t>6</w:t>
            </w:r>
          </w:p>
        </w:tc>
        <w:tc>
          <w:tcPr>
            <w:tcW w:w="1701"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Засновник, управління освіти, адміністрація</w:t>
            </w:r>
          </w:p>
        </w:tc>
        <w:tc>
          <w:tcPr>
            <w:tcW w:w="1843"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Наявність пожежної</w:t>
            </w:r>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сигналізації та її</w:t>
            </w:r>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відповідність ДБН</w:t>
            </w:r>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 правилам</w:t>
            </w:r>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пожежної безпеки.</w:t>
            </w:r>
          </w:p>
        </w:tc>
        <w:tc>
          <w:tcPr>
            <w:tcW w:w="958" w:type="dxa"/>
            <w:tcBorders>
              <w:top w:val="single" w:sz="4" w:space="0" w:color="000000"/>
              <w:left w:val="single" w:sz="4" w:space="0" w:color="000000"/>
              <w:bottom w:val="single" w:sz="4" w:space="0" w:color="000000"/>
              <w:right w:val="single" w:sz="4" w:space="0" w:color="000000"/>
            </w:tcBorders>
          </w:tcPr>
          <w:p w:rsidR="00543727" w:rsidRDefault="00543727">
            <w:pPr>
              <w:shd w:val="clear" w:color="auto" w:fill="FFFFFF"/>
              <w:jc w:val="both"/>
              <w:rPr>
                <w:rFonts w:ascii="Times New Roman" w:eastAsia="Times New Roman" w:hAnsi="Times New Roman" w:cs="Times New Roman"/>
                <w:sz w:val="24"/>
                <w:szCs w:val="24"/>
              </w:rPr>
            </w:pPr>
          </w:p>
        </w:tc>
      </w:tr>
      <w:tr w:rsidR="00543727">
        <w:tc>
          <w:tcPr>
            <w:tcW w:w="1384" w:type="dxa"/>
            <w:vMerge/>
            <w:tcBorders>
              <w:top w:val="single" w:sz="4" w:space="0" w:color="000000"/>
              <w:left w:val="single" w:sz="4" w:space="0" w:color="000000"/>
              <w:bottom w:val="single" w:sz="4" w:space="0" w:color="000000"/>
              <w:right w:val="single" w:sz="4" w:space="0" w:color="000000"/>
            </w:tcBorders>
            <w:shd w:val="clear" w:color="auto" w:fill="auto"/>
          </w:tcPr>
          <w:p w:rsidR="00543727" w:rsidRDefault="0054372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Створення сенсорної кімнати</w:t>
            </w:r>
          </w:p>
          <w:p w:rsidR="00543727" w:rsidRDefault="00543727">
            <w:pPr>
              <w:shd w:val="clear" w:color="auto" w:fill="FFFFFF"/>
              <w:jc w:val="both"/>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2023-2025</w:t>
            </w:r>
          </w:p>
        </w:tc>
        <w:tc>
          <w:tcPr>
            <w:tcW w:w="1701"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Засновник, управління освіти, адміністрація</w:t>
            </w:r>
          </w:p>
        </w:tc>
        <w:tc>
          <w:tcPr>
            <w:tcW w:w="1843"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Повноцінне забезпечення необхідним обладнанням відповідно до вимог сучасного законодавства</w:t>
            </w:r>
          </w:p>
        </w:tc>
        <w:tc>
          <w:tcPr>
            <w:tcW w:w="958" w:type="dxa"/>
            <w:tcBorders>
              <w:top w:val="single" w:sz="4" w:space="0" w:color="000000"/>
              <w:left w:val="single" w:sz="4" w:space="0" w:color="000000"/>
              <w:bottom w:val="single" w:sz="4" w:space="0" w:color="000000"/>
              <w:right w:val="single" w:sz="4" w:space="0" w:color="000000"/>
            </w:tcBorders>
          </w:tcPr>
          <w:p w:rsidR="00543727" w:rsidRDefault="00543727">
            <w:pPr>
              <w:shd w:val="clear" w:color="auto" w:fill="FFFFFF"/>
              <w:jc w:val="both"/>
              <w:rPr>
                <w:rFonts w:ascii="Times New Roman" w:eastAsia="Times New Roman" w:hAnsi="Times New Roman" w:cs="Times New Roman"/>
                <w:sz w:val="24"/>
                <w:szCs w:val="24"/>
              </w:rPr>
            </w:pPr>
          </w:p>
        </w:tc>
      </w:tr>
      <w:tr w:rsidR="00543727">
        <w:trPr>
          <w:trHeight w:val="1932"/>
        </w:trPr>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543727" w:rsidRDefault="00543727">
            <w:pPr>
              <w:shd w:val="clear" w:color="auto" w:fill="FFFFFF"/>
              <w:jc w:val="both"/>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Створення куточків відпочинку в рекреаціях, учнівських </w:t>
            </w:r>
            <w:proofErr w:type="spellStart"/>
            <w:r>
              <w:rPr>
                <w:rFonts w:ascii="Times New Roman" w:eastAsia="Times New Roman" w:hAnsi="Times New Roman" w:cs="Times New Roman"/>
                <w:sz w:val="24"/>
                <w:szCs w:val="24"/>
              </w:rPr>
              <w:t>хабів</w:t>
            </w:r>
            <w:proofErr w:type="spellEnd"/>
            <w:r>
              <w:rPr>
                <w:rFonts w:ascii="Times New Roman" w:eastAsia="Times New Roman" w:hAnsi="Times New Roman" w:cs="Times New Roman"/>
                <w:sz w:val="24"/>
                <w:szCs w:val="24"/>
              </w:rPr>
              <w:t xml:space="preserve"> по напрямках.</w:t>
            </w:r>
          </w:p>
          <w:p w:rsidR="00543727" w:rsidRDefault="00543727">
            <w:pPr>
              <w:shd w:val="clear" w:color="auto" w:fill="FFFFFF"/>
              <w:jc w:val="both"/>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543727" w:rsidRDefault="006C2DCD" w:rsidP="008E58E9">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кінця 202</w:t>
            </w:r>
            <w:r w:rsidR="008E58E9">
              <w:rPr>
                <w:rFonts w:ascii="Times New Roman" w:eastAsia="Times New Roman" w:hAnsi="Times New Roman" w:cs="Times New Roman"/>
                <w:sz w:val="24"/>
                <w:szCs w:val="24"/>
              </w:rPr>
              <w:t>6</w:t>
            </w:r>
          </w:p>
        </w:tc>
        <w:tc>
          <w:tcPr>
            <w:tcW w:w="1701"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Адміністра-ція</w:t>
            </w:r>
            <w:proofErr w:type="spellEnd"/>
            <w:r>
              <w:rPr>
                <w:rFonts w:ascii="Times New Roman" w:eastAsia="Times New Roman" w:hAnsi="Times New Roman" w:cs="Times New Roman"/>
                <w:sz w:val="24"/>
                <w:szCs w:val="24"/>
              </w:rPr>
              <w:t>, вчителі</w:t>
            </w:r>
          </w:p>
        </w:tc>
        <w:tc>
          <w:tcPr>
            <w:tcW w:w="1843"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Наявність зон</w:t>
            </w:r>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відпочинку та їх</w:t>
            </w:r>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відповідність</w:t>
            </w:r>
          </w:p>
          <w:p w:rsidR="00543727" w:rsidRDefault="006C2DCD">
            <w:pPr>
              <w:shd w:val="clear" w:color="auto" w:fill="FFFFFF"/>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ДердСанПіН</w:t>
            </w:r>
            <w:proofErr w:type="spellEnd"/>
          </w:p>
        </w:tc>
        <w:tc>
          <w:tcPr>
            <w:tcW w:w="958" w:type="dxa"/>
            <w:tcBorders>
              <w:top w:val="single" w:sz="4" w:space="0" w:color="000000"/>
              <w:left w:val="single" w:sz="4" w:space="0" w:color="000000"/>
              <w:bottom w:val="single" w:sz="4" w:space="0" w:color="000000"/>
              <w:right w:val="single" w:sz="4" w:space="0" w:color="000000"/>
            </w:tcBorders>
          </w:tcPr>
          <w:p w:rsidR="00543727" w:rsidRDefault="00543727">
            <w:pPr>
              <w:shd w:val="clear" w:color="auto" w:fill="FFFFFF"/>
              <w:jc w:val="both"/>
              <w:rPr>
                <w:rFonts w:ascii="Times New Roman" w:eastAsia="Times New Roman" w:hAnsi="Times New Roman" w:cs="Times New Roman"/>
                <w:sz w:val="24"/>
                <w:szCs w:val="24"/>
              </w:rPr>
            </w:pPr>
          </w:p>
        </w:tc>
      </w:tr>
      <w:tr w:rsidR="00543727">
        <w:trPr>
          <w:trHeight w:val="1932"/>
        </w:trPr>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543727" w:rsidRDefault="00543727">
            <w:pPr>
              <w:shd w:val="clear" w:color="auto" w:fill="FFFFFF"/>
              <w:jc w:val="both"/>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543727" w:rsidRDefault="00543727">
            <w:pPr>
              <w:shd w:val="clear" w:color="auto" w:fill="FFFFFF"/>
              <w:jc w:val="both"/>
              <w:rPr>
                <w:rFonts w:ascii="Times New Roman" w:eastAsia="Times New Roman" w:hAnsi="Times New Roman"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543727" w:rsidRDefault="00543727">
            <w:pPr>
              <w:shd w:val="clear" w:color="auto" w:fill="FFFFFF"/>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43727" w:rsidRDefault="00543727">
            <w:pPr>
              <w:shd w:val="clear" w:color="auto" w:fill="FFFFFF"/>
              <w:jc w:val="both"/>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543727" w:rsidRDefault="00543727">
            <w:pPr>
              <w:shd w:val="clear" w:color="auto" w:fill="FFFFFF"/>
              <w:jc w:val="both"/>
              <w:rPr>
                <w:rFonts w:ascii="Times New Roman" w:eastAsia="Times New Roman" w:hAnsi="Times New Roman" w:cs="Times New Roman"/>
                <w:sz w:val="24"/>
                <w:szCs w:val="24"/>
              </w:rPr>
            </w:pPr>
          </w:p>
        </w:tc>
        <w:tc>
          <w:tcPr>
            <w:tcW w:w="958" w:type="dxa"/>
            <w:tcBorders>
              <w:top w:val="single" w:sz="4" w:space="0" w:color="000000"/>
              <w:left w:val="single" w:sz="4" w:space="0" w:color="000000"/>
              <w:bottom w:val="single" w:sz="4" w:space="0" w:color="000000"/>
              <w:right w:val="single" w:sz="4" w:space="0" w:color="000000"/>
            </w:tcBorders>
          </w:tcPr>
          <w:p w:rsidR="00543727" w:rsidRDefault="00543727">
            <w:pPr>
              <w:shd w:val="clear" w:color="auto" w:fill="FFFFFF"/>
              <w:jc w:val="both"/>
              <w:rPr>
                <w:rFonts w:ascii="Times New Roman" w:eastAsia="Times New Roman" w:hAnsi="Times New Roman" w:cs="Times New Roman"/>
                <w:sz w:val="24"/>
                <w:szCs w:val="24"/>
              </w:rPr>
            </w:pPr>
          </w:p>
        </w:tc>
      </w:tr>
      <w:tr w:rsidR="00543727">
        <w:trPr>
          <w:trHeight w:val="1932"/>
        </w:trPr>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543727" w:rsidRDefault="00543727">
            <w:pPr>
              <w:shd w:val="clear" w:color="auto" w:fill="FFFFFF"/>
              <w:jc w:val="both"/>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543727" w:rsidRDefault="00B75E55" w:rsidP="00B75E55">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Заміна підлогового покриття в спортивній залі</w:t>
            </w:r>
          </w:p>
        </w:tc>
        <w:tc>
          <w:tcPr>
            <w:tcW w:w="992" w:type="dxa"/>
            <w:tcBorders>
              <w:top w:val="single" w:sz="4" w:space="0" w:color="000000"/>
              <w:left w:val="single" w:sz="4" w:space="0" w:color="000000"/>
              <w:bottom w:val="single" w:sz="4" w:space="0" w:color="000000"/>
              <w:right w:val="single" w:sz="4" w:space="0" w:color="000000"/>
            </w:tcBorders>
          </w:tcPr>
          <w:p w:rsidR="00543727" w:rsidRDefault="006C2DCD" w:rsidP="008E58E9">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кінця 202</w:t>
            </w:r>
            <w:r w:rsidR="008E58E9">
              <w:rPr>
                <w:rFonts w:ascii="Times New Roman" w:eastAsia="Times New Roman" w:hAnsi="Times New Roman" w:cs="Times New Roman"/>
                <w:sz w:val="24"/>
                <w:szCs w:val="24"/>
              </w:rPr>
              <w:t>6</w:t>
            </w:r>
          </w:p>
        </w:tc>
        <w:tc>
          <w:tcPr>
            <w:tcW w:w="1701"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Засновник, управління освіти, адміністрація</w:t>
            </w:r>
          </w:p>
        </w:tc>
        <w:tc>
          <w:tcPr>
            <w:tcW w:w="1843"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Повноцінне забезпечення необхідними умовами відповідно до вимог сучасного </w:t>
            </w:r>
            <w:r>
              <w:rPr>
                <w:rFonts w:ascii="Times New Roman" w:eastAsia="Times New Roman" w:hAnsi="Times New Roman" w:cs="Times New Roman"/>
                <w:sz w:val="24"/>
                <w:szCs w:val="24"/>
              </w:rPr>
              <w:lastRenderedPageBreak/>
              <w:t>законодавства</w:t>
            </w:r>
          </w:p>
        </w:tc>
        <w:tc>
          <w:tcPr>
            <w:tcW w:w="958" w:type="dxa"/>
            <w:tcBorders>
              <w:top w:val="single" w:sz="4" w:space="0" w:color="000000"/>
              <w:left w:val="single" w:sz="4" w:space="0" w:color="000000"/>
              <w:bottom w:val="single" w:sz="4" w:space="0" w:color="000000"/>
              <w:right w:val="single" w:sz="4" w:space="0" w:color="000000"/>
            </w:tcBorders>
          </w:tcPr>
          <w:p w:rsidR="00543727" w:rsidRDefault="00543727">
            <w:pPr>
              <w:shd w:val="clear" w:color="auto" w:fill="FFFFFF"/>
              <w:jc w:val="both"/>
              <w:rPr>
                <w:rFonts w:ascii="Times New Roman" w:eastAsia="Times New Roman" w:hAnsi="Times New Roman" w:cs="Times New Roman"/>
                <w:sz w:val="24"/>
                <w:szCs w:val="24"/>
              </w:rPr>
            </w:pPr>
          </w:p>
        </w:tc>
      </w:tr>
      <w:tr w:rsidR="00543727">
        <w:trPr>
          <w:trHeight w:val="1932"/>
        </w:trPr>
        <w:tc>
          <w:tcPr>
            <w:tcW w:w="1384" w:type="dxa"/>
            <w:tcBorders>
              <w:top w:val="single" w:sz="4" w:space="0" w:color="000000"/>
              <w:left w:val="single" w:sz="4" w:space="0" w:color="000000"/>
              <w:bottom w:val="single" w:sz="4" w:space="0" w:color="000000"/>
              <w:right w:val="single" w:sz="4" w:space="0" w:color="000000"/>
            </w:tcBorders>
            <w:shd w:val="clear" w:color="auto" w:fill="auto"/>
          </w:tcPr>
          <w:p w:rsidR="00543727" w:rsidRDefault="00543727">
            <w:pPr>
              <w:shd w:val="clear" w:color="auto" w:fill="FFFFFF"/>
              <w:jc w:val="both"/>
              <w:rPr>
                <w:rFonts w:ascii="Times New Roman" w:eastAsia="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543727" w:rsidRDefault="006C2DCD" w:rsidP="00B75E55">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Облаштування системи вентиляції в укритті</w:t>
            </w:r>
          </w:p>
        </w:tc>
        <w:tc>
          <w:tcPr>
            <w:tcW w:w="992" w:type="dxa"/>
            <w:tcBorders>
              <w:top w:val="single" w:sz="4" w:space="0" w:color="000000"/>
              <w:left w:val="single" w:sz="4" w:space="0" w:color="000000"/>
              <w:bottom w:val="single" w:sz="4" w:space="0" w:color="000000"/>
              <w:right w:val="single" w:sz="4" w:space="0" w:color="000000"/>
            </w:tcBorders>
          </w:tcPr>
          <w:p w:rsidR="00543727" w:rsidRDefault="006C2DCD" w:rsidP="008E58E9">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кінця 202</w:t>
            </w:r>
            <w:r w:rsidR="008E58E9">
              <w:rPr>
                <w:rFonts w:ascii="Times New Roman" w:eastAsia="Times New Roman" w:hAnsi="Times New Roman" w:cs="Times New Roman"/>
                <w:sz w:val="24"/>
                <w:szCs w:val="24"/>
              </w:rPr>
              <w:t>6</w:t>
            </w:r>
          </w:p>
        </w:tc>
        <w:tc>
          <w:tcPr>
            <w:tcW w:w="1701"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Засновник, управління освіти, адміністрація</w:t>
            </w:r>
          </w:p>
        </w:tc>
        <w:tc>
          <w:tcPr>
            <w:tcW w:w="1843"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Повноцінне забезпечення необхідними умовами відповідно до вимог сучасного законодавства</w:t>
            </w:r>
          </w:p>
        </w:tc>
        <w:tc>
          <w:tcPr>
            <w:tcW w:w="958" w:type="dxa"/>
            <w:tcBorders>
              <w:top w:val="single" w:sz="4" w:space="0" w:color="000000"/>
              <w:left w:val="single" w:sz="4" w:space="0" w:color="000000"/>
              <w:bottom w:val="single" w:sz="4" w:space="0" w:color="000000"/>
              <w:right w:val="single" w:sz="4" w:space="0" w:color="000000"/>
            </w:tcBorders>
          </w:tcPr>
          <w:p w:rsidR="00543727" w:rsidRDefault="00543727">
            <w:pPr>
              <w:shd w:val="clear" w:color="auto" w:fill="FFFFFF"/>
              <w:jc w:val="both"/>
              <w:rPr>
                <w:rFonts w:ascii="Times New Roman" w:eastAsia="Times New Roman" w:hAnsi="Times New Roman" w:cs="Times New Roman"/>
                <w:sz w:val="24"/>
                <w:szCs w:val="24"/>
              </w:rPr>
            </w:pPr>
          </w:p>
        </w:tc>
      </w:tr>
    </w:tbl>
    <w:p w:rsidR="00543727" w:rsidRDefault="00543727">
      <w:pPr>
        <w:shd w:val="clear" w:color="auto" w:fill="FFFFFF"/>
        <w:spacing w:after="0" w:line="240" w:lineRule="auto"/>
        <w:jc w:val="both"/>
        <w:rPr>
          <w:rFonts w:ascii="Times New Roman" w:eastAsia="Times New Roman" w:hAnsi="Times New Roman" w:cs="Times New Roman"/>
          <w:sz w:val="24"/>
          <w:szCs w:val="24"/>
        </w:rPr>
      </w:pPr>
    </w:p>
    <w:p w:rsidR="00543727" w:rsidRDefault="006C2DCD">
      <w:pPr>
        <w:numPr>
          <w:ilvl w:val="0"/>
          <w:numId w:val="8"/>
        </w:numPr>
        <w:shd w:val="clear" w:color="auto" w:fill="FFFFFF"/>
        <w:spacing w:after="0" w:line="240" w:lineRule="auto"/>
        <w:jc w:val="both"/>
        <w:rPr>
          <w:rFonts w:ascii="Times New Roman" w:eastAsia="Times New Roman" w:hAnsi="Times New Roman" w:cs="Times New Roman"/>
          <w:b/>
          <w:i/>
          <w:color w:val="385623"/>
          <w:sz w:val="24"/>
          <w:szCs w:val="24"/>
        </w:rPr>
      </w:pPr>
      <w:r>
        <w:rPr>
          <w:rFonts w:ascii="Times New Roman" w:eastAsia="Times New Roman" w:hAnsi="Times New Roman" w:cs="Times New Roman"/>
          <w:b/>
          <w:i/>
          <w:color w:val="385623"/>
          <w:sz w:val="24"/>
          <w:szCs w:val="24"/>
        </w:rPr>
        <w:t>Система оцінювання здобувачів освіти</w:t>
      </w:r>
    </w:p>
    <w:p w:rsidR="00543727" w:rsidRDefault="00543727">
      <w:pPr>
        <w:shd w:val="clear" w:color="auto" w:fill="FFFFFF"/>
        <w:spacing w:after="0" w:line="360" w:lineRule="auto"/>
        <w:ind w:left="720"/>
        <w:jc w:val="both"/>
        <w:rPr>
          <w:rFonts w:ascii="Times New Roman" w:eastAsia="Times New Roman" w:hAnsi="Times New Roman" w:cs="Times New Roman"/>
          <w:b/>
          <w:i/>
          <w:color w:val="385623"/>
          <w:sz w:val="24"/>
          <w:szCs w:val="24"/>
        </w:rPr>
      </w:pPr>
    </w:p>
    <w:p w:rsidR="00543727" w:rsidRDefault="006C2DCD">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Ключові завдання:</w:t>
      </w:r>
    </w:p>
    <w:p w:rsidR="00543727" w:rsidRDefault="006C2DCD">
      <w:pPr>
        <w:numPr>
          <w:ilvl w:val="0"/>
          <w:numId w:val="3"/>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відкритої, прозорої і зрозумілої для здобувачів освіти системи оцінювання їх результатів навчання;</w:t>
      </w:r>
    </w:p>
    <w:p w:rsidR="00543727" w:rsidRDefault="006C2DCD">
      <w:pPr>
        <w:numPr>
          <w:ilvl w:val="0"/>
          <w:numId w:val="3"/>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здійснення внутрішнього моніторингу, що передбачає систематичне відстеження та коригування результатів навчання кожного здобувача освіти; </w:t>
      </w:r>
    </w:p>
    <w:p w:rsidR="00543727" w:rsidRDefault="006C2DCD">
      <w:pPr>
        <w:numPr>
          <w:ilvl w:val="0"/>
          <w:numId w:val="3"/>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спрямованість системи оцінювання на формування у здобувачів освіти відповідальності за результати свого навчання, здатності до </w:t>
      </w:r>
      <w:proofErr w:type="spellStart"/>
      <w:r>
        <w:rPr>
          <w:rFonts w:ascii="Times New Roman" w:eastAsia="Times New Roman" w:hAnsi="Times New Roman" w:cs="Times New Roman"/>
          <w:sz w:val="24"/>
          <w:szCs w:val="24"/>
        </w:rPr>
        <w:t>самооцінювання</w:t>
      </w:r>
      <w:proofErr w:type="spellEnd"/>
      <w:r>
        <w:rPr>
          <w:rFonts w:ascii="Times New Roman" w:eastAsia="Times New Roman" w:hAnsi="Times New Roman" w:cs="Times New Roman"/>
          <w:sz w:val="24"/>
          <w:szCs w:val="24"/>
        </w:rPr>
        <w:t xml:space="preserve">; </w:t>
      </w:r>
    </w:p>
    <w:p w:rsidR="00543727" w:rsidRDefault="006C2DCD">
      <w:pPr>
        <w:numPr>
          <w:ilvl w:val="0"/>
          <w:numId w:val="3"/>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свобода від </w:t>
      </w:r>
      <w:proofErr w:type="spellStart"/>
      <w:r>
        <w:rPr>
          <w:rFonts w:ascii="Times New Roman" w:eastAsia="Times New Roman" w:hAnsi="Times New Roman" w:cs="Times New Roman"/>
          <w:sz w:val="24"/>
          <w:szCs w:val="24"/>
        </w:rPr>
        <w:t>булінгу</w:t>
      </w:r>
      <w:proofErr w:type="spellEnd"/>
      <w:r>
        <w:rPr>
          <w:rFonts w:ascii="Times New Roman" w:eastAsia="Times New Roman" w:hAnsi="Times New Roman" w:cs="Times New Roman"/>
          <w:sz w:val="24"/>
          <w:szCs w:val="24"/>
        </w:rPr>
        <w:t xml:space="preserve"> та проявів насильства між всіма учасниками освітнього процесу;</w:t>
      </w:r>
    </w:p>
    <w:p w:rsidR="00543727" w:rsidRDefault="006C2DCD">
      <w:pPr>
        <w:numPr>
          <w:ilvl w:val="0"/>
          <w:numId w:val="3"/>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формування політики інклюзивної привітності.</w:t>
      </w:r>
    </w:p>
    <w:p w:rsidR="00543727" w:rsidRDefault="00543727">
      <w:pPr>
        <w:shd w:val="clear" w:color="auto" w:fill="FFFFFF"/>
        <w:spacing w:after="0" w:line="240" w:lineRule="auto"/>
        <w:jc w:val="both"/>
        <w:rPr>
          <w:rFonts w:ascii="Times New Roman" w:eastAsia="Times New Roman" w:hAnsi="Times New Roman" w:cs="Times New Roman"/>
          <w:sz w:val="24"/>
          <w:szCs w:val="24"/>
        </w:rPr>
      </w:pPr>
    </w:p>
    <w:tbl>
      <w:tblPr>
        <w:tblStyle w:val="af4"/>
        <w:tblW w:w="9855" w:type="dxa"/>
        <w:tblInd w:w="-115" w:type="dxa"/>
        <w:tblLayout w:type="fixed"/>
        <w:tblLook w:val="0400" w:firstRow="0" w:lastRow="0" w:firstColumn="0" w:lastColumn="0" w:noHBand="0" w:noVBand="1"/>
      </w:tblPr>
      <w:tblGrid>
        <w:gridCol w:w="1669"/>
        <w:gridCol w:w="2550"/>
        <w:gridCol w:w="1134"/>
        <w:gridCol w:w="1701"/>
        <w:gridCol w:w="1701"/>
        <w:gridCol w:w="1100"/>
      </w:tblGrid>
      <w:tr w:rsidR="00543727">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Завдання</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Заходи реалізації</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Часові рамки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43727" w:rsidRDefault="006C2DCD">
            <w:pPr>
              <w:shd w:val="clear" w:color="auto" w:fill="FFFFFF"/>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Відпові-</w:t>
            </w:r>
            <w:proofErr w:type="spellEnd"/>
          </w:p>
          <w:p w:rsidR="00543727" w:rsidRDefault="006C2DCD">
            <w:pPr>
              <w:shd w:val="clear" w:color="auto" w:fill="FFFFFF"/>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дальний</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Індикатори</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Примітка</w:t>
            </w:r>
          </w:p>
        </w:tc>
      </w:tr>
      <w:tr w:rsidR="00543727">
        <w:tc>
          <w:tcPr>
            <w:tcW w:w="166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Забезпечити реалізацію освітніх ідей в практиці роботи закладу з залученням всіх учасників освітнього процесу.</w:t>
            </w: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Проведення глибокого аналізу результатів моніторингових досліджень з зазначенням чітких шляхів покращення якості знань учнів.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3727" w:rsidRDefault="006C2DCD" w:rsidP="008E58E9">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8E58E9">
              <w:rPr>
                <w:rFonts w:ascii="Times New Roman" w:eastAsia="Times New Roman" w:hAnsi="Times New Roman" w:cs="Times New Roman"/>
                <w:sz w:val="24"/>
                <w:szCs w:val="24"/>
              </w:rPr>
              <w:t>2</w:t>
            </w:r>
            <w:r>
              <w:rPr>
                <w:rFonts w:ascii="Times New Roman" w:eastAsia="Times New Roman" w:hAnsi="Times New Roman" w:cs="Times New Roman"/>
                <w:sz w:val="24"/>
                <w:szCs w:val="24"/>
              </w:rPr>
              <w:t>-202</w:t>
            </w:r>
            <w:r w:rsidR="008E58E9">
              <w:rPr>
                <w:rFonts w:ascii="Times New Roman" w:eastAsia="Times New Roman" w:hAnsi="Times New Roman" w:cs="Times New Roman"/>
                <w:sz w:val="24"/>
                <w:szCs w:val="24"/>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Адміністрація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Повноцінне охоплення моніторингом здобувачів освіти</w:t>
            </w:r>
          </w:p>
        </w:tc>
        <w:tc>
          <w:tcPr>
            <w:tcW w:w="1100" w:type="dxa"/>
            <w:tcBorders>
              <w:top w:val="single" w:sz="4" w:space="0" w:color="000000"/>
              <w:left w:val="single" w:sz="4" w:space="0" w:color="000000"/>
              <w:bottom w:val="single" w:sz="4" w:space="0" w:color="000000"/>
              <w:right w:val="single" w:sz="4" w:space="0" w:color="000000"/>
            </w:tcBorders>
            <w:shd w:val="clear" w:color="auto" w:fill="auto"/>
          </w:tcPr>
          <w:p w:rsidR="00543727" w:rsidRDefault="00543727">
            <w:pPr>
              <w:shd w:val="clear" w:color="auto" w:fill="FFFFFF"/>
              <w:jc w:val="both"/>
              <w:rPr>
                <w:rFonts w:ascii="Times New Roman" w:eastAsia="Times New Roman" w:hAnsi="Times New Roman" w:cs="Times New Roman"/>
                <w:sz w:val="24"/>
                <w:szCs w:val="24"/>
              </w:rPr>
            </w:pPr>
          </w:p>
        </w:tc>
      </w:tr>
      <w:tr w:rsidR="00543727">
        <w:tc>
          <w:tcPr>
            <w:tcW w:w="1669" w:type="dxa"/>
            <w:vMerge/>
            <w:tcBorders>
              <w:top w:val="single" w:sz="4" w:space="0" w:color="000000"/>
              <w:left w:val="single" w:sz="4" w:space="0" w:color="000000"/>
              <w:bottom w:val="single" w:sz="4" w:space="0" w:color="000000"/>
              <w:right w:val="single" w:sz="4" w:space="0" w:color="000000"/>
            </w:tcBorders>
            <w:shd w:val="clear" w:color="auto" w:fill="auto"/>
          </w:tcPr>
          <w:p w:rsidR="00543727" w:rsidRDefault="0054372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Запровадити використання електронних освітніх платформ при </w:t>
            </w:r>
            <w:r>
              <w:rPr>
                <w:rFonts w:ascii="Times New Roman" w:eastAsia="Times New Roman" w:hAnsi="Times New Roman" w:cs="Times New Roman"/>
                <w:sz w:val="24"/>
                <w:szCs w:val="24"/>
              </w:rPr>
              <w:lastRenderedPageBreak/>
              <w:t>проведенні уроків</w:t>
            </w:r>
          </w:p>
        </w:tc>
        <w:tc>
          <w:tcPr>
            <w:tcW w:w="1134" w:type="dxa"/>
            <w:tcBorders>
              <w:top w:val="single" w:sz="4" w:space="0" w:color="000000"/>
              <w:left w:val="single" w:sz="4" w:space="0" w:color="000000"/>
              <w:bottom w:val="single" w:sz="4" w:space="0" w:color="000000"/>
              <w:right w:val="single" w:sz="4" w:space="0" w:color="000000"/>
            </w:tcBorders>
          </w:tcPr>
          <w:p w:rsidR="00543727" w:rsidRDefault="006C2DCD" w:rsidP="008E58E9">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w:t>
            </w:r>
            <w:r w:rsidR="008E58E9">
              <w:rPr>
                <w:rFonts w:ascii="Times New Roman" w:eastAsia="Times New Roman" w:hAnsi="Times New Roman" w:cs="Times New Roman"/>
                <w:sz w:val="24"/>
                <w:szCs w:val="24"/>
              </w:rPr>
              <w:t>2</w:t>
            </w:r>
            <w:r>
              <w:rPr>
                <w:rFonts w:ascii="Times New Roman" w:eastAsia="Times New Roman" w:hAnsi="Times New Roman" w:cs="Times New Roman"/>
                <w:sz w:val="24"/>
                <w:szCs w:val="24"/>
              </w:rPr>
              <w:t>-202</w:t>
            </w:r>
            <w:r w:rsidR="008E58E9">
              <w:rPr>
                <w:rFonts w:ascii="Times New Roman" w:eastAsia="Times New Roman" w:hAnsi="Times New Roman" w:cs="Times New Roman"/>
                <w:sz w:val="24"/>
                <w:szCs w:val="24"/>
              </w:rPr>
              <w:t>3</w:t>
            </w:r>
          </w:p>
        </w:tc>
        <w:tc>
          <w:tcPr>
            <w:tcW w:w="1701"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Вчителі-предметники</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Повноцінне залучення вчителів у роботі з електронними </w:t>
            </w:r>
            <w:r>
              <w:rPr>
                <w:rFonts w:ascii="Times New Roman" w:eastAsia="Times New Roman" w:hAnsi="Times New Roman" w:cs="Times New Roman"/>
                <w:sz w:val="24"/>
                <w:szCs w:val="24"/>
              </w:rPr>
              <w:lastRenderedPageBreak/>
              <w:t>освітніми платформами</w:t>
            </w:r>
          </w:p>
        </w:tc>
        <w:tc>
          <w:tcPr>
            <w:tcW w:w="1100" w:type="dxa"/>
            <w:tcBorders>
              <w:top w:val="single" w:sz="4" w:space="0" w:color="000000"/>
              <w:left w:val="single" w:sz="4" w:space="0" w:color="000000"/>
              <w:bottom w:val="single" w:sz="4" w:space="0" w:color="000000"/>
              <w:right w:val="single" w:sz="4" w:space="0" w:color="000000"/>
            </w:tcBorders>
          </w:tcPr>
          <w:p w:rsidR="00543727" w:rsidRDefault="00543727">
            <w:pPr>
              <w:shd w:val="clear" w:color="auto" w:fill="FFFFFF"/>
              <w:jc w:val="both"/>
              <w:rPr>
                <w:rFonts w:ascii="Times New Roman" w:eastAsia="Times New Roman" w:hAnsi="Times New Roman" w:cs="Times New Roman"/>
                <w:sz w:val="24"/>
                <w:szCs w:val="24"/>
              </w:rPr>
            </w:pPr>
          </w:p>
        </w:tc>
      </w:tr>
      <w:tr w:rsidR="00543727">
        <w:tc>
          <w:tcPr>
            <w:tcW w:w="1669" w:type="dxa"/>
            <w:vMerge/>
            <w:tcBorders>
              <w:top w:val="single" w:sz="4" w:space="0" w:color="000000"/>
              <w:left w:val="single" w:sz="4" w:space="0" w:color="000000"/>
              <w:bottom w:val="single" w:sz="4" w:space="0" w:color="000000"/>
              <w:right w:val="single" w:sz="4" w:space="0" w:color="000000"/>
            </w:tcBorders>
            <w:shd w:val="clear" w:color="auto" w:fill="auto"/>
          </w:tcPr>
          <w:p w:rsidR="00543727" w:rsidRDefault="0054372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Забезпечення </w:t>
            </w:r>
            <w:proofErr w:type="spellStart"/>
            <w:r>
              <w:rPr>
                <w:rFonts w:ascii="Times New Roman" w:eastAsia="Times New Roman" w:hAnsi="Times New Roman" w:cs="Times New Roman"/>
                <w:sz w:val="24"/>
                <w:szCs w:val="24"/>
              </w:rPr>
              <w:t>інформаційно-</w:t>
            </w:r>
            <w:proofErr w:type="spellEnd"/>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методичного супроводу</w:t>
            </w:r>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батьків дітей з ООП щодо</w:t>
            </w:r>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комплексної </w:t>
            </w:r>
            <w:proofErr w:type="spellStart"/>
            <w:r>
              <w:rPr>
                <w:rFonts w:ascii="Times New Roman" w:eastAsia="Times New Roman" w:hAnsi="Times New Roman" w:cs="Times New Roman"/>
                <w:sz w:val="24"/>
                <w:szCs w:val="24"/>
              </w:rPr>
              <w:t>психолого-</w:t>
            </w:r>
            <w:proofErr w:type="spellEnd"/>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педагогічної оцінки розвитку дитини у співпраці з ІРЦ</w:t>
            </w:r>
          </w:p>
        </w:tc>
        <w:tc>
          <w:tcPr>
            <w:tcW w:w="1134" w:type="dxa"/>
            <w:tcBorders>
              <w:top w:val="single" w:sz="4" w:space="0" w:color="000000"/>
              <w:left w:val="single" w:sz="4" w:space="0" w:color="000000"/>
              <w:bottom w:val="single" w:sz="4" w:space="0" w:color="000000"/>
              <w:right w:val="single" w:sz="4" w:space="0" w:color="000000"/>
            </w:tcBorders>
          </w:tcPr>
          <w:p w:rsidR="00543727" w:rsidRDefault="006C2DCD" w:rsidP="008E58E9">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8E58E9">
              <w:rPr>
                <w:rFonts w:ascii="Times New Roman" w:eastAsia="Times New Roman" w:hAnsi="Times New Roman" w:cs="Times New Roman"/>
                <w:sz w:val="24"/>
                <w:szCs w:val="24"/>
              </w:rPr>
              <w:t>2</w:t>
            </w:r>
            <w:r>
              <w:rPr>
                <w:rFonts w:ascii="Times New Roman" w:eastAsia="Times New Roman" w:hAnsi="Times New Roman" w:cs="Times New Roman"/>
                <w:sz w:val="24"/>
                <w:szCs w:val="24"/>
              </w:rPr>
              <w:t>-202</w:t>
            </w:r>
            <w:r w:rsidR="008E58E9">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Адміністра-ція</w:t>
            </w:r>
            <w:proofErr w:type="spellEnd"/>
            <w:r>
              <w:rPr>
                <w:rFonts w:ascii="Times New Roman" w:eastAsia="Times New Roman" w:hAnsi="Times New Roman" w:cs="Times New Roman"/>
                <w:sz w:val="24"/>
                <w:szCs w:val="24"/>
              </w:rPr>
              <w:t>,</w:t>
            </w:r>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педагогічні</w:t>
            </w:r>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працівники</w:t>
            </w:r>
          </w:p>
        </w:tc>
        <w:tc>
          <w:tcPr>
            <w:tcW w:w="1701"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Якісна підготовка</w:t>
            </w:r>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висновків,</w:t>
            </w:r>
          </w:p>
          <w:p w:rsidR="00543727" w:rsidRDefault="006C2DCD">
            <w:pPr>
              <w:shd w:val="clear" w:color="auto" w:fill="FFFFFF"/>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характерис-тик</w:t>
            </w:r>
            <w:proofErr w:type="spellEnd"/>
            <w:r>
              <w:rPr>
                <w:rFonts w:ascii="Times New Roman" w:eastAsia="Times New Roman" w:hAnsi="Times New Roman" w:cs="Times New Roman"/>
                <w:sz w:val="24"/>
                <w:szCs w:val="24"/>
              </w:rPr>
              <w:t xml:space="preserve"> та</w:t>
            </w:r>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супровідних</w:t>
            </w:r>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матеріалів для</w:t>
            </w:r>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комплексної оцінки</w:t>
            </w:r>
          </w:p>
        </w:tc>
        <w:tc>
          <w:tcPr>
            <w:tcW w:w="1100" w:type="dxa"/>
            <w:tcBorders>
              <w:top w:val="single" w:sz="4" w:space="0" w:color="000000"/>
              <w:left w:val="single" w:sz="4" w:space="0" w:color="000000"/>
              <w:bottom w:val="single" w:sz="4" w:space="0" w:color="000000"/>
              <w:right w:val="single" w:sz="4" w:space="0" w:color="000000"/>
            </w:tcBorders>
          </w:tcPr>
          <w:p w:rsidR="00543727" w:rsidRDefault="00543727">
            <w:pPr>
              <w:shd w:val="clear" w:color="auto" w:fill="FFFFFF"/>
              <w:jc w:val="both"/>
              <w:rPr>
                <w:rFonts w:ascii="Times New Roman" w:eastAsia="Times New Roman" w:hAnsi="Times New Roman" w:cs="Times New Roman"/>
                <w:sz w:val="24"/>
                <w:szCs w:val="24"/>
              </w:rPr>
            </w:pPr>
          </w:p>
        </w:tc>
      </w:tr>
      <w:tr w:rsidR="00543727">
        <w:tc>
          <w:tcPr>
            <w:tcW w:w="1669" w:type="dxa"/>
            <w:vMerge/>
            <w:tcBorders>
              <w:top w:val="single" w:sz="4" w:space="0" w:color="000000"/>
              <w:left w:val="single" w:sz="4" w:space="0" w:color="000000"/>
              <w:bottom w:val="single" w:sz="4" w:space="0" w:color="000000"/>
              <w:right w:val="single" w:sz="4" w:space="0" w:color="000000"/>
            </w:tcBorders>
            <w:shd w:val="clear" w:color="auto" w:fill="auto"/>
          </w:tcPr>
          <w:p w:rsidR="00543727" w:rsidRDefault="0054372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 повноцінного</w:t>
            </w:r>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функціонування сенсорної</w:t>
            </w:r>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кімнати</w:t>
            </w:r>
          </w:p>
        </w:tc>
        <w:tc>
          <w:tcPr>
            <w:tcW w:w="1134" w:type="dxa"/>
            <w:tcBorders>
              <w:top w:val="single" w:sz="4" w:space="0" w:color="000000"/>
              <w:left w:val="single" w:sz="4" w:space="0" w:color="000000"/>
              <w:bottom w:val="single" w:sz="4" w:space="0" w:color="000000"/>
              <w:right w:val="single" w:sz="4" w:space="0" w:color="000000"/>
            </w:tcBorders>
          </w:tcPr>
          <w:p w:rsidR="00543727" w:rsidRDefault="006C2DCD" w:rsidP="008E58E9">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2022-202</w:t>
            </w:r>
            <w:r w:rsidR="008E58E9">
              <w:rPr>
                <w:rFonts w:ascii="Times New Roman" w:eastAsia="Times New Roman" w:hAnsi="Times New Roman" w:cs="Times New Roman"/>
                <w:sz w:val="24"/>
                <w:szCs w:val="24"/>
              </w:rPr>
              <w:t>6</w:t>
            </w:r>
          </w:p>
        </w:tc>
        <w:tc>
          <w:tcPr>
            <w:tcW w:w="1701"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Адміністра-ція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практич-ний</w:t>
            </w:r>
            <w:proofErr w:type="spellEnd"/>
            <w:r>
              <w:rPr>
                <w:rFonts w:ascii="Times New Roman" w:eastAsia="Times New Roman" w:hAnsi="Times New Roman" w:cs="Times New Roman"/>
                <w:sz w:val="24"/>
                <w:szCs w:val="24"/>
              </w:rPr>
              <w:t xml:space="preserve"> психолог</w:t>
            </w:r>
          </w:p>
        </w:tc>
        <w:tc>
          <w:tcPr>
            <w:tcW w:w="1701"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Усунення бар’єрів в системі </w:t>
            </w:r>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освіти й</w:t>
            </w:r>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системі підтримки.</w:t>
            </w:r>
          </w:p>
        </w:tc>
        <w:tc>
          <w:tcPr>
            <w:tcW w:w="1100" w:type="dxa"/>
            <w:tcBorders>
              <w:top w:val="single" w:sz="4" w:space="0" w:color="000000"/>
              <w:left w:val="single" w:sz="4" w:space="0" w:color="000000"/>
              <w:bottom w:val="single" w:sz="4" w:space="0" w:color="000000"/>
              <w:right w:val="single" w:sz="4" w:space="0" w:color="000000"/>
            </w:tcBorders>
          </w:tcPr>
          <w:p w:rsidR="00543727" w:rsidRDefault="00543727">
            <w:pPr>
              <w:shd w:val="clear" w:color="auto" w:fill="FFFFFF"/>
              <w:jc w:val="both"/>
              <w:rPr>
                <w:rFonts w:ascii="Times New Roman" w:eastAsia="Times New Roman" w:hAnsi="Times New Roman" w:cs="Times New Roman"/>
                <w:sz w:val="24"/>
                <w:szCs w:val="24"/>
              </w:rPr>
            </w:pPr>
          </w:p>
        </w:tc>
      </w:tr>
      <w:tr w:rsidR="00543727">
        <w:tc>
          <w:tcPr>
            <w:tcW w:w="166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43727" w:rsidRDefault="00543727">
            <w:pPr>
              <w:shd w:val="clear" w:color="auto" w:fill="FFFFFF"/>
              <w:jc w:val="both"/>
              <w:rPr>
                <w:rFonts w:ascii="Times New Roman" w:eastAsia="Times New Roman" w:hAnsi="Times New Roman" w:cs="Times New Roman"/>
                <w:sz w:val="24"/>
                <w:szCs w:val="24"/>
              </w:rPr>
            </w:pPr>
          </w:p>
        </w:tc>
        <w:tc>
          <w:tcPr>
            <w:tcW w:w="2550" w:type="dxa"/>
            <w:tcBorders>
              <w:top w:val="single" w:sz="4" w:space="0" w:color="000000"/>
              <w:left w:val="single" w:sz="4" w:space="0" w:color="000000"/>
              <w:bottom w:val="single" w:sz="4" w:space="0" w:color="000000"/>
              <w:right w:val="single" w:sz="4" w:space="0" w:color="000000"/>
            </w:tcBorders>
            <w:shd w:val="clear" w:color="auto" w:fill="auto"/>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Зміна методів навчання та</w:t>
            </w:r>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виховання, організація</w:t>
            </w:r>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класу, розклад уроків,</w:t>
            </w:r>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підтримка учнів з</w:t>
            </w:r>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особливими освітніми</w:t>
            </w:r>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потребами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543727" w:rsidRDefault="006C2DCD" w:rsidP="008E58E9">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8E58E9">
              <w:rPr>
                <w:rFonts w:ascii="Times New Roman" w:eastAsia="Times New Roman" w:hAnsi="Times New Roman" w:cs="Times New Roman"/>
                <w:sz w:val="24"/>
                <w:szCs w:val="24"/>
              </w:rPr>
              <w:t>2</w:t>
            </w:r>
            <w:r>
              <w:rPr>
                <w:rFonts w:ascii="Times New Roman" w:eastAsia="Times New Roman" w:hAnsi="Times New Roman" w:cs="Times New Roman"/>
                <w:sz w:val="24"/>
                <w:szCs w:val="24"/>
              </w:rPr>
              <w:t>-202</w:t>
            </w:r>
            <w:r w:rsidR="008E58E9">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43727" w:rsidRDefault="006C2DCD">
            <w:pPr>
              <w:shd w:val="clear" w:color="auto" w:fill="FFFFFF"/>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Адміністра-ція</w:t>
            </w:r>
            <w:proofErr w:type="spellEnd"/>
            <w:r>
              <w:rPr>
                <w:rFonts w:ascii="Times New Roman" w:eastAsia="Times New Roman" w:hAnsi="Times New Roman" w:cs="Times New Roman"/>
                <w:sz w:val="24"/>
                <w:szCs w:val="24"/>
              </w:rPr>
              <w:t>,</w:t>
            </w:r>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педагогічні</w:t>
            </w:r>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працівники.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Усунення бар’єрів в системі </w:t>
            </w:r>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освіти й</w:t>
            </w:r>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системі підтримки.</w:t>
            </w:r>
          </w:p>
        </w:tc>
        <w:tc>
          <w:tcPr>
            <w:tcW w:w="1100" w:type="dxa"/>
            <w:tcBorders>
              <w:top w:val="single" w:sz="4" w:space="0" w:color="000000"/>
              <w:left w:val="single" w:sz="4" w:space="0" w:color="000000"/>
              <w:bottom w:val="single" w:sz="4" w:space="0" w:color="000000"/>
              <w:right w:val="single" w:sz="4" w:space="0" w:color="000000"/>
            </w:tcBorders>
          </w:tcPr>
          <w:p w:rsidR="00543727" w:rsidRDefault="00543727">
            <w:pPr>
              <w:shd w:val="clear" w:color="auto" w:fill="FFFFFF"/>
              <w:jc w:val="both"/>
              <w:rPr>
                <w:rFonts w:ascii="Times New Roman" w:eastAsia="Times New Roman" w:hAnsi="Times New Roman" w:cs="Times New Roman"/>
                <w:sz w:val="24"/>
                <w:szCs w:val="24"/>
              </w:rPr>
            </w:pPr>
          </w:p>
        </w:tc>
      </w:tr>
      <w:tr w:rsidR="00543727">
        <w:tc>
          <w:tcPr>
            <w:tcW w:w="1669" w:type="dxa"/>
            <w:vMerge/>
            <w:tcBorders>
              <w:top w:val="single" w:sz="4" w:space="0" w:color="000000"/>
              <w:left w:val="single" w:sz="4" w:space="0" w:color="000000"/>
              <w:bottom w:val="single" w:sz="4" w:space="0" w:color="000000"/>
              <w:right w:val="single" w:sz="4" w:space="0" w:color="000000"/>
            </w:tcBorders>
            <w:shd w:val="clear" w:color="auto" w:fill="auto"/>
          </w:tcPr>
          <w:p w:rsidR="00543727" w:rsidRDefault="0054372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550" w:type="dxa"/>
            <w:tcBorders>
              <w:top w:val="single" w:sz="4" w:space="0" w:color="000000"/>
              <w:left w:val="single" w:sz="4" w:space="0" w:color="000000"/>
              <w:bottom w:val="single" w:sz="4" w:space="0" w:color="000000"/>
              <w:right w:val="single" w:sz="4" w:space="0" w:color="000000"/>
            </w:tcBorders>
          </w:tcPr>
          <w:p w:rsidR="00543727" w:rsidRDefault="00543727">
            <w:pPr>
              <w:shd w:val="clear" w:color="auto" w:fill="FFFFFF"/>
              <w:jc w:val="both"/>
              <w:rPr>
                <w:rFonts w:ascii="Times New Roman" w:eastAsia="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543727" w:rsidRDefault="00543727">
            <w:pPr>
              <w:shd w:val="clear" w:color="auto" w:fill="FFFFFF"/>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43727" w:rsidRDefault="00543727">
            <w:pPr>
              <w:shd w:val="clear" w:color="auto" w:fill="FFFFFF"/>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43727" w:rsidRDefault="00543727">
            <w:pPr>
              <w:shd w:val="clear" w:color="auto" w:fill="FFFFFF"/>
              <w:jc w:val="both"/>
              <w:rPr>
                <w:rFonts w:ascii="Times New Roman" w:eastAsia="Times New Roman" w:hAnsi="Times New Roman" w:cs="Times New Roman"/>
                <w:sz w:val="24"/>
                <w:szCs w:val="24"/>
              </w:rPr>
            </w:pPr>
          </w:p>
        </w:tc>
        <w:tc>
          <w:tcPr>
            <w:tcW w:w="1100" w:type="dxa"/>
            <w:tcBorders>
              <w:top w:val="single" w:sz="4" w:space="0" w:color="000000"/>
              <w:left w:val="single" w:sz="4" w:space="0" w:color="000000"/>
              <w:bottom w:val="single" w:sz="4" w:space="0" w:color="000000"/>
              <w:right w:val="single" w:sz="4" w:space="0" w:color="000000"/>
            </w:tcBorders>
          </w:tcPr>
          <w:p w:rsidR="00543727" w:rsidRDefault="00543727">
            <w:pPr>
              <w:shd w:val="clear" w:color="auto" w:fill="FFFFFF"/>
              <w:jc w:val="both"/>
              <w:rPr>
                <w:rFonts w:ascii="Times New Roman" w:eastAsia="Times New Roman" w:hAnsi="Times New Roman" w:cs="Times New Roman"/>
                <w:sz w:val="24"/>
                <w:szCs w:val="24"/>
              </w:rPr>
            </w:pPr>
          </w:p>
        </w:tc>
      </w:tr>
      <w:tr w:rsidR="00543727">
        <w:trPr>
          <w:trHeight w:val="4940"/>
        </w:trPr>
        <w:tc>
          <w:tcPr>
            <w:tcW w:w="1669" w:type="dxa"/>
            <w:vMerge/>
            <w:tcBorders>
              <w:top w:val="single" w:sz="4" w:space="0" w:color="000000"/>
              <w:left w:val="single" w:sz="4" w:space="0" w:color="000000"/>
              <w:bottom w:val="single" w:sz="4" w:space="0" w:color="000000"/>
              <w:right w:val="single" w:sz="4" w:space="0" w:color="000000"/>
            </w:tcBorders>
            <w:shd w:val="clear" w:color="auto" w:fill="auto"/>
          </w:tcPr>
          <w:p w:rsidR="00543727" w:rsidRDefault="0054372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550"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Впровадження нових</w:t>
            </w:r>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альтернативних освітніх практик, наприклад, ділових і навчальних ігор, табірних зборів, </w:t>
            </w:r>
            <w:proofErr w:type="spellStart"/>
            <w:r>
              <w:rPr>
                <w:rFonts w:ascii="Times New Roman" w:eastAsia="Times New Roman" w:hAnsi="Times New Roman" w:cs="Times New Roman"/>
                <w:sz w:val="24"/>
                <w:szCs w:val="24"/>
              </w:rPr>
              <w:t>квестів</w:t>
            </w:r>
            <w:proofErr w:type="spellEnd"/>
            <w:r>
              <w:rPr>
                <w:rFonts w:ascii="Times New Roman" w:eastAsia="Times New Roman" w:hAnsi="Times New Roman" w:cs="Times New Roman"/>
                <w:sz w:val="24"/>
                <w:szCs w:val="24"/>
              </w:rPr>
              <w:t xml:space="preserve">, проектної роботи, </w:t>
            </w:r>
            <w:proofErr w:type="spellStart"/>
            <w:r>
              <w:rPr>
                <w:rFonts w:ascii="Times New Roman" w:eastAsia="Times New Roman" w:hAnsi="Times New Roman" w:cs="Times New Roman"/>
                <w:sz w:val="24"/>
                <w:szCs w:val="24"/>
              </w:rPr>
              <w:t>стартапів</w:t>
            </w:r>
            <w:proofErr w:type="spellEnd"/>
            <w:r>
              <w:rPr>
                <w:rFonts w:ascii="Times New Roman" w:eastAsia="Times New Roman" w:hAnsi="Times New Roman" w:cs="Times New Roman"/>
                <w:sz w:val="24"/>
                <w:szCs w:val="24"/>
              </w:rPr>
              <w:t xml:space="preserve">, зустрічей із цікавими людьми, змішаної освіти, «перевернутого класу», масових відкритих </w:t>
            </w:r>
            <w:proofErr w:type="spellStart"/>
            <w:r>
              <w:rPr>
                <w:rFonts w:ascii="Times New Roman" w:eastAsia="Times New Roman" w:hAnsi="Times New Roman" w:cs="Times New Roman"/>
                <w:sz w:val="24"/>
                <w:szCs w:val="24"/>
              </w:rPr>
              <w:t>онлайн-курсів</w:t>
            </w:r>
            <w:proofErr w:type="spellEnd"/>
            <w:r>
              <w:rPr>
                <w:rFonts w:ascii="Times New Roman" w:eastAsia="Times New Roman" w:hAnsi="Times New Roman" w:cs="Times New Roman"/>
                <w:sz w:val="24"/>
                <w:szCs w:val="24"/>
              </w:rPr>
              <w:t>, у тому числі шляхом залучення</w:t>
            </w:r>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персональних </w:t>
            </w:r>
            <w:proofErr w:type="spellStart"/>
            <w:r>
              <w:rPr>
                <w:rFonts w:ascii="Times New Roman" w:eastAsia="Times New Roman" w:hAnsi="Times New Roman" w:cs="Times New Roman"/>
                <w:sz w:val="24"/>
                <w:szCs w:val="24"/>
              </w:rPr>
              <w:t>гаджетів</w:t>
            </w:r>
            <w:proofErr w:type="spellEnd"/>
            <w:r>
              <w:rPr>
                <w:rFonts w:ascii="Times New Roman" w:eastAsia="Times New Roman" w:hAnsi="Times New Roman" w:cs="Times New Roman"/>
                <w:sz w:val="24"/>
                <w:szCs w:val="24"/>
              </w:rPr>
              <w:t xml:space="preserve"> та ін..</w:t>
            </w:r>
          </w:p>
        </w:tc>
        <w:tc>
          <w:tcPr>
            <w:tcW w:w="1134" w:type="dxa"/>
            <w:tcBorders>
              <w:top w:val="single" w:sz="4" w:space="0" w:color="000000"/>
              <w:left w:val="single" w:sz="4" w:space="0" w:color="000000"/>
              <w:bottom w:val="single" w:sz="4" w:space="0" w:color="000000"/>
              <w:right w:val="single" w:sz="4" w:space="0" w:color="000000"/>
            </w:tcBorders>
          </w:tcPr>
          <w:p w:rsidR="00543727" w:rsidRDefault="006C2DCD" w:rsidP="008E58E9">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8E58E9">
              <w:rPr>
                <w:rFonts w:ascii="Times New Roman" w:eastAsia="Times New Roman" w:hAnsi="Times New Roman" w:cs="Times New Roman"/>
                <w:sz w:val="24"/>
                <w:szCs w:val="24"/>
              </w:rPr>
              <w:t>2</w:t>
            </w:r>
            <w:r>
              <w:rPr>
                <w:rFonts w:ascii="Times New Roman" w:eastAsia="Times New Roman" w:hAnsi="Times New Roman" w:cs="Times New Roman"/>
                <w:sz w:val="24"/>
                <w:szCs w:val="24"/>
              </w:rPr>
              <w:t>-202</w:t>
            </w:r>
            <w:r w:rsidR="008E58E9">
              <w:rPr>
                <w:rFonts w:ascii="Times New Roman" w:eastAsia="Times New Roman" w:hAnsi="Times New Roman" w:cs="Times New Roman"/>
                <w:sz w:val="24"/>
                <w:szCs w:val="24"/>
              </w:rPr>
              <w:t>6</w:t>
            </w:r>
          </w:p>
        </w:tc>
        <w:tc>
          <w:tcPr>
            <w:tcW w:w="1701"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Адміністра-ція</w:t>
            </w:r>
            <w:proofErr w:type="spellEnd"/>
            <w:r>
              <w:rPr>
                <w:rFonts w:ascii="Times New Roman" w:eastAsia="Times New Roman" w:hAnsi="Times New Roman" w:cs="Times New Roman"/>
                <w:sz w:val="24"/>
                <w:szCs w:val="24"/>
              </w:rPr>
              <w:t>,</w:t>
            </w:r>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педагогічні</w:t>
            </w:r>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працівники.</w:t>
            </w:r>
          </w:p>
        </w:tc>
        <w:tc>
          <w:tcPr>
            <w:tcW w:w="1701"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Ефективність</w:t>
            </w:r>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організації</w:t>
            </w:r>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освітнього процесу</w:t>
            </w:r>
          </w:p>
        </w:tc>
        <w:tc>
          <w:tcPr>
            <w:tcW w:w="1100" w:type="dxa"/>
            <w:tcBorders>
              <w:top w:val="single" w:sz="4" w:space="0" w:color="000000"/>
              <w:left w:val="single" w:sz="4" w:space="0" w:color="000000"/>
              <w:bottom w:val="single" w:sz="4" w:space="0" w:color="000000"/>
              <w:right w:val="single" w:sz="4" w:space="0" w:color="000000"/>
            </w:tcBorders>
          </w:tcPr>
          <w:p w:rsidR="00543727" w:rsidRDefault="00543727">
            <w:pPr>
              <w:shd w:val="clear" w:color="auto" w:fill="FFFFFF"/>
              <w:jc w:val="both"/>
              <w:rPr>
                <w:rFonts w:ascii="Times New Roman" w:eastAsia="Times New Roman" w:hAnsi="Times New Roman" w:cs="Times New Roman"/>
                <w:sz w:val="24"/>
                <w:szCs w:val="24"/>
              </w:rPr>
            </w:pPr>
          </w:p>
        </w:tc>
      </w:tr>
    </w:tbl>
    <w:p w:rsidR="00543727" w:rsidRDefault="00543727">
      <w:pPr>
        <w:shd w:val="clear" w:color="auto" w:fill="FFFFFF"/>
        <w:spacing w:after="0" w:line="240" w:lineRule="auto"/>
        <w:jc w:val="both"/>
        <w:rPr>
          <w:rFonts w:ascii="Times New Roman" w:eastAsia="Times New Roman" w:hAnsi="Times New Roman" w:cs="Times New Roman"/>
          <w:sz w:val="24"/>
          <w:szCs w:val="24"/>
        </w:rPr>
      </w:pPr>
    </w:p>
    <w:p w:rsidR="00543727" w:rsidRDefault="00543727">
      <w:pPr>
        <w:shd w:val="clear" w:color="auto" w:fill="FFFFFF"/>
        <w:spacing w:after="0" w:line="240" w:lineRule="auto"/>
        <w:jc w:val="both"/>
        <w:rPr>
          <w:rFonts w:ascii="Times New Roman" w:eastAsia="Times New Roman" w:hAnsi="Times New Roman" w:cs="Times New Roman"/>
          <w:sz w:val="24"/>
          <w:szCs w:val="24"/>
        </w:rPr>
      </w:pPr>
    </w:p>
    <w:p w:rsidR="00543727" w:rsidRDefault="00543727">
      <w:pPr>
        <w:shd w:val="clear" w:color="auto" w:fill="FFFFFF"/>
        <w:spacing w:after="0" w:line="240" w:lineRule="auto"/>
        <w:ind w:left="720"/>
        <w:jc w:val="both"/>
        <w:rPr>
          <w:rFonts w:ascii="Times New Roman" w:eastAsia="Times New Roman" w:hAnsi="Times New Roman" w:cs="Times New Roman"/>
          <w:b/>
          <w:i/>
          <w:color w:val="385623"/>
          <w:sz w:val="24"/>
          <w:szCs w:val="24"/>
        </w:rPr>
      </w:pPr>
    </w:p>
    <w:p w:rsidR="00543727" w:rsidRDefault="006C2DCD">
      <w:pPr>
        <w:numPr>
          <w:ilvl w:val="0"/>
          <w:numId w:val="8"/>
        </w:numPr>
        <w:shd w:val="clear" w:color="auto" w:fill="FFFFFF"/>
        <w:spacing w:after="0" w:line="240" w:lineRule="auto"/>
        <w:jc w:val="both"/>
        <w:rPr>
          <w:rFonts w:ascii="Times New Roman" w:eastAsia="Times New Roman" w:hAnsi="Times New Roman" w:cs="Times New Roman"/>
          <w:b/>
          <w:i/>
          <w:color w:val="385623"/>
          <w:sz w:val="24"/>
          <w:szCs w:val="24"/>
        </w:rPr>
      </w:pPr>
      <w:r>
        <w:rPr>
          <w:rFonts w:ascii="Times New Roman" w:eastAsia="Times New Roman" w:hAnsi="Times New Roman" w:cs="Times New Roman"/>
          <w:b/>
          <w:i/>
          <w:color w:val="385623"/>
          <w:sz w:val="24"/>
          <w:szCs w:val="24"/>
        </w:rPr>
        <w:t>Педагогічна діяльність</w:t>
      </w:r>
    </w:p>
    <w:p w:rsidR="00543727" w:rsidRDefault="00543727">
      <w:pPr>
        <w:shd w:val="clear" w:color="auto" w:fill="FFFFFF"/>
        <w:spacing w:after="0" w:line="240" w:lineRule="auto"/>
        <w:ind w:left="720"/>
        <w:jc w:val="both"/>
        <w:rPr>
          <w:rFonts w:ascii="Times New Roman" w:eastAsia="Times New Roman" w:hAnsi="Times New Roman" w:cs="Times New Roman"/>
          <w:b/>
          <w:i/>
          <w:sz w:val="24"/>
          <w:szCs w:val="24"/>
        </w:rPr>
      </w:pPr>
    </w:p>
    <w:p w:rsidR="00543727" w:rsidRDefault="006C2DCD">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Ключові завдання: </w:t>
      </w:r>
    </w:p>
    <w:p w:rsidR="00543727" w:rsidRDefault="00543727">
      <w:pPr>
        <w:shd w:val="clear" w:color="auto" w:fill="FFFFFF"/>
        <w:spacing w:after="0" w:line="240" w:lineRule="auto"/>
        <w:jc w:val="both"/>
        <w:rPr>
          <w:rFonts w:ascii="Times New Roman" w:eastAsia="Times New Roman" w:hAnsi="Times New Roman" w:cs="Times New Roman"/>
          <w:sz w:val="24"/>
          <w:szCs w:val="24"/>
        </w:rPr>
      </w:pPr>
    </w:p>
    <w:p w:rsidR="00543727" w:rsidRDefault="006C2DCD">
      <w:pPr>
        <w:numPr>
          <w:ilvl w:val="0"/>
          <w:numId w:val="5"/>
        </w:numPr>
        <w:shd w:val="clear" w:color="auto" w:fill="FFFFFF"/>
        <w:spacing w:after="0" w:line="360" w:lineRule="auto"/>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забезпечення ефективності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Pr>
          <w:rFonts w:ascii="Times New Roman" w:eastAsia="Times New Roman" w:hAnsi="Times New Roman" w:cs="Times New Roman"/>
          <w:sz w:val="24"/>
          <w:szCs w:val="24"/>
        </w:rPr>
        <w:t>компетентностей</w:t>
      </w:r>
      <w:proofErr w:type="spellEnd"/>
      <w:r>
        <w:rPr>
          <w:rFonts w:ascii="Times New Roman" w:eastAsia="Times New Roman" w:hAnsi="Times New Roman" w:cs="Times New Roman"/>
          <w:sz w:val="24"/>
          <w:szCs w:val="24"/>
        </w:rPr>
        <w:t xml:space="preserve"> здобувачів освіти;</w:t>
      </w:r>
    </w:p>
    <w:p w:rsidR="00543727" w:rsidRDefault="006C2DCD">
      <w:pPr>
        <w:numPr>
          <w:ilvl w:val="0"/>
          <w:numId w:val="6"/>
        </w:numPr>
        <w:shd w:val="clear" w:color="auto" w:fill="FFFFFF"/>
        <w:spacing w:after="0" w:line="360" w:lineRule="auto"/>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постійне підвищення професійного рівня та педагогічної майстерності вчителів;</w:t>
      </w:r>
    </w:p>
    <w:p w:rsidR="00543727" w:rsidRDefault="006C2DCD">
      <w:pPr>
        <w:numPr>
          <w:ilvl w:val="0"/>
          <w:numId w:val="6"/>
        </w:numPr>
        <w:shd w:val="clear" w:color="auto" w:fill="FFFFFF"/>
        <w:spacing w:after="0" w:line="360" w:lineRule="auto"/>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формування в педагогів готовності до проходження сертифікації та здійснення інноваційної освітньої діяльності на різних рівнях;</w:t>
      </w:r>
    </w:p>
    <w:p w:rsidR="00543727" w:rsidRDefault="006C2DCD">
      <w:pPr>
        <w:numPr>
          <w:ilvl w:val="0"/>
          <w:numId w:val="6"/>
        </w:numPr>
        <w:shd w:val="clear" w:color="auto" w:fill="FFFFFF"/>
        <w:spacing w:after="0" w:line="360" w:lineRule="auto"/>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оволодіння педагогікою співпраці та співтворчості на принципах </w:t>
      </w:r>
      <w:proofErr w:type="spellStart"/>
      <w:r>
        <w:rPr>
          <w:rFonts w:ascii="Times New Roman" w:eastAsia="Times New Roman" w:hAnsi="Times New Roman" w:cs="Times New Roman"/>
          <w:sz w:val="24"/>
          <w:szCs w:val="24"/>
        </w:rPr>
        <w:t>особистісно-</w:t>
      </w:r>
      <w:proofErr w:type="spellEnd"/>
      <w:r>
        <w:rPr>
          <w:rFonts w:ascii="Times New Roman" w:eastAsia="Times New Roman" w:hAnsi="Times New Roman" w:cs="Times New Roman"/>
          <w:sz w:val="24"/>
          <w:szCs w:val="24"/>
        </w:rPr>
        <w:t xml:space="preserve"> орієнтованих методик надання освітніх послуг;</w:t>
      </w:r>
    </w:p>
    <w:p w:rsidR="00543727" w:rsidRDefault="006C2DCD">
      <w:pPr>
        <w:numPr>
          <w:ilvl w:val="0"/>
          <w:numId w:val="6"/>
        </w:numPr>
        <w:shd w:val="clear" w:color="auto" w:fill="FFFFFF"/>
        <w:spacing w:after="0" w:line="360" w:lineRule="auto"/>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налагодження співпраці зі здобувачами освіти, їхніми батьками, працівниками закладу освіти;</w:t>
      </w:r>
    </w:p>
    <w:p w:rsidR="00543727" w:rsidRDefault="006C2DCD">
      <w:pPr>
        <w:numPr>
          <w:ilvl w:val="0"/>
          <w:numId w:val="5"/>
        </w:numPr>
        <w:shd w:val="clear" w:color="auto" w:fill="FFFFFF"/>
        <w:spacing w:after="0" w:line="360" w:lineRule="auto"/>
        <w:ind w:left="567"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організація педагогічної діяльності та навчання здобувачів освіти на засадах академічної доброчесності.</w:t>
      </w:r>
    </w:p>
    <w:p w:rsidR="00543727" w:rsidRDefault="00543727">
      <w:pPr>
        <w:numPr>
          <w:ilvl w:val="0"/>
          <w:numId w:val="5"/>
        </w:numPr>
        <w:shd w:val="clear" w:color="auto" w:fill="FFFFFF"/>
        <w:spacing w:after="0" w:line="360" w:lineRule="auto"/>
        <w:ind w:left="567" w:hanging="283"/>
        <w:jc w:val="both"/>
        <w:rPr>
          <w:rFonts w:ascii="Times New Roman" w:eastAsia="Times New Roman" w:hAnsi="Times New Roman" w:cs="Times New Roman"/>
          <w:sz w:val="24"/>
          <w:szCs w:val="24"/>
        </w:rPr>
      </w:pPr>
    </w:p>
    <w:tbl>
      <w:tblPr>
        <w:tblStyle w:val="af5"/>
        <w:tblW w:w="11003" w:type="dxa"/>
        <w:tblInd w:w="-115" w:type="dxa"/>
        <w:tblLayout w:type="fixed"/>
        <w:tblLook w:val="0400" w:firstRow="0" w:lastRow="0" w:firstColumn="0" w:lastColumn="0" w:noHBand="0" w:noVBand="1"/>
      </w:tblPr>
      <w:tblGrid>
        <w:gridCol w:w="1669"/>
        <w:gridCol w:w="2692"/>
        <w:gridCol w:w="1276"/>
        <w:gridCol w:w="2106"/>
        <w:gridCol w:w="1701"/>
        <w:gridCol w:w="1559"/>
      </w:tblGrid>
      <w:tr w:rsidR="00543727" w:rsidTr="005E5265">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Завдання</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Заходи реалізації</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Часові рамки</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rsidR="00543727" w:rsidRDefault="005E526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Відпові</w:t>
            </w:r>
            <w:r w:rsidR="006C2DCD">
              <w:rPr>
                <w:rFonts w:ascii="Times New Roman" w:eastAsia="Times New Roman" w:hAnsi="Times New Roman" w:cs="Times New Roman"/>
                <w:sz w:val="24"/>
                <w:szCs w:val="24"/>
              </w:rPr>
              <w:t>дальний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Індикатори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Примітка</w:t>
            </w:r>
          </w:p>
        </w:tc>
      </w:tr>
      <w:tr w:rsidR="00543727" w:rsidTr="005E5265">
        <w:tc>
          <w:tcPr>
            <w:tcW w:w="166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Зробити аналіз нормативних </w:t>
            </w:r>
            <w:r>
              <w:rPr>
                <w:rFonts w:ascii="Times New Roman" w:eastAsia="Times New Roman" w:hAnsi="Times New Roman" w:cs="Times New Roman"/>
                <w:sz w:val="24"/>
                <w:szCs w:val="24"/>
              </w:rPr>
              <w:lastRenderedPageBreak/>
              <w:t xml:space="preserve">документів </w:t>
            </w:r>
            <w:proofErr w:type="spellStart"/>
            <w:r>
              <w:rPr>
                <w:rFonts w:ascii="Times New Roman" w:eastAsia="Times New Roman" w:hAnsi="Times New Roman" w:cs="Times New Roman"/>
                <w:sz w:val="24"/>
                <w:szCs w:val="24"/>
              </w:rPr>
              <w:t>теоретико-методичної</w:t>
            </w:r>
            <w:proofErr w:type="spellEnd"/>
            <w:r>
              <w:rPr>
                <w:rFonts w:ascii="Times New Roman" w:eastAsia="Times New Roman" w:hAnsi="Times New Roman" w:cs="Times New Roman"/>
                <w:sz w:val="24"/>
                <w:szCs w:val="24"/>
              </w:rPr>
              <w:t xml:space="preserve"> літератури педагогічної </w:t>
            </w:r>
            <w:proofErr w:type="spellStart"/>
            <w:r>
              <w:rPr>
                <w:rFonts w:ascii="Times New Roman" w:eastAsia="Times New Roman" w:hAnsi="Times New Roman" w:cs="Times New Roman"/>
                <w:sz w:val="24"/>
                <w:szCs w:val="24"/>
              </w:rPr>
              <w:t>інноватики</w:t>
            </w:r>
            <w:proofErr w:type="spellEnd"/>
            <w:r>
              <w:rPr>
                <w:rFonts w:ascii="Times New Roman" w:eastAsia="Times New Roman" w:hAnsi="Times New Roman" w:cs="Times New Roman"/>
                <w:sz w:val="24"/>
                <w:szCs w:val="24"/>
              </w:rPr>
              <w:t xml:space="preserve"> та менеджменту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Створення робочої групи по опрацюванню нормативних </w:t>
            </w:r>
            <w:r>
              <w:rPr>
                <w:rFonts w:ascii="Times New Roman" w:eastAsia="Times New Roman" w:hAnsi="Times New Roman" w:cs="Times New Roman"/>
                <w:sz w:val="24"/>
                <w:szCs w:val="24"/>
              </w:rPr>
              <w:lastRenderedPageBreak/>
              <w:t xml:space="preserve">документів </w:t>
            </w:r>
            <w:proofErr w:type="spellStart"/>
            <w:r>
              <w:rPr>
                <w:rFonts w:ascii="Times New Roman" w:eastAsia="Times New Roman" w:hAnsi="Times New Roman" w:cs="Times New Roman"/>
                <w:sz w:val="24"/>
                <w:szCs w:val="24"/>
              </w:rPr>
              <w:t>теоретико-методичної</w:t>
            </w:r>
            <w:proofErr w:type="spellEnd"/>
            <w:r>
              <w:rPr>
                <w:rFonts w:ascii="Times New Roman" w:eastAsia="Times New Roman" w:hAnsi="Times New Roman" w:cs="Times New Roman"/>
                <w:sz w:val="24"/>
                <w:szCs w:val="24"/>
              </w:rPr>
              <w:t xml:space="preserve"> літ</w:t>
            </w:r>
            <w:r w:rsidR="005E5265">
              <w:rPr>
                <w:rFonts w:ascii="Times New Roman" w:eastAsia="Times New Roman" w:hAnsi="Times New Roman" w:cs="Times New Roman"/>
                <w:sz w:val="24"/>
                <w:szCs w:val="24"/>
              </w:rPr>
              <w:t xml:space="preserve">ератури педагогічної </w:t>
            </w:r>
            <w:proofErr w:type="spellStart"/>
            <w:r w:rsidR="005E5265">
              <w:rPr>
                <w:rFonts w:ascii="Times New Roman" w:eastAsia="Times New Roman" w:hAnsi="Times New Roman" w:cs="Times New Roman"/>
                <w:sz w:val="24"/>
                <w:szCs w:val="24"/>
              </w:rPr>
              <w:t>інноватики</w:t>
            </w:r>
            <w:proofErr w:type="spellEnd"/>
            <w:r w:rsidR="005E52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та менеджменту </w:t>
            </w:r>
          </w:p>
          <w:p w:rsidR="00543727" w:rsidRDefault="00543727">
            <w:pPr>
              <w:jc w:val="both"/>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Лютий 2022</w:t>
            </w:r>
          </w:p>
          <w:p w:rsidR="00543727" w:rsidRDefault="00543727">
            <w:pPr>
              <w:jc w:val="both"/>
              <w:rPr>
                <w:rFonts w:ascii="Times New Roman" w:eastAsia="Times New Roman" w:hAnsi="Times New Roman" w:cs="Times New Roman"/>
                <w:sz w:val="24"/>
                <w:szCs w:val="24"/>
              </w:rPr>
            </w:pPr>
          </w:p>
        </w:tc>
        <w:tc>
          <w:tcPr>
            <w:tcW w:w="2106" w:type="dxa"/>
            <w:tcBorders>
              <w:top w:val="single" w:sz="4" w:space="0" w:color="000000"/>
              <w:left w:val="single" w:sz="4" w:space="0" w:color="000000"/>
              <w:bottom w:val="single" w:sz="4" w:space="0" w:color="000000"/>
              <w:right w:val="single" w:sz="4" w:space="0" w:color="000000"/>
            </w:tcBorders>
          </w:tcPr>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Керівник закладу</w:t>
            </w:r>
          </w:p>
          <w:p w:rsidR="00543727" w:rsidRDefault="00543727">
            <w:pPr>
              <w:jc w:val="both"/>
              <w:rPr>
                <w:rFonts w:ascii="Times New Roman" w:eastAsia="Times New Roman" w:hAnsi="Times New Roman" w:cs="Times New Roman"/>
                <w:sz w:val="24"/>
                <w:szCs w:val="24"/>
              </w:rPr>
            </w:pPr>
          </w:p>
          <w:p w:rsidR="00543727" w:rsidRDefault="00543727">
            <w:pPr>
              <w:jc w:val="both"/>
              <w:rPr>
                <w:rFonts w:ascii="Times New Roman" w:eastAsia="Times New Roman" w:hAnsi="Times New Roman" w:cs="Times New Roman"/>
                <w:sz w:val="24"/>
                <w:szCs w:val="24"/>
              </w:rPr>
            </w:pPr>
          </w:p>
          <w:p w:rsidR="00543727" w:rsidRDefault="00543727">
            <w:pPr>
              <w:jc w:val="both"/>
              <w:rPr>
                <w:rFonts w:ascii="Times New Roman" w:eastAsia="Times New Roman" w:hAnsi="Times New Roman" w:cs="Times New Roman"/>
                <w:sz w:val="24"/>
                <w:szCs w:val="24"/>
              </w:rPr>
            </w:pPr>
          </w:p>
          <w:p w:rsidR="00543727" w:rsidRDefault="00543727">
            <w:pPr>
              <w:jc w:val="both"/>
              <w:rPr>
                <w:rFonts w:ascii="Times New Roman" w:eastAsia="Times New Roman" w:hAnsi="Times New Roman" w:cs="Times New Roman"/>
                <w:sz w:val="24"/>
                <w:szCs w:val="24"/>
              </w:rPr>
            </w:pPr>
          </w:p>
          <w:p w:rsidR="00543727" w:rsidRDefault="00543727">
            <w:pPr>
              <w:jc w:val="both"/>
              <w:rPr>
                <w:rFonts w:ascii="Times New Roman" w:eastAsia="Times New Roman" w:hAnsi="Times New Roman" w:cs="Times New Roman"/>
                <w:sz w:val="24"/>
                <w:szCs w:val="24"/>
              </w:rPr>
            </w:pPr>
          </w:p>
          <w:p w:rsidR="00543727" w:rsidRDefault="00543727">
            <w:pPr>
              <w:jc w:val="both"/>
              <w:rPr>
                <w:rFonts w:ascii="Times New Roman" w:eastAsia="Times New Roman" w:hAnsi="Times New Roman" w:cs="Times New Roman"/>
                <w:sz w:val="24"/>
                <w:szCs w:val="24"/>
              </w:rPr>
            </w:pPr>
          </w:p>
          <w:p w:rsidR="00543727" w:rsidRDefault="00543727">
            <w:pPr>
              <w:jc w:val="both"/>
              <w:rPr>
                <w:rFonts w:ascii="Times New Roman" w:eastAsia="Times New Roman" w:hAnsi="Times New Roman" w:cs="Times New Roman"/>
                <w:sz w:val="24"/>
                <w:szCs w:val="24"/>
              </w:rPr>
            </w:pPr>
          </w:p>
          <w:p w:rsidR="00543727" w:rsidRDefault="00543727">
            <w:pPr>
              <w:jc w:val="both"/>
              <w:rPr>
                <w:rFonts w:ascii="Times New Roman" w:eastAsia="Times New Roman" w:hAnsi="Times New Roman" w:cs="Times New Roman"/>
                <w:sz w:val="24"/>
                <w:szCs w:val="24"/>
              </w:rPr>
            </w:pPr>
          </w:p>
          <w:p w:rsidR="00543727" w:rsidRDefault="00543727">
            <w:pPr>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Видання наказу</w:t>
            </w:r>
          </w:p>
        </w:tc>
        <w:tc>
          <w:tcPr>
            <w:tcW w:w="1559" w:type="dxa"/>
            <w:tcBorders>
              <w:top w:val="single" w:sz="4" w:space="0" w:color="000000"/>
              <w:left w:val="single" w:sz="4" w:space="0" w:color="000000"/>
              <w:bottom w:val="single" w:sz="4" w:space="0" w:color="000000"/>
              <w:right w:val="single" w:sz="4" w:space="0" w:color="000000"/>
            </w:tcBorders>
          </w:tcPr>
          <w:p w:rsidR="00543727" w:rsidRDefault="00543727">
            <w:pPr>
              <w:jc w:val="both"/>
              <w:rPr>
                <w:rFonts w:ascii="Times New Roman" w:eastAsia="Times New Roman" w:hAnsi="Times New Roman" w:cs="Times New Roman"/>
                <w:sz w:val="24"/>
                <w:szCs w:val="24"/>
              </w:rPr>
            </w:pPr>
          </w:p>
        </w:tc>
      </w:tr>
      <w:tr w:rsidR="00543727" w:rsidTr="005E5265">
        <w:tc>
          <w:tcPr>
            <w:tcW w:w="1669" w:type="dxa"/>
            <w:vMerge/>
            <w:tcBorders>
              <w:top w:val="single" w:sz="4" w:space="0" w:color="000000"/>
              <w:left w:val="single" w:sz="4" w:space="0" w:color="000000"/>
              <w:bottom w:val="single" w:sz="4" w:space="0" w:color="000000"/>
              <w:right w:val="single" w:sz="4" w:space="0" w:color="000000"/>
            </w:tcBorders>
            <w:shd w:val="clear" w:color="auto" w:fill="auto"/>
          </w:tcPr>
          <w:p w:rsidR="00543727" w:rsidRDefault="0054372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Проведення моніторингу знань педагогічних працівників .</w:t>
            </w:r>
          </w:p>
        </w:tc>
        <w:tc>
          <w:tcPr>
            <w:tcW w:w="1276" w:type="dxa"/>
            <w:tcBorders>
              <w:top w:val="single" w:sz="4" w:space="0" w:color="000000"/>
              <w:left w:val="single" w:sz="4" w:space="0" w:color="000000"/>
              <w:bottom w:val="single" w:sz="4" w:space="0" w:color="000000"/>
              <w:right w:val="single" w:sz="4" w:space="0" w:color="000000"/>
            </w:tcBorders>
          </w:tcPr>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Жовтень-грудень 202</w:t>
            </w:r>
            <w:r w:rsidR="008E58E9">
              <w:rPr>
                <w:rFonts w:ascii="Times New Roman" w:eastAsia="Times New Roman" w:hAnsi="Times New Roman" w:cs="Times New Roman"/>
                <w:sz w:val="24"/>
                <w:szCs w:val="24"/>
              </w:rPr>
              <w:t>2</w:t>
            </w:r>
          </w:p>
          <w:p w:rsidR="00543727" w:rsidRDefault="00543727">
            <w:pPr>
              <w:jc w:val="both"/>
              <w:rPr>
                <w:rFonts w:ascii="Times New Roman" w:eastAsia="Times New Roman" w:hAnsi="Times New Roman" w:cs="Times New Roman"/>
                <w:sz w:val="24"/>
                <w:szCs w:val="24"/>
              </w:rPr>
            </w:pPr>
          </w:p>
        </w:tc>
        <w:tc>
          <w:tcPr>
            <w:tcW w:w="2106" w:type="dxa"/>
            <w:tcBorders>
              <w:top w:val="single" w:sz="4" w:space="0" w:color="000000"/>
              <w:left w:val="single" w:sz="4" w:space="0" w:color="000000"/>
              <w:bottom w:val="single" w:sz="4" w:space="0" w:color="000000"/>
              <w:right w:val="single" w:sz="4" w:space="0" w:color="000000"/>
            </w:tcBorders>
          </w:tcPr>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Заступники директора школи з навчально-виховної роботи</w:t>
            </w:r>
          </w:p>
          <w:p w:rsidR="00543727" w:rsidRDefault="00543727">
            <w:pPr>
              <w:jc w:val="both"/>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543727" w:rsidRDefault="005E526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Повноцін</w:t>
            </w:r>
            <w:r w:rsidR="006C2DCD">
              <w:rPr>
                <w:rFonts w:ascii="Times New Roman" w:eastAsia="Times New Roman" w:hAnsi="Times New Roman" w:cs="Times New Roman"/>
                <w:sz w:val="24"/>
                <w:szCs w:val="24"/>
              </w:rPr>
              <w:t xml:space="preserve">не охоплення </w:t>
            </w:r>
            <w:proofErr w:type="spellStart"/>
            <w:r w:rsidR="006C2DCD">
              <w:rPr>
                <w:rFonts w:ascii="Times New Roman" w:eastAsia="Times New Roman" w:hAnsi="Times New Roman" w:cs="Times New Roman"/>
                <w:sz w:val="24"/>
                <w:szCs w:val="24"/>
              </w:rPr>
              <w:t>моніторин-говим</w:t>
            </w:r>
            <w:proofErr w:type="spellEnd"/>
            <w:r w:rsidR="006C2DCD">
              <w:rPr>
                <w:rFonts w:ascii="Times New Roman" w:eastAsia="Times New Roman" w:hAnsi="Times New Roman" w:cs="Times New Roman"/>
                <w:sz w:val="24"/>
                <w:szCs w:val="24"/>
              </w:rPr>
              <w:t xml:space="preserve"> дослідженням </w:t>
            </w:r>
            <w:proofErr w:type="spellStart"/>
            <w:r w:rsidR="006C2DCD">
              <w:rPr>
                <w:rFonts w:ascii="Times New Roman" w:eastAsia="Times New Roman" w:hAnsi="Times New Roman" w:cs="Times New Roman"/>
                <w:sz w:val="24"/>
                <w:szCs w:val="24"/>
              </w:rPr>
              <w:t>педагогіч-них</w:t>
            </w:r>
            <w:proofErr w:type="spellEnd"/>
            <w:r w:rsidR="006C2DCD">
              <w:rPr>
                <w:rFonts w:ascii="Times New Roman" w:eastAsia="Times New Roman" w:hAnsi="Times New Roman" w:cs="Times New Roman"/>
                <w:sz w:val="24"/>
                <w:szCs w:val="24"/>
              </w:rPr>
              <w:t xml:space="preserve"> </w:t>
            </w:r>
            <w:proofErr w:type="spellStart"/>
            <w:r w:rsidR="006C2DCD">
              <w:rPr>
                <w:rFonts w:ascii="Times New Roman" w:eastAsia="Times New Roman" w:hAnsi="Times New Roman" w:cs="Times New Roman"/>
                <w:sz w:val="24"/>
                <w:szCs w:val="24"/>
              </w:rPr>
              <w:t>працівни-ків</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543727" w:rsidRDefault="00543727">
            <w:pPr>
              <w:jc w:val="both"/>
              <w:rPr>
                <w:rFonts w:ascii="Times New Roman" w:eastAsia="Times New Roman" w:hAnsi="Times New Roman" w:cs="Times New Roman"/>
                <w:sz w:val="24"/>
                <w:szCs w:val="24"/>
              </w:rPr>
            </w:pPr>
          </w:p>
        </w:tc>
      </w:tr>
      <w:tr w:rsidR="00543727" w:rsidTr="005E5265">
        <w:tc>
          <w:tcPr>
            <w:tcW w:w="1669" w:type="dxa"/>
            <w:vMerge/>
            <w:tcBorders>
              <w:top w:val="single" w:sz="4" w:space="0" w:color="000000"/>
              <w:left w:val="single" w:sz="4" w:space="0" w:color="000000"/>
              <w:bottom w:val="single" w:sz="4" w:space="0" w:color="000000"/>
              <w:right w:val="single" w:sz="4" w:space="0" w:color="000000"/>
            </w:tcBorders>
            <w:shd w:val="clear" w:color="auto" w:fill="auto"/>
          </w:tcPr>
          <w:p w:rsidR="00543727" w:rsidRDefault="0054372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3.Проведення навчань з педагогічними працівниками по знанню нормативних документів </w:t>
            </w:r>
            <w:proofErr w:type="spellStart"/>
            <w:r>
              <w:rPr>
                <w:rFonts w:ascii="Times New Roman" w:eastAsia="Times New Roman" w:hAnsi="Times New Roman" w:cs="Times New Roman"/>
                <w:sz w:val="24"/>
                <w:szCs w:val="24"/>
              </w:rPr>
              <w:t>теоретико-методичної</w:t>
            </w:r>
            <w:proofErr w:type="spellEnd"/>
            <w:r>
              <w:rPr>
                <w:rFonts w:ascii="Times New Roman" w:eastAsia="Times New Roman" w:hAnsi="Times New Roman" w:cs="Times New Roman"/>
                <w:sz w:val="24"/>
                <w:szCs w:val="24"/>
              </w:rPr>
              <w:t xml:space="preserve"> літератури педагогічної </w:t>
            </w:r>
            <w:proofErr w:type="spellStart"/>
            <w:r>
              <w:rPr>
                <w:rFonts w:ascii="Times New Roman" w:eastAsia="Times New Roman" w:hAnsi="Times New Roman" w:cs="Times New Roman"/>
                <w:sz w:val="24"/>
                <w:szCs w:val="24"/>
              </w:rPr>
              <w:t>інноватики</w:t>
            </w:r>
            <w:proofErr w:type="spellEnd"/>
            <w:r>
              <w:rPr>
                <w:rFonts w:ascii="Times New Roman" w:eastAsia="Times New Roman" w:hAnsi="Times New Roman" w:cs="Times New Roman"/>
                <w:sz w:val="24"/>
                <w:szCs w:val="24"/>
              </w:rPr>
              <w:t xml:space="preserve"> та менеджменту </w:t>
            </w:r>
          </w:p>
        </w:tc>
        <w:tc>
          <w:tcPr>
            <w:tcW w:w="1276" w:type="dxa"/>
            <w:tcBorders>
              <w:top w:val="single" w:sz="4" w:space="0" w:color="000000"/>
              <w:left w:val="single" w:sz="4" w:space="0" w:color="000000"/>
              <w:bottom w:val="single" w:sz="4" w:space="0" w:color="000000"/>
              <w:right w:val="single" w:sz="4" w:space="0" w:color="000000"/>
            </w:tcBorders>
          </w:tcPr>
          <w:p w:rsidR="00543727" w:rsidRDefault="006C2DCD" w:rsidP="008E58E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Жовтень 202</w:t>
            </w:r>
            <w:r w:rsidR="008E58E9">
              <w:rPr>
                <w:rFonts w:ascii="Times New Roman" w:eastAsia="Times New Roman" w:hAnsi="Times New Roman" w:cs="Times New Roman"/>
                <w:sz w:val="24"/>
                <w:szCs w:val="24"/>
              </w:rPr>
              <w:t>3</w:t>
            </w:r>
          </w:p>
        </w:tc>
        <w:tc>
          <w:tcPr>
            <w:tcW w:w="2106" w:type="dxa"/>
            <w:tcBorders>
              <w:top w:val="single" w:sz="4" w:space="0" w:color="000000"/>
              <w:left w:val="single" w:sz="4" w:space="0" w:color="000000"/>
              <w:bottom w:val="single" w:sz="4" w:space="0" w:color="000000"/>
              <w:right w:val="single" w:sz="4" w:space="0" w:color="000000"/>
            </w:tcBorders>
          </w:tcPr>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Заступники директора школи з навчально-виховної роботи</w:t>
            </w:r>
          </w:p>
        </w:tc>
        <w:tc>
          <w:tcPr>
            <w:tcW w:w="1701" w:type="dxa"/>
            <w:tcBorders>
              <w:top w:val="single" w:sz="4" w:space="0" w:color="000000"/>
              <w:left w:val="single" w:sz="4" w:space="0" w:color="000000"/>
              <w:bottom w:val="single" w:sz="4" w:space="0" w:color="000000"/>
              <w:right w:val="single" w:sz="4" w:space="0" w:color="000000"/>
            </w:tcBorders>
          </w:tcPr>
          <w:p w:rsidR="00543727" w:rsidRDefault="005E526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Готовність </w:t>
            </w:r>
            <w:proofErr w:type="spellStart"/>
            <w:r>
              <w:rPr>
                <w:rFonts w:ascii="Times New Roman" w:eastAsia="Times New Roman" w:hAnsi="Times New Roman" w:cs="Times New Roman"/>
                <w:sz w:val="24"/>
                <w:szCs w:val="24"/>
              </w:rPr>
              <w:t>педпраців-</w:t>
            </w:r>
            <w:proofErr w:type="spellEnd"/>
            <w:r>
              <w:rPr>
                <w:rFonts w:ascii="Times New Roman" w:eastAsia="Times New Roman" w:hAnsi="Times New Roman" w:cs="Times New Roman"/>
                <w:sz w:val="24"/>
                <w:szCs w:val="24"/>
              </w:rPr>
              <w:t xml:space="preserve"> </w:t>
            </w:r>
            <w:proofErr w:type="spellStart"/>
            <w:r w:rsidR="006C2DCD">
              <w:rPr>
                <w:rFonts w:ascii="Times New Roman" w:eastAsia="Times New Roman" w:hAnsi="Times New Roman" w:cs="Times New Roman"/>
                <w:sz w:val="24"/>
                <w:szCs w:val="24"/>
              </w:rPr>
              <w:t>ників</w:t>
            </w:r>
            <w:proofErr w:type="spellEnd"/>
            <w:r w:rsidR="006C2DCD">
              <w:rPr>
                <w:rFonts w:ascii="Times New Roman" w:eastAsia="Times New Roman" w:hAnsi="Times New Roman" w:cs="Times New Roman"/>
                <w:sz w:val="24"/>
                <w:szCs w:val="24"/>
              </w:rPr>
              <w:t xml:space="preserve"> до отримання нових знань</w:t>
            </w:r>
          </w:p>
        </w:tc>
        <w:tc>
          <w:tcPr>
            <w:tcW w:w="1559" w:type="dxa"/>
            <w:tcBorders>
              <w:top w:val="single" w:sz="4" w:space="0" w:color="000000"/>
              <w:left w:val="single" w:sz="4" w:space="0" w:color="000000"/>
              <w:bottom w:val="single" w:sz="4" w:space="0" w:color="000000"/>
              <w:right w:val="single" w:sz="4" w:space="0" w:color="000000"/>
            </w:tcBorders>
          </w:tcPr>
          <w:p w:rsidR="00543727" w:rsidRDefault="00543727">
            <w:pPr>
              <w:jc w:val="both"/>
              <w:rPr>
                <w:rFonts w:ascii="Times New Roman" w:eastAsia="Times New Roman" w:hAnsi="Times New Roman" w:cs="Times New Roman"/>
                <w:sz w:val="24"/>
                <w:szCs w:val="24"/>
              </w:rPr>
            </w:pPr>
          </w:p>
        </w:tc>
      </w:tr>
      <w:tr w:rsidR="00543727" w:rsidTr="005E5265">
        <w:trPr>
          <w:trHeight w:val="1932"/>
        </w:trPr>
        <w:tc>
          <w:tcPr>
            <w:tcW w:w="166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Організувати педагогічний колектив на генерування освітніх ідей розвитку навчального закладу.</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Розробка інноваційної</w:t>
            </w:r>
          </w:p>
          <w:p w:rsidR="00543727" w:rsidRDefault="006C2DC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внутрішньошкільної</w:t>
            </w:r>
            <w:proofErr w:type="spellEnd"/>
            <w:r>
              <w:rPr>
                <w:rFonts w:ascii="Times New Roman" w:eastAsia="Times New Roman" w:hAnsi="Times New Roman" w:cs="Times New Roman"/>
                <w:sz w:val="24"/>
                <w:szCs w:val="24"/>
              </w:rPr>
              <w:t xml:space="preserve"> моделі</w:t>
            </w:r>
          </w:p>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методичної роботи</w:t>
            </w:r>
          </w:p>
        </w:tc>
        <w:tc>
          <w:tcPr>
            <w:tcW w:w="1276" w:type="dxa"/>
            <w:tcBorders>
              <w:top w:val="single" w:sz="4" w:space="0" w:color="000000"/>
              <w:left w:val="single" w:sz="4" w:space="0" w:color="000000"/>
              <w:bottom w:val="single" w:sz="4" w:space="0" w:color="000000"/>
              <w:right w:val="single" w:sz="4" w:space="0" w:color="000000"/>
            </w:tcBorders>
          </w:tcPr>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8E58E9">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
          <w:p w:rsidR="00543727" w:rsidRDefault="006C2DCD" w:rsidP="008E58E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8E58E9">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p>
        </w:tc>
        <w:tc>
          <w:tcPr>
            <w:tcW w:w="2106" w:type="dxa"/>
            <w:tcBorders>
              <w:top w:val="single" w:sz="4" w:space="0" w:color="000000"/>
              <w:left w:val="single" w:sz="4" w:space="0" w:color="000000"/>
              <w:bottom w:val="single" w:sz="4" w:space="0" w:color="000000"/>
              <w:right w:val="single" w:sz="4" w:space="0" w:color="000000"/>
            </w:tcBorders>
          </w:tcPr>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Заступники</w:t>
            </w:r>
          </w:p>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директора з </w:t>
            </w:r>
          </w:p>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 навчально-виховної роботи</w:t>
            </w:r>
          </w:p>
        </w:tc>
        <w:tc>
          <w:tcPr>
            <w:tcW w:w="1701" w:type="dxa"/>
            <w:tcBorders>
              <w:top w:val="single" w:sz="4" w:space="0" w:color="000000"/>
              <w:left w:val="single" w:sz="4" w:space="0" w:color="000000"/>
              <w:bottom w:val="single" w:sz="4" w:space="0" w:color="000000"/>
              <w:right w:val="single" w:sz="4" w:space="0" w:color="000000"/>
            </w:tcBorders>
          </w:tcPr>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Наявність</w:t>
            </w:r>
          </w:p>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Положення про</w:t>
            </w:r>
          </w:p>
          <w:p w:rsidR="00543727" w:rsidRDefault="006C2DC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внутрішньошкільну</w:t>
            </w:r>
            <w:proofErr w:type="spellEnd"/>
          </w:p>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методичну роботу</w:t>
            </w:r>
          </w:p>
        </w:tc>
        <w:tc>
          <w:tcPr>
            <w:tcW w:w="1559" w:type="dxa"/>
            <w:tcBorders>
              <w:top w:val="single" w:sz="4" w:space="0" w:color="000000"/>
              <w:left w:val="single" w:sz="4" w:space="0" w:color="000000"/>
              <w:bottom w:val="single" w:sz="4" w:space="0" w:color="000000"/>
              <w:right w:val="single" w:sz="4" w:space="0" w:color="000000"/>
            </w:tcBorders>
          </w:tcPr>
          <w:p w:rsidR="00543727" w:rsidRDefault="00543727">
            <w:pPr>
              <w:jc w:val="both"/>
              <w:rPr>
                <w:rFonts w:ascii="Times New Roman" w:eastAsia="Times New Roman" w:hAnsi="Times New Roman" w:cs="Times New Roman"/>
                <w:sz w:val="24"/>
                <w:szCs w:val="24"/>
              </w:rPr>
            </w:pPr>
          </w:p>
        </w:tc>
      </w:tr>
      <w:tr w:rsidR="00543727" w:rsidTr="005E5265">
        <w:tc>
          <w:tcPr>
            <w:tcW w:w="1669" w:type="dxa"/>
            <w:vMerge/>
            <w:tcBorders>
              <w:top w:val="single" w:sz="4" w:space="0" w:color="000000"/>
              <w:left w:val="single" w:sz="4" w:space="0" w:color="000000"/>
              <w:bottom w:val="single" w:sz="4" w:space="0" w:color="000000"/>
              <w:right w:val="single" w:sz="4" w:space="0" w:color="000000"/>
            </w:tcBorders>
            <w:shd w:val="clear" w:color="auto" w:fill="auto"/>
          </w:tcPr>
          <w:p w:rsidR="00543727" w:rsidRDefault="0054372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Сприяння педагогічним</w:t>
            </w:r>
          </w:p>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працівникам в участі в</w:t>
            </w:r>
          </w:p>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конкурсах педагогічної</w:t>
            </w:r>
          </w:p>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майстерності, тощо.</w:t>
            </w:r>
          </w:p>
        </w:tc>
        <w:tc>
          <w:tcPr>
            <w:tcW w:w="1276" w:type="dxa"/>
            <w:tcBorders>
              <w:top w:val="single" w:sz="4" w:space="0" w:color="000000"/>
              <w:left w:val="single" w:sz="4" w:space="0" w:color="000000"/>
              <w:bottom w:val="single" w:sz="4" w:space="0" w:color="000000"/>
              <w:right w:val="single" w:sz="4" w:space="0" w:color="000000"/>
            </w:tcBorders>
          </w:tcPr>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8E58E9">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
          <w:p w:rsidR="00543727" w:rsidRDefault="006C2DCD" w:rsidP="008E58E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8E58E9">
              <w:rPr>
                <w:rFonts w:ascii="Times New Roman" w:eastAsia="Times New Roman" w:hAnsi="Times New Roman" w:cs="Times New Roman"/>
                <w:sz w:val="24"/>
                <w:szCs w:val="24"/>
              </w:rPr>
              <w:t>6</w:t>
            </w:r>
          </w:p>
        </w:tc>
        <w:tc>
          <w:tcPr>
            <w:tcW w:w="2106" w:type="dxa"/>
            <w:tcBorders>
              <w:top w:val="single" w:sz="4" w:space="0" w:color="000000"/>
              <w:left w:val="single" w:sz="4" w:space="0" w:color="000000"/>
              <w:bottom w:val="single" w:sz="4" w:space="0" w:color="000000"/>
              <w:right w:val="single" w:sz="4" w:space="0" w:color="000000"/>
            </w:tcBorders>
          </w:tcPr>
          <w:p w:rsidR="00543727" w:rsidRDefault="005E526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Адміністра</w:t>
            </w:r>
            <w:r w:rsidR="006C2DCD">
              <w:rPr>
                <w:rFonts w:ascii="Times New Roman" w:eastAsia="Times New Roman" w:hAnsi="Times New Roman" w:cs="Times New Roman"/>
                <w:sz w:val="24"/>
                <w:szCs w:val="24"/>
              </w:rPr>
              <w:t>ція</w:t>
            </w:r>
          </w:p>
        </w:tc>
        <w:tc>
          <w:tcPr>
            <w:tcW w:w="1701" w:type="dxa"/>
            <w:tcBorders>
              <w:top w:val="single" w:sz="4" w:space="0" w:color="000000"/>
              <w:left w:val="single" w:sz="4" w:space="0" w:color="000000"/>
              <w:bottom w:val="single" w:sz="4" w:space="0" w:color="000000"/>
              <w:right w:val="single" w:sz="4" w:space="0" w:color="000000"/>
            </w:tcBorders>
          </w:tcPr>
          <w:p w:rsidR="00543727" w:rsidRDefault="006C2DC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Результа-тивність</w:t>
            </w:r>
            <w:proofErr w:type="spellEnd"/>
          </w:p>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участі педагогів</w:t>
            </w:r>
          </w:p>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конкурсах,</w:t>
            </w:r>
          </w:p>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виставках</w:t>
            </w:r>
          </w:p>
          <w:p w:rsidR="00543727" w:rsidRDefault="006C2DC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педагогіч-ної</w:t>
            </w:r>
            <w:proofErr w:type="spellEnd"/>
          </w:p>
          <w:p w:rsidR="00543727" w:rsidRDefault="006C2DC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майстер-ності</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543727" w:rsidRDefault="00543727">
            <w:pPr>
              <w:jc w:val="both"/>
              <w:rPr>
                <w:rFonts w:ascii="Times New Roman" w:eastAsia="Times New Roman" w:hAnsi="Times New Roman" w:cs="Times New Roman"/>
                <w:sz w:val="24"/>
                <w:szCs w:val="24"/>
              </w:rPr>
            </w:pPr>
          </w:p>
        </w:tc>
      </w:tr>
      <w:tr w:rsidR="00543727" w:rsidTr="005E5265">
        <w:tc>
          <w:tcPr>
            <w:tcW w:w="1669" w:type="dxa"/>
            <w:vMerge/>
            <w:tcBorders>
              <w:top w:val="single" w:sz="4" w:space="0" w:color="000000"/>
              <w:left w:val="single" w:sz="4" w:space="0" w:color="000000"/>
              <w:bottom w:val="single" w:sz="4" w:space="0" w:color="000000"/>
              <w:right w:val="single" w:sz="4" w:space="0" w:color="000000"/>
            </w:tcBorders>
            <w:shd w:val="clear" w:color="auto" w:fill="auto"/>
          </w:tcPr>
          <w:p w:rsidR="00543727" w:rsidRDefault="0054372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Сприяння участі педагогів у добровільній сертифікації</w:t>
            </w:r>
          </w:p>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педагогічних працівників.</w:t>
            </w:r>
          </w:p>
        </w:tc>
        <w:tc>
          <w:tcPr>
            <w:tcW w:w="1276" w:type="dxa"/>
            <w:tcBorders>
              <w:top w:val="single" w:sz="4" w:space="0" w:color="000000"/>
              <w:left w:val="single" w:sz="4" w:space="0" w:color="000000"/>
              <w:bottom w:val="single" w:sz="4" w:space="0" w:color="000000"/>
              <w:right w:val="single" w:sz="4" w:space="0" w:color="000000"/>
            </w:tcBorders>
          </w:tcPr>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8E58E9">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
          <w:p w:rsidR="00543727" w:rsidRDefault="006C2DCD" w:rsidP="008E58E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8E58E9">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p>
        </w:tc>
        <w:tc>
          <w:tcPr>
            <w:tcW w:w="2106" w:type="dxa"/>
            <w:tcBorders>
              <w:top w:val="single" w:sz="4" w:space="0" w:color="000000"/>
              <w:left w:val="single" w:sz="4" w:space="0" w:color="000000"/>
              <w:bottom w:val="single" w:sz="4" w:space="0" w:color="000000"/>
              <w:right w:val="single" w:sz="4" w:space="0" w:color="000000"/>
            </w:tcBorders>
          </w:tcPr>
          <w:p w:rsidR="00543727" w:rsidRDefault="005E526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Адміністра</w:t>
            </w:r>
            <w:r w:rsidR="006C2DCD">
              <w:rPr>
                <w:rFonts w:ascii="Times New Roman" w:eastAsia="Times New Roman" w:hAnsi="Times New Roman" w:cs="Times New Roman"/>
                <w:sz w:val="24"/>
                <w:szCs w:val="24"/>
              </w:rPr>
              <w:t>ція</w:t>
            </w:r>
          </w:p>
        </w:tc>
        <w:tc>
          <w:tcPr>
            <w:tcW w:w="1701" w:type="dxa"/>
            <w:tcBorders>
              <w:top w:val="single" w:sz="4" w:space="0" w:color="000000"/>
              <w:left w:val="single" w:sz="4" w:space="0" w:color="000000"/>
              <w:bottom w:val="single" w:sz="4" w:space="0" w:color="000000"/>
              <w:right w:val="single" w:sz="4" w:space="0" w:color="000000"/>
            </w:tcBorders>
          </w:tcPr>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Збільшення</w:t>
            </w:r>
          </w:p>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кількості</w:t>
            </w:r>
          </w:p>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педагогічних</w:t>
            </w:r>
          </w:p>
          <w:p w:rsidR="00543727" w:rsidRDefault="006C2DC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працівни-ків</w:t>
            </w:r>
            <w:proofErr w:type="spellEnd"/>
            <w:r>
              <w:rPr>
                <w:rFonts w:ascii="Times New Roman" w:eastAsia="Times New Roman" w:hAnsi="Times New Roman" w:cs="Times New Roman"/>
                <w:sz w:val="24"/>
                <w:szCs w:val="24"/>
              </w:rPr>
              <w:t>, що</w:t>
            </w:r>
          </w:p>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пройшли</w:t>
            </w:r>
          </w:p>
          <w:p w:rsidR="00543727" w:rsidRDefault="006C2DC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сертифіка-цію</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543727" w:rsidRDefault="00543727">
            <w:pPr>
              <w:jc w:val="both"/>
              <w:rPr>
                <w:rFonts w:ascii="Times New Roman" w:eastAsia="Times New Roman" w:hAnsi="Times New Roman" w:cs="Times New Roman"/>
                <w:sz w:val="24"/>
                <w:szCs w:val="24"/>
              </w:rPr>
            </w:pPr>
          </w:p>
        </w:tc>
      </w:tr>
      <w:tr w:rsidR="00543727" w:rsidTr="005E5265">
        <w:tc>
          <w:tcPr>
            <w:tcW w:w="1669" w:type="dxa"/>
            <w:vMerge/>
            <w:tcBorders>
              <w:top w:val="single" w:sz="4" w:space="0" w:color="000000"/>
              <w:left w:val="single" w:sz="4" w:space="0" w:color="000000"/>
              <w:bottom w:val="single" w:sz="4" w:space="0" w:color="000000"/>
              <w:right w:val="single" w:sz="4" w:space="0" w:color="000000"/>
            </w:tcBorders>
            <w:shd w:val="clear" w:color="auto" w:fill="auto"/>
          </w:tcPr>
          <w:p w:rsidR="00543727" w:rsidRDefault="0054372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Забезпечення</w:t>
            </w:r>
          </w:p>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функціонування системи стимулювання та</w:t>
            </w:r>
          </w:p>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заохочення інноваційної,</w:t>
            </w:r>
          </w:p>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творчої діяльності</w:t>
            </w:r>
          </w:p>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педагогічних працівників</w:t>
            </w:r>
          </w:p>
          <w:p w:rsidR="00543727" w:rsidRDefault="00543727">
            <w:pPr>
              <w:jc w:val="both"/>
              <w:rPr>
                <w:rFonts w:ascii="Times New Roman" w:eastAsia="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8E58E9">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
          <w:p w:rsidR="00543727" w:rsidRDefault="006C2DCD" w:rsidP="008E58E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8E58E9">
              <w:rPr>
                <w:rFonts w:ascii="Times New Roman" w:eastAsia="Times New Roman" w:hAnsi="Times New Roman" w:cs="Times New Roman"/>
                <w:sz w:val="24"/>
                <w:szCs w:val="24"/>
              </w:rPr>
              <w:t>6</w:t>
            </w:r>
          </w:p>
        </w:tc>
        <w:tc>
          <w:tcPr>
            <w:tcW w:w="2106" w:type="dxa"/>
            <w:tcBorders>
              <w:top w:val="single" w:sz="4" w:space="0" w:color="000000"/>
              <w:left w:val="single" w:sz="4" w:space="0" w:color="000000"/>
              <w:bottom w:val="single" w:sz="4" w:space="0" w:color="000000"/>
              <w:right w:val="single" w:sz="4" w:space="0" w:color="000000"/>
            </w:tcBorders>
          </w:tcPr>
          <w:p w:rsidR="00543727" w:rsidRDefault="005E526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Адміністра</w:t>
            </w:r>
            <w:r w:rsidR="006C2DCD">
              <w:rPr>
                <w:rFonts w:ascii="Times New Roman" w:eastAsia="Times New Roman" w:hAnsi="Times New Roman" w:cs="Times New Roman"/>
                <w:sz w:val="24"/>
                <w:szCs w:val="24"/>
              </w:rPr>
              <w:t>ція</w:t>
            </w:r>
          </w:p>
        </w:tc>
        <w:tc>
          <w:tcPr>
            <w:tcW w:w="1701" w:type="dxa"/>
            <w:tcBorders>
              <w:top w:val="single" w:sz="4" w:space="0" w:color="000000"/>
              <w:left w:val="single" w:sz="4" w:space="0" w:color="000000"/>
              <w:bottom w:val="single" w:sz="4" w:space="0" w:color="000000"/>
              <w:right w:val="single" w:sz="4" w:space="0" w:color="000000"/>
            </w:tcBorders>
          </w:tcPr>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Наявність</w:t>
            </w:r>
          </w:p>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Положення про </w:t>
            </w:r>
            <w:proofErr w:type="spellStart"/>
            <w:r>
              <w:rPr>
                <w:rFonts w:ascii="Times New Roman" w:eastAsia="Times New Roman" w:hAnsi="Times New Roman" w:cs="Times New Roman"/>
                <w:sz w:val="24"/>
                <w:szCs w:val="24"/>
              </w:rPr>
              <w:t>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матеріаль-не</w:t>
            </w:r>
            <w:proofErr w:type="spellEnd"/>
          </w:p>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стимулювання</w:t>
            </w:r>
          </w:p>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діяльності</w:t>
            </w:r>
          </w:p>
          <w:p w:rsidR="00543727" w:rsidRDefault="006C2DC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педагогіч-них</w:t>
            </w:r>
            <w:proofErr w:type="spellEnd"/>
          </w:p>
          <w:p w:rsidR="00543727" w:rsidRDefault="006C2DC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працівни-ків</w:t>
            </w:r>
            <w:proofErr w:type="spellEnd"/>
            <w:r>
              <w:rPr>
                <w:rFonts w:ascii="Times New Roman" w:eastAsia="Times New Roman" w:hAnsi="Times New Roman" w:cs="Times New Roman"/>
                <w:sz w:val="24"/>
                <w:szCs w:val="24"/>
              </w:rPr>
              <w:t>.</w:t>
            </w:r>
          </w:p>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Моральне</w:t>
            </w:r>
          </w:p>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заохочення</w:t>
            </w:r>
          </w:p>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педагогів відомчими</w:t>
            </w:r>
          </w:p>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 </w:t>
            </w:r>
            <w:proofErr w:type="spellStart"/>
            <w:r>
              <w:rPr>
                <w:rFonts w:ascii="Times New Roman" w:eastAsia="Times New Roman" w:hAnsi="Times New Roman" w:cs="Times New Roman"/>
                <w:sz w:val="24"/>
                <w:szCs w:val="24"/>
              </w:rPr>
              <w:t>державни-ми</w:t>
            </w:r>
            <w:proofErr w:type="spellEnd"/>
          </w:p>
          <w:p w:rsidR="00543727" w:rsidRDefault="006C2DC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нагорода-ми</w:t>
            </w:r>
            <w:proofErr w:type="spellEnd"/>
            <w:r>
              <w:rPr>
                <w:rFonts w:ascii="Times New Roman" w:eastAsia="Times New Roman" w:hAnsi="Times New Roman" w:cs="Times New Roman"/>
                <w:sz w:val="24"/>
                <w:szCs w:val="24"/>
              </w:rPr>
              <w:t xml:space="preserve"> та</w:t>
            </w:r>
          </w:p>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відзнаками.</w:t>
            </w:r>
          </w:p>
        </w:tc>
        <w:tc>
          <w:tcPr>
            <w:tcW w:w="1559" w:type="dxa"/>
            <w:tcBorders>
              <w:top w:val="single" w:sz="4" w:space="0" w:color="000000"/>
              <w:left w:val="single" w:sz="4" w:space="0" w:color="000000"/>
              <w:bottom w:val="single" w:sz="4" w:space="0" w:color="000000"/>
              <w:right w:val="single" w:sz="4" w:space="0" w:color="000000"/>
            </w:tcBorders>
          </w:tcPr>
          <w:p w:rsidR="00543727" w:rsidRDefault="00543727">
            <w:pPr>
              <w:jc w:val="both"/>
              <w:rPr>
                <w:rFonts w:ascii="Times New Roman" w:eastAsia="Times New Roman" w:hAnsi="Times New Roman" w:cs="Times New Roman"/>
                <w:sz w:val="24"/>
                <w:szCs w:val="24"/>
              </w:rPr>
            </w:pPr>
          </w:p>
        </w:tc>
      </w:tr>
      <w:tr w:rsidR="00543727" w:rsidTr="005E5265">
        <w:tc>
          <w:tcPr>
            <w:tcW w:w="166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43727" w:rsidRDefault="00543727">
            <w:pPr>
              <w:jc w:val="both"/>
              <w:rPr>
                <w:rFonts w:ascii="Times New Roman" w:eastAsia="Times New Roman" w:hAnsi="Times New Roman" w:cs="Times New Roman"/>
                <w:sz w:val="24"/>
                <w:szCs w:val="24"/>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Організація та планування</w:t>
            </w:r>
          </w:p>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роботи школи з</w:t>
            </w:r>
          </w:p>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підвищення</w:t>
            </w:r>
          </w:p>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професійної майстерності</w:t>
            </w:r>
          </w:p>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педагогів відповідно до</w:t>
            </w:r>
          </w:p>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реального рівня підготовки</w:t>
            </w:r>
          </w:p>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й потреб професійного</w:t>
            </w:r>
          </w:p>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ставлення, яка передбачає:</w:t>
            </w:r>
          </w:p>
          <w:p w:rsidR="00543727" w:rsidRDefault="006C2DC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-використання</w:t>
            </w:r>
            <w:proofErr w:type="spellEnd"/>
            <w:r>
              <w:rPr>
                <w:rFonts w:ascii="Times New Roman" w:eastAsia="Times New Roman" w:hAnsi="Times New Roman" w:cs="Times New Roman"/>
                <w:sz w:val="24"/>
                <w:szCs w:val="24"/>
              </w:rPr>
              <w:t xml:space="preserve"> нових в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 xml:space="preserve"> й інтерактивних</w:t>
            </w:r>
          </w:p>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технологій навчання та</w:t>
            </w:r>
          </w:p>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виховання;</w:t>
            </w:r>
          </w:p>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апробація програм, підручників нового</w:t>
            </w:r>
          </w:p>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покоління, їхню оцінку;</w:t>
            </w:r>
          </w:p>
          <w:p w:rsidR="00543727" w:rsidRDefault="006C2DC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-спрямування</w:t>
            </w:r>
            <w:proofErr w:type="spellEnd"/>
            <w:r>
              <w:rPr>
                <w:rFonts w:ascii="Times New Roman" w:eastAsia="Times New Roman" w:hAnsi="Times New Roman" w:cs="Times New Roman"/>
                <w:sz w:val="24"/>
                <w:szCs w:val="24"/>
              </w:rPr>
              <w:t xml:space="preserve"> на самоорганізацію,саморозвиток,</w:t>
            </w:r>
            <w:proofErr w:type="spellStart"/>
            <w:r>
              <w:rPr>
                <w:rFonts w:ascii="Times New Roman" w:eastAsia="Times New Roman" w:hAnsi="Times New Roman" w:cs="Times New Roman"/>
                <w:sz w:val="24"/>
                <w:szCs w:val="24"/>
              </w:rPr>
              <w:t>самомоніто-ринг</w:t>
            </w:r>
            <w:proofErr w:type="spellEnd"/>
            <w:r>
              <w:rPr>
                <w:rFonts w:ascii="Times New Roman" w:eastAsia="Times New Roman" w:hAnsi="Times New Roman" w:cs="Times New Roman"/>
                <w:sz w:val="24"/>
                <w:szCs w:val="24"/>
              </w:rPr>
              <w:t>, самоконтроль.</w:t>
            </w:r>
          </w:p>
        </w:tc>
        <w:tc>
          <w:tcPr>
            <w:tcW w:w="1276" w:type="dxa"/>
            <w:tcBorders>
              <w:top w:val="single" w:sz="4" w:space="0" w:color="000000"/>
              <w:left w:val="single" w:sz="4" w:space="0" w:color="000000"/>
              <w:bottom w:val="single" w:sz="4" w:space="0" w:color="000000"/>
              <w:right w:val="single" w:sz="4" w:space="0" w:color="000000"/>
            </w:tcBorders>
          </w:tcPr>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w:t>
            </w:r>
            <w:r w:rsidR="008E58E9">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
          <w:p w:rsidR="00543727" w:rsidRDefault="006C2DCD" w:rsidP="008E58E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8E58E9">
              <w:rPr>
                <w:rFonts w:ascii="Times New Roman" w:eastAsia="Times New Roman" w:hAnsi="Times New Roman" w:cs="Times New Roman"/>
                <w:sz w:val="24"/>
                <w:szCs w:val="24"/>
              </w:rPr>
              <w:t>6</w:t>
            </w:r>
          </w:p>
        </w:tc>
        <w:tc>
          <w:tcPr>
            <w:tcW w:w="2106" w:type="dxa"/>
            <w:tcBorders>
              <w:top w:val="single" w:sz="4" w:space="0" w:color="000000"/>
              <w:left w:val="single" w:sz="4" w:space="0" w:color="000000"/>
              <w:bottom w:val="single" w:sz="4" w:space="0" w:color="000000"/>
              <w:right w:val="single" w:sz="4" w:space="0" w:color="000000"/>
            </w:tcBorders>
          </w:tcPr>
          <w:p w:rsidR="00543727" w:rsidRDefault="005E526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Адміністра</w:t>
            </w:r>
            <w:r w:rsidR="006C2DCD">
              <w:rPr>
                <w:rFonts w:ascii="Times New Roman" w:eastAsia="Times New Roman" w:hAnsi="Times New Roman" w:cs="Times New Roman"/>
                <w:sz w:val="24"/>
                <w:szCs w:val="24"/>
              </w:rPr>
              <w:t>ція</w:t>
            </w:r>
          </w:p>
        </w:tc>
        <w:tc>
          <w:tcPr>
            <w:tcW w:w="1701" w:type="dxa"/>
            <w:tcBorders>
              <w:top w:val="single" w:sz="4" w:space="0" w:color="000000"/>
              <w:left w:val="single" w:sz="4" w:space="0" w:color="000000"/>
              <w:bottom w:val="single" w:sz="4" w:space="0" w:color="000000"/>
              <w:right w:val="single" w:sz="4" w:space="0" w:color="000000"/>
            </w:tcBorders>
          </w:tcPr>
          <w:p w:rsidR="00543727" w:rsidRDefault="006C2DC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Удоскона-лення</w:t>
            </w:r>
            <w:proofErr w:type="spellEnd"/>
          </w:p>
          <w:p w:rsidR="00543727" w:rsidRDefault="006C2DC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Педагогіч-ної</w:t>
            </w:r>
            <w:proofErr w:type="spellEnd"/>
          </w:p>
          <w:p w:rsidR="00543727" w:rsidRDefault="006C2DC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Майстер-ності</w:t>
            </w:r>
            <w:proofErr w:type="spellEnd"/>
          </w:p>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вчителя, що</w:t>
            </w:r>
          </w:p>
          <w:p w:rsidR="00543727" w:rsidRDefault="006C2DC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підтверд-жується</w:t>
            </w:r>
            <w:proofErr w:type="spellEnd"/>
          </w:p>
          <w:p w:rsidR="00543727" w:rsidRDefault="006C2DC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результа-тами</w:t>
            </w:r>
            <w:proofErr w:type="spellEnd"/>
          </w:p>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атестації</w:t>
            </w:r>
          </w:p>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(сертифікації)</w:t>
            </w:r>
          </w:p>
        </w:tc>
        <w:tc>
          <w:tcPr>
            <w:tcW w:w="1559" w:type="dxa"/>
            <w:tcBorders>
              <w:top w:val="single" w:sz="4" w:space="0" w:color="000000"/>
              <w:left w:val="single" w:sz="4" w:space="0" w:color="000000"/>
              <w:bottom w:val="single" w:sz="4" w:space="0" w:color="000000"/>
              <w:right w:val="single" w:sz="4" w:space="0" w:color="000000"/>
            </w:tcBorders>
          </w:tcPr>
          <w:p w:rsidR="00543727" w:rsidRDefault="00543727">
            <w:pPr>
              <w:jc w:val="both"/>
              <w:rPr>
                <w:rFonts w:ascii="Times New Roman" w:eastAsia="Times New Roman" w:hAnsi="Times New Roman" w:cs="Times New Roman"/>
                <w:sz w:val="24"/>
                <w:szCs w:val="24"/>
              </w:rPr>
            </w:pPr>
          </w:p>
        </w:tc>
      </w:tr>
      <w:tr w:rsidR="00543727" w:rsidTr="005E5265">
        <w:tc>
          <w:tcPr>
            <w:tcW w:w="1669" w:type="dxa"/>
            <w:vMerge/>
            <w:tcBorders>
              <w:top w:val="single" w:sz="4" w:space="0" w:color="000000"/>
              <w:left w:val="single" w:sz="4" w:space="0" w:color="000000"/>
              <w:bottom w:val="single" w:sz="4" w:space="0" w:color="000000"/>
              <w:right w:val="single" w:sz="4" w:space="0" w:color="000000"/>
            </w:tcBorders>
            <w:shd w:val="clear" w:color="auto" w:fill="auto"/>
          </w:tcPr>
          <w:p w:rsidR="00543727" w:rsidRDefault="0054372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692" w:type="dxa"/>
            <w:tcBorders>
              <w:top w:val="single" w:sz="4" w:space="0" w:color="000000"/>
              <w:left w:val="single" w:sz="4" w:space="0" w:color="000000"/>
              <w:bottom w:val="single" w:sz="4" w:space="0" w:color="000000"/>
              <w:right w:val="single" w:sz="4" w:space="0" w:color="000000"/>
            </w:tcBorders>
          </w:tcPr>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Розробка домашніх завдань по предметах відповідно до вікової програми, які унеможливлюють списування</w:t>
            </w:r>
          </w:p>
        </w:tc>
        <w:tc>
          <w:tcPr>
            <w:tcW w:w="1276" w:type="dxa"/>
            <w:tcBorders>
              <w:top w:val="single" w:sz="4" w:space="0" w:color="000000"/>
              <w:left w:val="single" w:sz="4" w:space="0" w:color="000000"/>
              <w:bottom w:val="single" w:sz="4" w:space="0" w:color="000000"/>
              <w:right w:val="single" w:sz="4" w:space="0" w:color="000000"/>
            </w:tcBorders>
          </w:tcPr>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8E58E9">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
          <w:p w:rsidR="00543727" w:rsidRDefault="006C2DCD" w:rsidP="008E58E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8E58E9">
              <w:rPr>
                <w:rFonts w:ascii="Times New Roman" w:eastAsia="Times New Roman" w:hAnsi="Times New Roman" w:cs="Times New Roman"/>
                <w:sz w:val="24"/>
                <w:szCs w:val="24"/>
              </w:rPr>
              <w:t>6</w:t>
            </w:r>
          </w:p>
        </w:tc>
        <w:tc>
          <w:tcPr>
            <w:tcW w:w="2106" w:type="dxa"/>
            <w:tcBorders>
              <w:top w:val="single" w:sz="4" w:space="0" w:color="000000"/>
              <w:left w:val="single" w:sz="4" w:space="0" w:color="000000"/>
              <w:bottom w:val="single" w:sz="4" w:space="0" w:color="000000"/>
              <w:right w:val="single" w:sz="4" w:space="0" w:color="000000"/>
            </w:tcBorders>
          </w:tcPr>
          <w:p w:rsidR="00543727" w:rsidRDefault="006C2DC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Вчителі-предметники</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543727" w:rsidRDefault="006C2DC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Викорис-тання</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програ-мових</w:t>
            </w:r>
            <w:proofErr w:type="spellEnd"/>
            <w:r>
              <w:rPr>
                <w:rFonts w:ascii="Times New Roman" w:eastAsia="Times New Roman" w:hAnsi="Times New Roman" w:cs="Times New Roman"/>
                <w:sz w:val="24"/>
                <w:szCs w:val="24"/>
              </w:rPr>
              <w:t xml:space="preserve"> вимог при складанні завдань</w:t>
            </w:r>
          </w:p>
        </w:tc>
        <w:tc>
          <w:tcPr>
            <w:tcW w:w="1559" w:type="dxa"/>
            <w:tcBorders>
              <w:top w:val="single" w:sz="4" w:space="0" w:color="000000"/>
              <w:left w:val="single" w:sz="4" w:space="0" w:color="000000"/>
              <w:bottom w:val="single" w:sz="4" w:space="0" w:color="000000"/>
              <w:right w:val="single" w:sz="4" w:space="0" w:color="000000"/>
            </w:tcBorders>
          </w:tcPr>
          <w:p w:rsidR="00543727" w:rsidRDefault="00543727">
            <w:pPr>
              <w:jc w:val="both"/>
              <w:rPr>
                <w:rFonts w:ascii="Times New Roman" w:eastAsia="Times New Roman" w:hAnsi="Times New Roman" w:cs="Times New Roman"/>
                <w:sz w:val="24"/>
                <w:szCs w:val="24"/>
              </w:rPr>
            </w:pPr>
          </w:p>
        </w:tc>
      </w:tr>
      <w:tr w:rsidR="00543727" w:rsidTr="005E5265">
        <w:trPr>
          <w:trHeight w:val="2760"/>
        </w:trPr>
        <w:tc>
          <w:tcPr>
            <w:tcW w:w="1669" w:type="dxa"/>
            <w:vMerge/>
            <w:tcBorders>
              <w:top w:val="single" w:sz="4" w:space="0" w:color="000000"/>
              <w:left w:val="single" w:sz="4" w:space="0" w:color="000000"/>
              <w:bottom w:val="single" w:sz="4" w:space="0" w:color="000000"/>
              <w:right w:val="single" w:sz="4" w:space="0" w:color="000000"/>
            </w:tcBorders>
            <w:shd w:val="clear" w:color="auto" w:fill="auto"/>
          </w:tcPr>
          <w:p w:rsidR="00543727" w:rsidRDefault="0054372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692" w:type="dxa"/>
            <w:tcBorders>
              <w:top w:val="single" w:sz="4" w:space="0" w:color="000000"/>
              <w:left w:val="single" w:sz="4" w:space="0" w:color="000000"/>
              <w:bottom w:val="single" w:sz="4" w:space="0" w:color="000000"/>
              <w:right w:val="single" w:sz="4" w:space="0" w:color="000000"/>
            </w:tcBorders>
          </w:tcPr>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Створення корпоративної пошти між педагогічними працівниками закладу</w:t>
            </w:r>
          </w:p>
        </w:tc>
        <w:tc>
          <w:tcPr>
            <w:tcW w:w="1276" w:type="dxa"/>
            <w:tcBorders>
              <w:top w:val="single" w:sz="4" w:space="0" w:color="000000"/>
              <w:left w:val="single" w:sz="4" w:space="0" w:color="000000"/>
              <w:bottom w:val="single" w:sz="4" w:space="0" w:color="000000"/>
              <w:right w:val="single" w:sz="4" w:space="0" w:color="000000"/>
            </w:tcBorders>
          </w:tcPr>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8E58E9">
              <w:rPr>
                <w:rFonts w:ascii="Times New Roman" w:eastAsia="Times New Roman" w:hAnsi="Times New Roman" w:cs="Times New Roman"/>
                <w:sz w:val="24"/>
                <w:szCs w:val="24"/>
              </w:rPr>
              <w:t>22</w:t>
            </w:r>
            <w:r>
              <w:rPr>
                <w:rFonts w:ascii="Times New Roman" w:eastAsia="Times New Roman" w:hAnsi="Times New Roman" w:cs="Times New Roman"/>
                <w:sz w:val="24"/>
                <w:szCs w:val="24"/>
              </w:rPr>
              <w:t>-</w:t>
            </w:r>
          </w:p>
          <w:p w:rsidR="00543727" w:rsidRDefault="006C2DCD" w:rsidP="008E58E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8E58E9">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p>
        </w:tc>
        <w:tc>
          <w:tcPr>
            <w:tcW w:w="2106" w:type="dxa"/>
            <w:tcBorders>
              <w:top w:val="single" w:sz="4" w:space="0" w:color="000000"/>
              <w:left w:val="single" w:sz="4" w:space="0" w:color="000000"/>
              <w:bottom w:val="single" w:sz="4" w:space="0" w:color="000000"/>
              <w:right w:val="single" w:sz="4" w:space="0" w:color="000000"/>
            </w:tcBorders>
          </w:tcPr>
          <w:p w:rsidR="00543727" w:rsidRDefault="006C2DC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Інженер-електронік</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543727" w:rsidRDefault="005E526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Повноцінне приєднання педагогічних працівни</w:t>
            </w:r>
            <w:r w:rsidR="006C2DCD">
              <w:rPr>
                <w:rFonts w:ascii="Times New Roman" w:eastAsia="Times New Roman" w:hAnsi="Times New Roman" w:cs="Times New Roman"/>
                <w:sz w:val="24"/>
                <w:szCs w:val="24"/>
              </w:rPr>
              <w:t>ків до корпоративного зв’язку</w:t>
            </w:r>
          </w:p>
        </w:tc>
        <w:tc>
          <w:tcPr>
            <w:tcW w:w="1559" w:type="dxa"/>
            <w:tcBorders>
              <w:top w:val="single" w:sz="4" w:space="0" w:color="000000"/>
              <w:left w:val="single" w:sz="4" w:space="0" w:color="000000"/>
              <w:bottom w:val="single" w:sz="4" w:space="0" w:color="000000"/>
              <w:right w:val="single" w:sz="4" w:space="0" w:color="000000"/>
            </w:tcBorders>
          </w:tcPr>
          <w:p w:rsidR="00543727" w:rsidRDefault="00543727">
            <w:pPr>
              <w:jc w:val="both"/>
              <w:rPr>
                <w:rFonts w:ascii="Times New Roman" w:eastAsia="Times New Roman" w:hAnsi="Times New Roman" w:cs="Times New Roman"/>
                <w:sz w:val="24"/>
                <w:szCs w:val="24"/>
              </w:rPr>
            </w:pPr>
          </w:p>
        </w:tc>
      </w:tr>
      <w:tr w:rsidR="00543727" w:rsidTr="005E5265">
        <w:tc>
          <w:tcPr>
            <w:tcW w:w="1669" w:type="dxa"/>
            <w:vMerge/>
            <w:tcBorders>
              <w:top w:val="single" w:sz="4" w:space="0" w:color="000000"/>
              <w:left w:val="single" w:sz="4" w:space="0" w:color="000000"/>
              <w:bottom w:val="single" w:sz="4" w:space="0" w:color="000000"/>
              <w:right w:val="single" w:sz="4" w:space="0" w:color="000000"/>
            </w:tcBorders>
            <w:shd w:val="clear" w:color="auto" w:fill="auto"/>
          </w:tcPr>
          <w:p w:rsidR="00543727" w:rsidRDefault="0054372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692" w:type="dxa"/>
            <w:tcBorders>
              <w:top w:val="single" w:sz="4" w:space="0" w:color="000000"/>
              <w:left w:val="single" w:sz="4" w:space="0" w:color="000000"/>
              <w:bottom w:val="single" w:sz="4" w:space="0" w:color="000000"/>
              <w:right w:val="single" w:sz="4" w:space="0" w:color="000000"/>
            </w:tcBorders>
          </w:tcPr>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Укладання методичних рекомендації щодо розвитку освітнього простору закладу освіти з досвіду роботи</w:t>
            </w:r>
          </w:p>
        </w:tc>
        <w:tc>
          <w:tcPr>
            <w:tcW w:w="1276" w:type="dxa"/>
            <w:tcBorders>
              <w:top w:val="single" w:sz="4" w:space="0" w:color="000000"/>
              <w:left w:val="single" w:sz="4" w:space="0" w:color="000000"/>
              <w:bottom w:val="single" w:sz="4" w:space="0" w:color="000000"/>
              <w:right w:val="single" w:sz="4" w:space="0" w:color="000000"/>
            </w:tcBorders>
          </w:tcPr>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8E58E9">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
          <w:p w:rsidR="00543727" w:rsidRDefault="006C2DC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p>
        </w:tc>
        <w:tc>
          <w:tcPr>
            <w:tcW w:w="2106" w:type="dxa"/>
            <w:tcBorders>
              <w:top w:val="single" w:sz="4" w:space="0" w:color="000000"/>
              <w:left w:val="single" w:sz="4" w:space="0" w:color="000000"/>
              <w:bottom w:val="single" w:sz="4" w:space="0" w:color="000000"/>
              <w:right w:val="single" w:sz="4" w:space="0" w:color="000000"/>
            </w:tcBorders>
          </w:tcPr>
          <w:p w:rsidR="00543727" w:rsidRDefault="005E526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Адміністра</w:t>
            </w:r>
            <w:r w:rsidR="006C2DCD">
              <w:rPr>
                <w:rFonts w:ascii="Times New Roman" w:eastAsia="Times New Roman" w:hAnsi="Times New Roman" w:cs="Times New Roman"/>
                <w:sz w:val="24"/>
                <w:szCs w:val="24"/>
              </w:rPr>
              <w:t xml:space="preserve">ція, </w:t>
            </w:r>
          </w:p>
          <w:p w:rsidR="00543727" w:rsidRDefault="006C2DCD">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вчителі-предметники</w:t>
            </w:r>
            <w:proofErr w:type="spellEnd"/>
          </w:p>
        </w:tc>
        <w:tc>
          <w:tcPr>
            <w:tcW w:w="1701" w:type="dxa"/>
            <w:tcBorders>
              <w:top w:val="single" w:sz="4" w:space="0" w:color="000000"/>
              <w:left w:val="single" w:sz="4" w:space="0" w:color="000000"/>
              <w:bottom w:val="single" w:sz="4" w:space="0" w:color="000000"/>
              <w:right w:val="single" w:sz="4" w:space="0" w:color="000000"/>
            </w:tcBorders>
          </w:tcPr>
          <w:p w:rsidR="00543727" w:rsidRDefault="00543727">
            <w:pPr>
              <w:jc w:val="both"/>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543727" w:rsidRDefault="00543727">
            <w:pPr>
              <w:jc w:val="both"/>
              <w:rPr>
                <w:rFonts w:ascii="Times New Roman" w:eastAsia="Times New Roman" w:hAnsi="Times New Roman" w:cs="Times New Roman"/>
                <w:sz w:val="24"/>
                <w:szCs w:val="24"/>
              </w:rPr>
            </w:pPr>
          </w:p>
        </w:tc>
      </w:tr>
    </w:tbl>
    <w:p w:rsidR="00543727" w:rsidRDefault="00543727">
      <w:pPr>
        <w:spacing w:after="0" w:line="240" w:lineRule="auto"/>
        <w:jc w:val="both"/>
        <w:rPr>
          <w:rFonts w:ascii="Times New Roman" w:eastAsia="Times New Roman" w:hAnsi="Times New Roman" w:cs="Times New Roman"/>
          <w:b/>
          <w:i/>
          <w:sz w:val="24"/>
          <w:szCs w:val="24"/>
        </w:rPr>
      </w:pPr>
    </w:p>
    <w:p w:rsidR="00543727" w:rsidRDefault="00543727">
      <w:pPr>
        <w:spacing w:after="0" w:line="240" w:lineRule="auto"/>
        <w:jc w:val="both"/>
        <w:rPr>
          <w:rFonts w:ascii="Times New Roman" w:eastAsia="Times New Roman" w:hAnsi="Times New Roman" w:cs="Times New Roman"/>
          <w:b/>
          <w:i/>
          <w:sz w:val="24"/>
          <w:szCs w:val="24"/>
        </w:rPr>
      </w:pPr>
    </w:p>
    <w:p w:rsidR="00543727" w:rsidRDefault="006C2DCD">
      <w:pPr>
        <w:numPr>
          <w:ilvl w:val="0"/>
          <w:numId w:val="8"/>
        </w:numPr>
        <w:shd w:val="clear" w:color="auto" w:fill="FFFFFF"/>
        <w:spacing w:after="0" w:line="240" w:lineRule="auto"/>
        <w:jc w:val="both"/>
        <w:rPr>
          <w:rFonts w:ascii="Times New Roman" w:eastAsia="Times New Roman" w:hAnsi="Times New Roman" w:cs="Times New Roman"/>
          <w:b/>
          <w:i/>
          <w:color w:val="385623"/>
          <w:sz w:val="24"/>
          <w:szCs w:val="24"/>
        </w:rPr>
      </w:pPr>
      <w:r>
        <w:rPr>
          <w:rFonts w:ascii="Times New Roman" w:eastAsia="Times New Roman" w:hAnsi="Times New Roman" w:cs="Times New Roman"/>
          <w:b/>
          <w:i/>
          <w:color w:val="385623"/>
          <w:sz w:val="24"/>
          <w:szCs w:val="24"/>
        </w:rPr>
        <w:t xml:space="preserve">Управлінська діяльність </w:t>
      </w:r>
    </w:p>
    <w:p w:rsidR="00543727" w:rsidRDefault="00543727">
      <w:pPr>
        <w:shd w:val="clear" w:color="auto" w:fill="FFFFFF"/>
        <w:spacing w:after="0" w:line="240" w:lineRule="auto"/>
        <w:ind w:left="720"/>
        <w:jc w:val="both"/>
        <w:rPr>
          <w:rFonts w:ascii="Times New Roman" w:eastAsia="Times New Roman" w:hAnsi="Times New Roman" w:cs="Times New Roman"/>
          <w:b/>
          <w:i/>
          <w:sz w:val="24"/>
          <w:szCs w:val="24"/>
        </w:rPr>
      </w:pPr>
    </w:p>
    <w:p w:rsidR="00543727" w:rsidRDefault="006C2DCD">
      <w:pPr>
        <w:shd w:val="clear" w:color="auto" w:fill="FFFFFF"/>
        <w:spacing w:after="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Ключові завдання:</w:t>
      </w:r>
    </w:p>
    <w:p w:rsidR="00543727" w:rsidRDefault="006C2DCD">
      <w:pPr>
        <w:numPr>
          <w:ilvl w:val="1"/>
          <w:numId w:val="13"/>
        </w:numPr>
        <w:shd w:val="clear" w:color="auto" w:fill="FFFFFF"/>
        <w:spacing w:after="0" w:line="36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розбудова внутрішньої системи якості освіти; </w:t>
      </w:r>
    </w:p>
    <w:p w:rsidR="00543727" w:rsidRDefault="006C2DCD">
      <w:pPr>
        <w:numPr>
          <w:ilvl w:val="1"/>
          <w:numId w:val="13"/>
        </w:numPr>
        <w:shd w:val="clear" w:color="auto" w:fill="FFFFFF"/>
        <w:spacing w:after="0" w:line="36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розробка системи планування діяльності закладу освіти, моніторинг виконання поставлених цілей і завдань;</w:t>
      </w:r>
    </w:p>
    <w:p w:rsidR="00543727" w:rsidRDefault="006C2DCD">
      <w:pPr>
        <w:numPr>
          <w:ilvl w:val="1"/>
          <w:numId w:val="4"/>
        </w:numPr>
        <w:shd w:val="clear" w:color="auto" w:fill="FFFFFF"/>
        <w:spacing w:after="0" w:line="36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створення в закладі атмосфери довіри, інформаційної прозорості, конструктивної співпраці між учасниками освітнього процесу та громадою;</w:t>
      </w:r>
    </w:p>
    <w:p w:rsidR="00543727" w:rsidRDefault="006C2DCD">
      <w:pPr>
        <w:numPr>
          <w:ilvl w:val="1"/>
          <w:numId w:val="4"/>
        </w:numPr>
        <w:shd w:val="clear" w:color="auto" w:fill="FFFFFF"/>
        <w:spacing w:after="0" w:line="36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раціональний добір кадрів, забезпечення належних умов праці та можливості для професійного розвитку працівників;</w:t>
      </w:r>
    </w:p>
    <w:p w:rsidR="00543727" w:rsidRDefault="006C2DCD">
      <w:pPr>
        <w:numPr>
          <w:ilvl w:val="0"/>
          <w:numId w:val="7"/>
        </w:numPr>
        <w:shd w:val="clear" w:color="auto" w:fill="FFFFFF"/>
        <w:spacing w:after="0" w:line="36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організація освітнього процесу та прийняття управлінських рішень на засадах людино центризму, демократичних принципах;</w:t>
      </w:r>
    </w:p>
    <w:p w:rsidR="00543727" w:rsidRDefault="006C2DCD">
      <w:pPr>
        <w:numPr>
          <w:ilvl w:val="2"/>
          <w:numId w:val="9"/>
        </w:numPr>
        <w:shd w:val="clear" w:color="auto" w:fill="FFFFFF"/>
        <w:spacing w:after="0" w:line="360" w:lineRule="auto"/>
        <w:ind w:left="709" w:hanging="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управління якістю освіти на основі нових інноваційних технологій та освітнього моніторингу.</w:t>
      </w:r>
    </w:p>
    <w:tbl>
      <w:tblPr>
        <w:tblStyle w:val="af6"/>
        <w:tblW w:w="11179" w:type="dxa"/>
        <w:tblInd w:w="-291" w:type="dxa"/>
        <w:tblLayout w:type="fixed"/>
        <w:tblLook w:val="0400" w:firstRow="0" w:lastRow="0" w:firstColumn="0" w:lastColumn="0" w:noHBand="0" w:noVBand="1"/>
      </w:tblPr>
      <w:tblGrid>
        <w:gridCol w:w="1845"/>
        <w:gridCol w:w="2692"/>
        <w:gridCol w:w="1276"/>
        <w:gridCol w:w="1823"/>
        <w:gridCol w:w="1984"/>
        <w:gridCol w:w="1559"/>
      </w:tblGrid>
      <w:tr w:rsidR="00543727" w:rsidTr="005E5265">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Завдання</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Заходи реалізації</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Часові рамки</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543727" w:rsidRDefault="006C2DCD">
            <w:pPr>
              <w:shd w:val="clear" w:color="auto" w:fill="FFFFFF"/>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Відпові-</w:t>
            </w:r>
            <w:proofErr w:type="spellEnd"/>
          </w:p>
          <w:p w:rsidR="00543727" w:rsidRDefault="006C2DCD">
            <w:pPr>
              <w:shd w:val="clear" w:color="auto" w:fill="FFFFFF"/>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дальний</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Індикатори</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Примітка</w:t>
            </w:r>
          </w:p>
        </w:tc>
      </w:tr>
      <w:tr w:rsidR="00543727" w:rsidTr="005E5265">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Організувати педагогічний та учнівський колективи на генерування освітніх ідей розвитку навчального закладу</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Проведення моніторингу з питань задоволення наявним освітнім простором та проблем у ньому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Квітень-травень  2022</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543727" w:rsidRDefault="005E5265">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Адміністра</w:t>
            </w:r>
            <w:r w:rsidR="006C2DCD">
              <w:rPr>
                <w:rFonts w:ascii="Times New Roman" w:eastAsia="Times New Roman" w:hAnsi="Times New Roman" w:cs="Times New Roman"/>
                <w:sz w:val="24"/>
                <w:szCs w:val="24"/>
              </w:rPr>
              <w:t>ція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Повноцінне опитування серед учасників освітнього процесу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43727" w:rsidRDefault="00543727">
            <w:pPr>
              <w:shd w:val="clear" w:color="auto" w:fill="FFFFFF"/>
              <w:jc w:val="both"/>
              <w:rPr>
                <w:rFonts w:ascii="Times New Roman" w:eastAsia="Times New Roman" w:hAnsi="Times New Roman" w:cs="Times New Roman"/>
                <w:sz w:val="24"/>
                <w:szCs w:val="24"/>
              </w:rPr>
            </w:pPr>
          </w:p>
        </w:tc>
      </w:tr>
      <w:tr w:rsidR="00543727" w:rsidTr="005E5265">
        <w:trPr>
          <w:trHeight w:val="1656"/>
        </w:trPr>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543727" w:rsidRDefault="0054372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Встановлення місць по збору пропозицій щодо облаштування освітнього простору</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Березень-травень 2022</w:t>
            </w: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543727" w:rsidRDefault="005E5265">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Адміністра</w:t>
            </w:r>
            <w:r w:rsidR="006C2DCD">
              <w:rPr>
                <w:rFonts w:ascii="Times New Roman" w:eastAsia="Times New Roman" w:hAnsi="Times New Roman" w:cs="Times New Roman"/>
                <w:sz w:val="24"/>
                <w:szCs w:val="24"/>
              </w:rPr>
              <w:t>ція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Повноцінне влаштування скриньок ідей в кабінетах та </w:t>
            </w:r>
            <w:proofErr w:type="spellStart"/>
            <w:r>
              <w:rPr>
                <w:rFonts w:ascii="Times New Roman" w:eastAsia="Times New Roman" w:hAnsi="Times New Roman" w:cs="Times New Roman"/>
                <w:sz w:val="24"/>
                <w:szCs w:val="24"/>
              </w:rPr>
              <w:t>фоє</w:t>
            </w:r>
            <w:proofErr w:type="spellEnd"/>
            <w:r>
              <w:rPr>
                <w:rFonts w:ascii="Times New Roman" w:eastAsia="Times New Roman" w:hAnsi="Times New Roman" w:cs="Times New Roman"/>
                <w:sz w:val="24"/>
                <w:szCs w:val="24"/>
              </w:rPr>
              <w:t xml:space="preserve"> закладу</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43727" w:rsidRDefault="00543727">
            <w:pPr>
              <w:shd w:val="clear" w:color="auto" w:fill="FFFFFF"/>
              <w:jc w:val="both"/>
              <w:rPr>
                <w:rFonts w:ascii="Times New Roman" w:eastAsia="Times New Roman" w:hAnsi="Times New Roman" w:cs="Times New Roman"/>
                <w:sz w:val="24"/>
                <w:szCs w:val="24"/>
              </w:rPr>
            </w:pPr>
          </w:p>
        </w:tc>
      </w:tr>
      <w:tr w:rsidR="00543727" w:rsidTr="005E5265">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Забезпечити реалізацію освітніх ідей в практиці роботи закладу з залученням всіх учасників освітнього процесу</w:t>
            </w:r>
          </w:p>
          <w:p w:rsidR="00543727" w:rsidRDefault="00543727">
            <w:pPr>
              <w:shd w:val="clear" w:color="auto" w:fill="FFFFFF"/>
              <w:jc w:val="both"/>
              <w:rPr>
                <w:rFonts w:ascii="Times New Roman" w:eastAsia="Times New Roman" w:hAnsi="Times New Roman" w:cs="Times New Roman"/>
                <w:sz w:val="24"/>
                <w:szCs w:val="24"/>
              </w:rPr>
            </w:pPr>
          </w:p>
          <w:p w:rsidR="00543727" w:rsidRDefault="00543727">
            <w:pPr>
              <w:shd w:val="clear" w:color="auto" w:fill="FFFFFF"/>
              <w:jc w:val="both"/>
              <w:rPr>
                <w:rFonts w:ascii="Times New Roman" w:eastAsia="Times New Roman" w:hAnsi="Times New Roman" w:cs="Times New Roman"/>
                <w:sz w:val="24"/>
                <w:szCs w:val="24"/>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Створити систему інформаційного забезпечення та автоматизованого середовища для роботи з даними.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8E58E9">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8E58E9">
              <w:rPr>
                <w:rFonts w:ascii="Times New Roman" w:eastAsia="Times New Roman" w:hAnsi="Times New Roman" w:cs="Times New Roman"/>
                <w:sz w:val="24"/>
                <w:szCs w:val="24"/>
              </w:rPr>
              <w:t>3</w:t>
            </w:r>
          </w:p>
          <w:p w:rsidR="00543727" w:rsidRDefault="00543727">
            <w:pPr>
              <w:shd w:val="clear" w:color="auto" w:fill="FFFFFF"/>
              <w:jc w:val="both"/>
              <w:rPr>
                <w:rFonts w:ascii="Times New Roman" w:eastAsia="Times New Roman" w:hAnsi="Times New Roman" w:cs="Times New Roman"/>
                <w:sz w:val="24"/>
                <w:szCs w:val="24"/>
              </w:rPr>
            </w:pPr>
          </w:p>
        </w:tc>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543727" w:rsidRDefault="005E5265">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Адміністра</w:t>
            </w:r>
            <w:r w:rsidR="006C2DCD">
              <w:rPr>
                <w:rFonts w:ascii="Times New Roman" w:eastAsia="Times New Roman" w:hAnsi="Times New Roman" w:cs="Times New Roman"/>
                <w:sz w:val="24"/>
                <w:szCs w:val="24"/>
              </w:rPr>
              <w:t>ція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Формування електронної бази даних учнів та працівників, створення електронної бази даних </w:t>
            </w:r>
            <w:proofErr w:type="spellStart"/>
            <w:r>
              <w:rPr>
                <w:rFonts w:ascii="Times New Roman" w:eastAsia="Times New Roman" w:hAnsi="Times New Roman" w:cs="Times New Roman"/>
                <w:sz w:val="24"/>
                <w:szCs w:val="24"/>
              </w:rPr>
              <w:t>матеріаль-них</w:t>
            </w:r>
            <w:proofErr w:type="spellEnd"/>
            <w:r>
              <w:rPr>
                <w:rFonts w:ascii="Times New Roman" w:eastAsia="Times New Roman" w:hAnsi="Times New Roman" w:cs="Times New Roman"/>
                <w:sz w:val="24"/>
                <w:szCs w:val="24"/>
              </w:rPr>
              <w:t xml:space="preserve"> цінностей</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543727" w:rsidRDefault="00543727">
            <w:pPr>
              <w:shd w:val="clear" w:color="auto" w:fill="FFFFFF"/>
              <w:jc w:val="both"/>
              <w:rPr>
                <w:rFonts w:ascii="Times New Roman" w:eastAsia="Times New Roman" w:hAnsi="Times New Roman" w:cs="Times New Roman"/>
                <w:sz w:val="24"/>
                <w:szCs w:val="24"/>
              </w:rPr>
            </w:pPr>
          </w:p>
        </w:tc>
      </w:tr>
      <w:tr w:rsidR="00543727" w:rsidTr="005E5265">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543727" w:rsidRDefault="0054372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692"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Організація неформальних зустрічей з батьками – «кава з директором», спілкування з учнівським самоврядуванням – «чай-тайм»</w:t>
            </w:r>
          </w:p>
        </w:tc>
        <w:tc>
          <w:tcPr>
            <w:tcW w:w="1276"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8E58E9">
              <w:rPr>
                <w:rFonts w:ascii="Times New Roman" w:eastAsia="Times New Roman" w:hAnsi="Times New Roman" w:cs="Times New Roman"/>
                <w:sz w:val="24"/>
                <w:szCs w:val="24"/>
              </w:rPr>
              <w:t>6</w:t>
            </w:r>
          </w:p>
          <w:p w:rsidR="00543727" w:rsidRDefault="00543727">
            <w:pPr>
              <w:shd w:val="clear" w:color="auto" w:fill="FFFFFF"/>
              <w:jc w:val="both"/>
              <w:rPr>
                <w:rFonts w:ascii="Times New Roman" w:eastAsia="Times New Roman" w:hAnsi="Times New Roman" w:cs="Times New Roman"/>
                <w:sz w:val="24"/>
                <w:szCs w:val="24"/>
              </w:rPr>
            </w:pPr>
          </w:p>
        </w:tc>
        <w:tc>
          <w:tcPr>
            <w:tcW w:w="1823" w:type="dxa"/>
            <w:tcBorders>
              <w:top w:val="single" w:sz="4" w:space="0" w:color="000000"/>
              <w:left w:val="single" w:sz="4" w:space="0" w:color="000000"/>
              <w:bottom w:val="single" w:sz="4" w:space="0" w:color="000000"/>
              <w:right w:val="single" w:sz="4" w:space="0" w:color="000000"/>
            </w:tcBorders>
          </w:tcPr>
          <w:p w:rsidR="00543727" w:rsidRDefault="005E5265">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Адміністра</w:t>
            </w:r>
            <w:r w:rsidR="006C2DCD">
              <w:rPr>
                <w:rFonts w:ascii="Times New Roman" w:eastAsia="Times New Roman" w:hAnsi="Times New Roman" w:cs="Times New Roman"/>
                <w:sz w:val="24"/>
                <w:szCs w:val="24"/>
              </w:rPr>
              <w:t>ція</w:t>
            </w:r>
          </w:p>
        </w:tc>
        <w:tc>
          <w:tcPr>
            <w:tcW w:w="1984"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Забезпечен-ня</w:t>
            </w:r>
            <w:proofErr w:type="spellEnd"/>
            <w:r>
              <w:rPr>
                <w:rFonts w:ascii="Times New Roman" w:eastAsia="Times New Roman" w:hAnsi="Times New Roman" w:cs="Times New Roman"/>
                <w:sz w:val="24"/>
                <w:szCs w:val="24"/>
              </w:rPr>
              <w:t xml:space="preserve"> відкритість і прозорість прийняття управлінських рішень шляхом обговорень, внесення пропозицій учасниками освітнього процесу</w:t>
            </w:r>
          </w:p>
        </w:tc>
        <w:tc>
          <w:tcPr>
            <w:tcW w:w="1559" w:type="dxa"/>
            <w:tcBorders>
              <w:top w:val="single" w:sz="4" w:space="0" w:color="000000"/>
              <w:left w:val="single" w:sz="4" w:space="0" w:color="000000"/>
              <w:bottom w:val="single" w:sz="4" w:space="0" w:color="000000"/>
              <w:right w:val="single" w:sz="4" w:space="0" w:color="000000"/>
            </w:tcBorders>
          </w:tcPr>
          <w:p w:rsidR="00543727" w:rsidRDefault="00543727">
            <w:pPr>
              <w:shd w:val="clear" w:color="auto" w:fill="FFFFFF"/>
              <w:jc w:val="both"/>
              <w:rPr>
                <w:rFonts w:ascii="Times New Roman" w:eastAsia="Times New Roman" w:hAnsi="Times New Roman" w:cs="Times New Roman"/>
                <w:sz w:val="24"/>
                <w:szCs w:val="24"/>
              </w:rPr>
            </w:pPr>
          </w:p>
        </w:tc>
      </w:tr>
      <w:tr w:rsidR="00543727" w:rsidTr="005E5265">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543727" w:rsidRDefault="0054372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692"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Систематичне висвітлення  роботи закладу на </w:t>
            </w:r>
            <w:r>
              <w:rPr>
                <w:rFonts w:ascii="Times New Roman" w:eastAsia="Times New Roman" w:hAnsi="Times New Roman" w:cs="Times New Roman"/>
                <w:sz w:val="24"/>
                <w:szCs w:val="24"/>
              </w:rPr>
              <w:lastRenderedPageBreak/>
              <w:t>інформаційних майданчиках ( сайт закладу, соціальні мережі)</w:t>
            </w:r>
          </w:p>
        </w:tc>
        <w:tc>
          <w:tcPr>
            <w:tcW w:w="1276"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постійно</w:t>
            </w:r>
          </w:p>
        </w:tc>
        <w:tc>
          <w:tcPr>
            <w:tcW w:w="1823" w:type="dxa"/>
            <w:tcBorders>
              <w:top w:val="single" w:sz="4" w:space="0" w:color="000000"/>
              <w:left w:val="single" w:sz="4" w:space="0" w:color="000000"/>
              <w:bottom w:val="single" w:sz="4" w:space="0" w:color="000000"/>
              <w:right w:val="single" w:sz="4" w:space="0" w:color="000000"/>
            </w:tcBorders>
          </w:tcPr>
          <w:p w:rsidR="00543727" w:rsidRDefault="005E5265">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Адміністра</w:t>
            </w:r>
            <w:r w:rsidR="006C2DCD">
              <w:rPr>
                <w:rFonts w:ascii="Times New Roman" w:eastAsia="Times New Roman" w:hAnsi="Times New Roman" w:cs="Times New Roman"/>
                <w:sz w:val="24"/>
                <w:szCs w:val="24"/>
              </w:rPr>
              <w:t>ція</w:t>
            </w:r>
          </w:p>
        </w:tc>
        <w:tc>
          <w:tcPr>
            <w:tcW w:w="1984"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Ст.30 </w:t>
            </w:r>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Закону України </w:t>
            </w:r>
            <w:r>
              <w:rPr>
                <w:rFonts w:ascii="Times New Roman" w:eastAsia="Times New Roman" w:hAnsi="Times New Roman" w:cs="Times New Roman"/>
                <w:sz w:val="24"/>
                <w:szCs w:val="24"/>
              </w:rPr>
              <w:lastRenderedPageBreak/>
              <w:t>«Про освіту»</w:t>
            </w:r>
          </w:p>
        </w:tc>
        <w:tc>
          <w:tcPr>
            <w:tcW w:w="1559" w:type="dxa"/>
            <w:tcBorders>
              <w:top w:val="single" w:sz="4" w:space="0" w:color="000000"/>
              <w:left w:val="single" w:sz="4" w:space="0" w:color="000000"/>
              <w:bottom w:val="single" w:sz="4" w:space="0" w:color="000000"/>
              <w:right w:val="single" w:sz="4" w:space="0" w:color="000000"/>
            </w:tcBorders>
          </w:tcPr>
          <w:p w:rsidR="00543727" w:rsidRDefault="00543727">
            <w:pPr>
              <w:shd w:val="clear" w:color="auto" w:fill="FFFFFF"/>
              <w:jc w:val="both"/>
              <w:rPr>
                <w:rFonts w:ascii="Times New Roman" w:eastAsia="Times New Roman" w:hAnsi="Times New Roman" w:cs="Times New Roman"/>
                <w:sz w:val="24"/>
                <w:szCs w:val="24"/>
              </w:rPr>
            </w:pPr>
          </w:p>
        </w:tc>
      </w:tr>
      <w:tr w:rsidR="00543727" w:rsidTr="005E5265">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543727" w:rsidRDefault="0054372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692"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Підтримання роботи релаксаційної кімнати для відпочинку вчителів між уроками.</w:t>
            </w:r>
          </w:p>
        </w:tc>
        <w:tc>
          <w:tcPr>
            <w:tcW w:w="1276"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8E58E9">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8E58E9">
              <w:rPr>
                <w:rFonts w:ascii="Times New Roman" w:eastAsia="Times New Roman" w:hAnsi="Times New Roman" w:cs="Times New Roman"/>
                <w:sz w:val="24"/>
                <w:szCs w:val="24"/>
              </w:rPr>
              <w:t>6</w:t>
            </w:r>
          </w:p>
          <w:p w:rsidR="00543727" w:rsidRDefault="00543727">
            <w:pPr>
              <w:shd w:val="clear" w:color="auto" w:fill="FFFFFF"/>
              <w:jc w:val="both"/>
              <w:rPr>
                <w:rFonts w:ascii="Times New Roman" w:eastAsia="Times New Roman" w:hAnsi="Times New Roman" w:cs="Times New Roman"/>
                <w:sz w:val="24"/>
                <w:szCs w:val="24"/>
              </w:rPr>
            </w:pPr>
          </w:p>
        </w:tc>
        <w:tc>
          <w:tcPr>
            <w:tcW w:w="1823" w:type="dxa"/>
            <w:tcBorders>
              <w:top w:val="single" w:sz="4" w:space="0" w:color="000000"/>
              <w:left w:val="single" w:sz="4" w:space="0" w:color="000000"/>
              <w:bottom w:val="single" w:sz="4" w:space="0" w:color="000000"/>
              <w:right w:val="single" w:sz="4" w:space="0" w:color="000000"/>
            </w:tcBorders>
          </w:tcPr>
          <w:p w:rsidR="00543727" w:rsidRDefault="005E5265">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Адміністра</w:t>
            </w:r>
            <w:r w:rsidR="006C2DCD">
              <w:rPr>
                <w:rFonts w:ascii="Times New Roman" w:eastAsia="Times New Roman" w:hAnsi="Times New Roman" w:cs="Times New Roman"/>
                <w:sz w:val="24"/>
                <w:szCs w:val="24"/>
              </w:rPr>
              <w:t>ція</w:t>
            </w:r>
          </w:p>
        </w:tc>
        <w:tc>
          <w:tcPr>
            <w:tcW w:w="1984"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Забезпечен-ня</w:t>
            </w:r>
            <w:proofErr w:type="spellEnd"/>
            <w:r>
              <w:rPr>
                <w:rFonts w:ascii="Times New Roman" w:eastAsia="Times New Roman" w:hAnsi="Times New Roman" w:cs="Times New Roman"/>
                <w:sz w:val="24"/>
                <w:szCs w:val="24"/>
              </w:rPr>
              <w:t xml:space="preserve"> належних умов праці, </w:t>
            </w:r>
            <w:proofErr w:type="spellStart"/>
            <w:r>
              <w:rPr>
                <w:rFonts w:ascii="Times New Roman" w:eastAsia="Times New Roman" w:hAnsi="Times New Roman" w:cs="Times New Roman"/>
                <w:sz w:val="24"/>
                <w:szCs w:val="24"/>
              </w:rPr>
              <w:t>урізноманіт-нення</w:t>
            </w:r>
            <w:proofErr w:type="spellEnd"/>
            <w:r>
              <w:rPr>
                <w:rFonts w:ascii="Times New Roman" w:eastAsia="Times New Roman" w:hAnsi="Times New Roman" w:cs="Times New Roman"/>
                <w:sz w:val="24"/>
                <w:szCs w:val="24"/>
              </w:rPr>
              <w:t xml:space="preserve"> заходів з підтримки позитивної мотивації </w:t>
            </w:r>
            <w:proofErr w:type="spellStart"/>
            <w:r>
              <w:rPr>
                <w:rFonts w:ascii="Times New Roman" w:eastAsia="Times New Roman" w:hAnsi="Times New Roman" w:cs="Times New Roman"/>
                <w:sz w:val="24"/>
                <w:szCs w:val="24"/>
              </w:rPr>
              <w:t>педагогіч-них</w:t>
            </w:r>
            <w:proofErr w:type="spellEnd"/>
            <w:r>
              <w:rPr>
                <w:rFonts w:ascii="Times New Roman" w:eastAsia="Times New Roman" w:hAnsi="Times New Roman" w:cs="Times New Roman"/>
                <w:sz w:val="24"/>
                <w:szCs w:val="24"/>
              </w:rPr>
              <w:t xml:space="preserve"> працівників</w:t>
            </w:r>
          </w:p>
        </w:tc>
        <w:tc>
          <w:tcPr>
            <w:tcW w:w="1559" w:type="dxa"/>
            <w:tcBorders>
              <w:top w:val="single" w:sz="4" w:space="0" w:color="000000"/>
              <w:left w:val="single" w:sz="4" w:space="0" w:color="000000"/>
              <w:bottom w:val="single" w:sz="4" w:space="0" w:color="000000"/>
              <w:right w:val="single" w:sz="4" w:space="0" w:color="000000"/>
            </w:tcBorders>
          </w:tcPr>
          <w:p w:rsidR="00543727" w:rsidRDefault="00543727">
            <w:pPr>
              <w:shd w:val="clear" w:color="auto" w:fill="FFFFFF"/>
              <w:jc w:val="both"/>
              <w:rPr>
                <w:rFonts w:ascii="Times New Roman" w:eastAsia="Times New Roman" w:hAnsi="Times New Roman" w:cs="Times New Roman"/>
                <w:sz w:val="24"/>
                <w:szCs w:val="24"/>
              </w:rPr>
            </w:pPr>
          </w:p>
        </w:tc>
      </w:tr>
      <w:tr w:rsidR="00543727" w:rsidTr="005E5265">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543727" w:rsidRDefault="0054372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692"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Вдосконалення  локальної мережі в закладі освіти</w:t>
            </w:r>
          </w:p>
        </w:tc>
        <w:tc>
          <w:tcPr>
            <w:tcW w:w="1276"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8E58E9">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
          <w:p w:rsidR="00543727" w:rsidRDefault="006C2DCD" w:rsidP="008E58E9">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8E58E9">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p>
        </w:tc>
        <w:tc>
          <w:tcPr>
            <w:tcW w:w="1823" w:type="dxa"/>
            <w:tcBorders>
              <w:top w:val="single" w:sz="4" w:space="0" w:color="000000"/>
              <w:left w:val="single" w:sz="4" w:space="0" w:color="000000"/>
              <w:bottom w:val="single" w:sz="4" w:space="0" w:color="000000"/>
              <w:right w:val="single" w:sz="4" w:space="0" w:color="000000"/>
            </w:tcBorders>
          </w:tcPr>
          <w:p w:rsidR="00543727" w:rsidRDefault="005E5265">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Адміністра</w:t>
            </w:r>
            <w:r w:rsidR="006C2DCD">
              <w:rPr>
                <w:rFonts w:ascii="Times New Roman" w:eastAsia="Times New Roman" w:hAnsi="Times New Roman" w:cs="Times New Roman"/>
                <w:sz w:val="24"/>
                <w:szCs w:val="24"/>
              </w:rPr>
              <w:t>ція</w:t>
            </w:r>
          </w:p>
        </w:tc>
        <w:tc>
          <w:tcPr>
            <w:tcW w:w="1984"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Забезпечен-ня</w:t>
            </w:r>
            <w:proofErr w:type="spellEnd"/>
            <w:r>
              <w:rPr>
                <w:rFonts w:ascii="Times New Roman" w:eastAsia="Times New Roman" w:hAnsi="Times New Roman" w:cs="Times New Roman"/>
                <w:sz w:val="24"/>
                <w:szCs w:val="24"/>
              </w:rPr>
              <w:t xml:space="preserve"> відкритість і прозорість прийняття </w:t>
            </w:r>
            <w:proofErr w:type="spellStart"/>
            <w:r>
              <w:rPr>
                <w:rFonts w:ascii="Times New Roman" w:eastAsia="Times New Roman" w:hAnsi="Times New Roman" w:cs="Times New Roman"/>
                <w:sz w:val="24"/>
                <w:szCs w:val="24"/>
              </w:rPr>
              <w:t>управлін-ських</w:t>
            </w:r>
            <w:proofErr w:type="spellEnd"/>
            <w:r>
              <w:rPr>
                <w:rFonts w:ascii="Times New Roman" w:eastAsia="Times New Roman" w:hAnsi="Times New Roman" w:cs="Times New Roman"/>
                <w:sz w:val="24"/>
                <w:szCs w:val="24"/>
              </w:rPr>
              <w:t xml:space="preserve"> рішень</w:t>
            </w:r>
          </w:p>
        </w:tc>
        <w:tc>
          <w:tcPr>
            <w:tcW w:w="1559" w:type="dxa"/>
            <w:tcBorders>
              <w:top w:val="single" w:sz="4" w:space="0" w:color="000000"/>
              <w:left w:val="single" w:sz="4" w:space="0" w:color="000000"/>
              <w:bottom w:val="single" w:sz="4" w:space="0" w:color="000000"/>
              <w:right w:val="single" w:sz="4" w:space="0" w:color="000000"/>
            </w:tcBorders>
          </w:tcPr>
          <w:p w:rsidR="00543727" w:rsidRDefault="00543727">
            <w:pPr>
              <w:shd w:val="clear" w:color="auto" w:fill="FFFFFF"/>
              <w:jc w:val="both"/>
              <w:rPr>
                <w:rFonts w:ascii="Times New Roman" w:eastAsia="Times New Roman" w:hAnsi="Times New Roman" w:cs="Times New Roman"/>
                <w:sz w:val="24"/>
                <w:szCs w:val="24"/>
              </w:rPr>
            </w:pPr>
          </w:p>
        </w:tc>
      </w:tr>
      <w:tr w:rsidR="00543727" w:rsidTr="005E5265">
        <w:trPr>
          <w:trHeight w:val="1265"/>
        </w:trPr>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543727" w:rsidRDefault="0054372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692"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Розробка та створення бренду навчального закладу</w:t>
            </w:r>
          </w:p>
        </w:tc>
        <w:tc>
          <w:tcPr>
            <w:tcW w:w="1276"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8E58E9">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
          <w:p w:rsidR="00543727" w:rsidRDefault="006C2DCD" w:rsidP="008E58E9">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8E58E9">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p>
        </w:tc>
        <w:tc>
          <w:tcPr>
            <w:tcW w:w="1823" w:type="dxa"/>
            <w:tcBorders>
              <w:top w:val="single" w:sz="4" w:space="0" w:color="000000"/>
              <w:left w:val="single" w:sz="4" w:space="0" w:color="000000"/>
              <w:bottom w:val="single" w:sz="4" w:space="0" w:color="000000"/>
              <w:right w:val="single" w:sz="4" w:space="0" w:color="000000"/>
            </w:tcBorders>
          </w:tcPr>
          <w:p w:rsidR="00543727" w:rsidRDefault="005E5265">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Адміністра</w:t>
            </w:r>
            <w:r w:rsidR="006C2DCD">
              <w:rPr>
                <w:rFonts w:ascii="Times New Roman" w:eastAsia="Times New Roman" w:hAnsi="Times New Roman" w:cs="Times New Roman"/>
                <w:sz w:val="24"/>
                <w:szCs w:val="24"/>
              </w:rPr>
              <w:t xml:space="preserve">ція, </w:t>
            </w:r>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учасники освітнього процесу</w:t>
            </w:r>
          </w:p>
        </w:tc>
        <w:tc>
          <w:tcPr>
            <w:tcW w:w="1984"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Виявлення яскравих сторін навчального закладу</w:t>
            </w:r>
          </w:p>
        </w:tc>
        <w:tc>
          <w:tcPr>
            <w:tcW w:w="1559" w:type="dxa"/>
            <w:tcBorders>
              <w:top w:val="single" w:sz="4" w:space="0" w:color="000000"/>
              <w:left w:val="single" w:sz="4" w:space="0" w:color="000000"/>
              <w:bottom w:val="single" w:sz="4" w:space="0" w:color="000000"/>
              <w:right w:val="single" w:sz="4" w:space="0" w:color="000000"/>
            </w:tcBorders>
          </w:tcPr>
          <w:p w:rsidR="00543727" w:rsidRDefault="00543727">
            <w:pPr>
              <w:shd w:val="clear" w:color="auto" w:fill="FFFFFF"/>
              <w:jc w:val="both"/>
              <w:rPr>
                <w:rFonts w:ascii="Times New Roman" w:eastAsia="Times New Roman" w:hAnsi="Times New Roman" w:cs="Times New Roman"/>
                <w:sz w:val="24"/>
                <w:szCs w:val="24"/>
              </w:rPr>
            </w:pPr>
          </w:p>
        </w:tc>
      </w:tr>
      <w:tr w:rsidR="00543727" w:rsidTr="005E5265">
        <w:tc>
          <w:tcPr>
            <w:tcW w:w="18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Здійснити моніторинг ефективності використання освітніх ідей.</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Розробка опитувальника по напрямках та по категоріях учасників освітнього процесу</w:t>
            </w:r>
          </w:p>
        </w:tc>
        <w:tc>
          <w:tcPr>
            <w:tcW w:w="1276"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p>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2025</w:t>
            </w:r>
          </w:p>
        </w:tc>
        <w:tc>
          <w:tcPr>
            <w:tcW w:w="1823" w:type="dxa"/>
            <w:tcBorders>
              <w:top w:val="single" w:sz="4" w:space="0" w:color="000000"/>
              <w:left w:val="single" w:sz="4" w:space="0" w:color="000000"/>
              <w:bottom w:val="single" w:sz="4" w:space="0" w:color="000000"/>
              <w:right w:val="single" w:sz="4" w:space="0" w:color="000000"/>
            </w:tcBorders>
          </w:tcPr>
          <w:p w:rsidR="00543727" w:rsidRDefault="005E5265">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Педагогіч</w:t>
            </w:r>
            <w:r w:rsidR="006C2DCD">
              <w:rPr>
                <w:rFonts w:ascii="Times New Roman" w:eastAsia="Times New Roman" w:hAnsi="Times New Roman" w:cs="Times New Roman"/>
                <w:sz w:val="24"/>
                <w:szCs w:val="24"/>
              </w:rPr>
              <w:t>ний колектив</w:t>
            </w:r>
          </w:p>
        </w:tc>
        <w:tc>
          <w:tcPr>
            <w:tcW w:w="1984"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Всебічне охоплення роботи навчального закладу по реалізації розроблених ідей</w:t>
            </w:r>
          </w:p>
        </w:tc>
        <w:tc>
          <w:tcPr>
            <w:tcW w:w="1559" w:type="dxa"/>
            <w:tcBorders>
              <w:top w:val="single" w:sz="4" w:space="0" w:color="000000"/>
              <w:left w:val="single" w:sz="4" w:space="0" w:color="000000"/>
              <w:bottom w:val="single" w:sz="4" w:space="0" w:color="000000"/>
              <w:right w:val="single" w:sz="4" w:space="0" w:color="000000"/>
            </w:tcBorders>
          </w:tcPr>
          <w:p w:rsidR="00543727" w:rsidRDefault="00543727">
            <w:pPr>
              <w:shd w:val="clear" w:color="auto" w:fill="FFFFFF"/>
              <w:jc w:val="both"/>
              <w:rPr>
                <w:rFonts w:ascii="Times New Roman" w:eastAsia="Times New Roman" w:hAnsi="Times New Roman" w:cs="Times New Roman"/>
                <w:sz w:val="24"/>
                <w:szCs w:val="24"/>
              </w:rPr>
            </w:pPr>
          </w:p>
        </w:tc>
      </w:tr>
      <w:tr w:rsidR="00543727" w:rsidTr="005E5265">
        <w:tc>
          <w:tcPr>
            <w:tcW w:w="1845" w:type="dxa"/>
            <w:vMerge/>
            <w:tcBorders>
              <w:top w:val="single" w:sz="4" w:space="0" w:color="000000"/>
              <w:left w:val="single" w:sz="4" w:space="0" w:color="000000"/>
              <w:bottom w:val="single" w:sz="4" w:space="0" w:color="000000"/>
              <w:right w:val="single" w:sz="4" w:space="0" w:color="000000"/>
            </w:tcBorders>
            <w:shd w:val="clear" w:color="auto" w:fill="auto"/>
          </w:tcPr>
          <w:p w:rsidR="00543727" w:rsidRDefault="0054372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Висвітлення результатів і виявлення </w:t>
            </w:r>
            <w:proofErr w:type="spellStart"/>
            <w:r>
              <w:rPr>
                <w:rFonts w:ascii="Times New Roman" w:eastAsia="Times New Roman" w:hAnsi="Times New Roman" w:cs="Times New Roman"/>
                <w:sz w:val="24"/>
                <w:szCs w:val="24"/>
              </w:rPr>
              <w:t>недопрацювань</w:t>
            </w:r>
            <w:proofErr w:type="spellEnd"/>
            <w:r>
              <w:rPr>
                <w:rFonts w:ascii="Times New Roman" w:eastAsia="Times New Roman" w:hAnsi="Times New Roman" w:cs="Times New Roman"/>
                <w:sz w:val="24"/>
                <w:szCs w:val="24"/>
              </w:rPr>
              <w:t xml:space="preserve"> з метою подальшого покращення ситуації</w:t>
            </w:r>
          </w:p>
        </w:tc>
        <w:tc>
          <w:tcPr>
            <w:tcW w:w="1276" w:type="dxa"/>
            <w:tcBorders>
              <w:top w:val="single" w:sz="4" w:space="0" w:color="000000"/>
              <w:left w:val="single" w:sz="4" w:space="0" w:color="000000"/>
              <w:bottom w:val="single" w:sz="4" w:space="0" w:color="000000"/>
              <w:right w:val="single" w:sz="4" w:space="0" w:color="000000"/>
            </w:tcBorders>
          </w:tcPr>
          <w:p w:rsidR="00543727" w:rsidRDefault="006C2DCD" w:rsidP="008E58E9">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r w:rsidR="008E58E9">
              <w:rPr>
                <w:rFonts w:ascii="Times New Roman" w:eastAsia="Times New Roman" w:hAnsi="Times New Roman" w:cs="Times New Roman"/>
                <w:sz w:val="24"/>
                <w:szCs w:val="24"/>
              </w:rPr>
              <w:t>6</w:t>
            </w:r>
          </w:p>
        </w:tc>
        <w:tc>
          <w:tcPr>
            <w:tcW w:w="1823" w:type="dxa"/>
            <w:tcBorders>
              <w:top w:val="single" w:sz="4" w:space="0" w:color="000000"/>
              <w:left w:val="single" w:sz="4" w:space="0" w:color="000000"/>
              <w:bottom w:val="single" w:sz="4" w:space="0" w:color="000000"/>
              <w:right w:val="single" w:sz="4" w:space="0" w:color="000000"/>
            </w:tcBorders>
          </w:tcPr>
          <w:p w:rsidR="00543727" w:rsidRDefault="005E5265">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Адміністра</w:t>
            </w:r>
            <w:r w:rsidR="006C2DCD">
              <w:rPr>
                <w:rFonts w:ascii="Times New Roman" w:eastAsia="Times New Roman" w:hAnsi="Times New Roman" w:cs="Times New Roman"/>
                <w:sz w:val="24"/>
                <w:szCs w:val="24"/>
              </w:rPr>
              <w:t>ція</w:t>
            </w:r>
          </w:p>
        </w:tc>
        <w:tc>
          <w:tcPr>
            <w:tcW w:w="1984"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Використання веб-сайту</w:t>
            </w:r>
          </w:p>
        </w:tc>
        <w:tc>
          <w:tcPr>
            <w:tcW w:w="1559" w:type="dxa"/>
            <w:tcBorders>
              <w:top w:val="single" w:sz="4" w:space="0" w:color="000000"/>
              <w:left w:val="single" w:sz="4" w:space="0" w:color="000000"/>
              <w:bottom w:val="single" w:sz="4" w:space="0" w:color="000000"/>
              <w:right w:val="single" w:sz="4" w:space="0" w:color="000000"/>
            </w:tcBorders>
          </w:tcPr>
          <w:p w:rsidR="00543727" w:rsidRDefault="00543727">
            <w:pPr>
              <w:shd w:val="clear" w:color="auto" w:fill="FFFFFF"/>
              <w:jc w:val="both"/>
              <w:rPr>
                <w:rFonts w:ascii="Times New Roman" w:eastAsia="Times New Roman" w:hAnsi="Times New Roman" w:cs="Times New Roman"/>
                <w:sz w:val="24"/>
                <w:szCs w:val="24"/>
              </w:rPr>
            </w:pPr>
          </w:p>
        </w:tc>
      </w:tr>
      <w:tr w:rsidR="00543727" w:rsidTr="005E5265">
        <w:tc>
          <w:tcPr>
            <w:tcW w:w="1845" w:type="dxa"/>
            <w:tcBorders>
              <w:top w:val="single" w:sz="4" w:space="0" w:color="000000"/>
              <w:left w:val="single" w:sz="4" w:space="0" w:color="000000"/>
              <w:bottom w:val="single" w:sz="4" w:space="0" w:color="000000"/>
              <w:right w:val="single" w:sz="4" w:space="0" w:color="000000"/>
            </w:tcBorders>
            <w:shd w:val="clear" w:color="auto" w:fill="auto"/>
          </w:tcPr>
          <w:p w:rsidR="00543727" w:rsidRDefault="006C2DCD">
            <w:pPr>
              <w:shd w:val="clear" w:color="auto" w:fill="FFFFFF"/>
              <w:ind w:left="-142"/>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Укласти методичні рекомендації щодо розвитку освітнього простору закладу освіти з </w:t>
            </w:r>
            <w:r>
              <w:rPr>
                <w:rFonts w:ascii="Times New Roman" w:eastAsia="Times New Roman" w:hAnsi="Times New Roman" w:cs="Times New Roman"/>
                <w:sz w:val="24"/>
                <w:szCs w:val="24"/>
              </w:rPr>
              <w:lastRenderedPageBreak/>
              <w:t>досвіду роботи</w:t>
            </w:r>
          </w:p>
          <w:p w:rsidR="00543727" w:rsidRDefault="00543727">
            <w:pPr>
              <w:shd w:val="clear" w:color="auto" w:fill="FFFFFF"/>
              <w:jc w:val="both"/>
              <w:rPr>
                <w:rFonts w:ascii="Times New Roman" w:eastAsia="Times New Roman" w:hAnsi="Times New Roman" w:cs="Times New Roman"/>
                <w:sz w:val="24"/>
                <w:szCs w:val="24"/>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Укладення рекомендацій щодо розвитку освітнього простору закладу освіти з досвіду роботи </w:t>
            </w:r>
          </w:p>
        </w:tc>
        <w:tc>
          <w:tcPr>
            <w:tcW w:w="1276" w:type="dxa"/>
            <w:tcBorders>
              <w:top w:val="single" w:sz="4" w:space="0" w:color="000000"/>
              <w:left w:val="single" w:sz="4" w:space="0" w:color="000000"/>
              <w:bottom w:val="single" w:sz="4" w:space="0" w:color="000000"/>
              <w:right w:val="single" w:sz="4" w:space="0" w:color="000000"/>
            </w:tcBorders>
          </w:tcPr>
          <w:p w:rsidR="00543727" w:rsidRDefault="006C2DCD" w:rsidP="008E58E9">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кінця 202</w:t>
            </w:r>
            <w:r w:rsidR="008E58E9">
              <w:rPr>
                <w:rFonts w:ascii="Times New Roman" w:eastAsia="Times New Roman" w:hAnsi="Times New Roman" w:cs="Times New Roman"/>
                <w:sz w:val="24"/>
                <w:szCs w:val="24"/>
              </w:rPr>
              <w:t>6</w:t>
            </w:r>
          </w:p>
        </w:tc>
        <w:tc>
          <w:tcPr>
            <w:tcW w:w="1823" w:type="dxa"/>
            <w:tcBorders>
              <w:top w:val="single" w:sz="4" w:space="0" w:color="000000"/>
              <w:left w:val="single" w:sz="4" w:space="0" w:color="000000"/>
              <w:bottom w:val="single" w:sz="4" w:space="0" w:color="000000"/>
              <w:right w:val="single" w:sz="4" w:space="0" w:color="000000"/>
            </w:tcBorders>
          </w:tcPr>
          <w:p w:rsidR="00543727" w:rsidRDefault="005E5265">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Адміністра</w:t>
            </w:r>
            <w:r w:rsidR="006C2DCD">
              <w:rPr>
                <w:rFonts w:ascii="Times New Roman" w:eastAsia="Times New Roman" w:hAnsi="Times New Roman" w:cs="Times New Roman"/>
                <w:sz w:val="24"/>
                <w:szCs w:val="24"/>
              </w:rPr>
              <w:t>ція</w:t>
            </w:r>
          </w:p>
        </w:tc>
        <w:tc>
          <w:tcPr>
            <w:tcW w:w="1984" w:type="dxa"/>
            <w:tcBorders>
              <w:top w:val="single" w:sz="4" w:space="0" w:color="000000"/>
              <w:left w:val="single" w:sz="4" w:space="0" w:color="000000"/>
              <w:bottom w:val="single" w:sz="4" w:space="0" w:color="000000"/>
              <w:right w:val="single" w:sz="4" w:space="0" w:color="000000"/>
            </w:tcBorders>
          </w:tcPr>
          <w:p w:rsidR="00543727" w:rsidRDefault="006C2DCD">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Вимоги до укладення рекомендацій та їх видання</w:t>
            </w:r>
          </w:p>
        </w:tc>
        <w:tc>
          <w:tcPr>
            <w:tcW w:w="1559" w:type="dxa"/>
            <w:tcBorders>
              <w:top w:val="single" w:sz="4" w:space="0" w:color="000000"/>
              <w:left w:val="single" w:sz="4" w:space="0" w:color="000000"/>
              <w:bottom w:val="single" w:sz="4" w:space="0" w:color="000000"/>
              <w:right w:val="single" w:sz="4" w:space="0" w:color="000000"/>
            </w:tcBorders>
          </w:tcPr>
          <w:p w:rsidR="00543727" w:rsidRDefault="00543727">
            <w:pPr>
              <w:shd w:val="clear" w:color="auto" w:fill="FFFFFF"/>
              <w:jc w:val="both"/>
              <w:rPr>
                <w:rFonts w:ascii="Times New Roman" w:eastAsia="Times New Roman" w:hAnsi="Times New Roman" w:cs="Times New Roman"/>
                <w:sz w:val="24"/>
                <w:szCs w:val="24"/>
              </w:rPr>
            </w:pPr>
          </w:p>
        </w:tc>
      </w:tr>
    </w:tbl>
    <w:p w:rsidR="00543727" w:rsidRDefault="00543727">
      <w:pPr>
        <w:shd w:val="clear" w:color="auto" w:fill="FFFFFF"/>
        <w:spacing w:after="0" w:line="240" w:lineRule="auto"/>
        <w:jc w:val="center"/>
        <w:rPr>
          <w:rFonts w:ascii="Times New Roman" w:eastAsia="Times New Roman" w:hAnsi="Times New Roman" w:cs="Times New Roman"/>
          <w:b/>
          <w:color w:val="000000"/>
          <w:sz w:val="28"/>
          <w:szCs w:val="28"/>
        </w:rPr>
      </w:pPr>
    </w:p>
    <w:p w:rsidR="00543727" w:rsidRPr="005E5265" w:rsidRDefault="006C2DCD">
      <w:pPr>
        <w:shd w:val="clear" w:color="auto" w:fill="FFFFFF"/>
        <w:spacing w:after="0" w:line="240" w:lineRule="auto"/>
        <w:jc w:val="center"/>
        <w:rPr>
          <w:rFonts w:ascii="Times New Roman" w:eastAsia="Times New Roman" w:hAnsi="Times New Roman" w:cs="Times New Roman"/>
          <w:b/>
          <w:color w:val="000000" w:themeColor="text1"/>
          <w:sz w:val="28"/>
          <w:szCs w:val="28"/>
        </w:rPr>
      </w:pPr>
      <w:proofErr w:type="spellStart"/>
      <w:r w:rsidRPr="005E5265">
        <w:rPr>
          <w:rFonts w:ascii="Times New Roman" w:eastAsia="Times New Roman" w:hAnsi="Times New Roman" w:cs="Times New Roman"/>
          <w:b/>
          <w:color w:val="000000" w:themeColor="text1"/>
          <w:sz w:val="28"/>
          <w:szCs w:val="28"/>
        </w:rPr>
        <w:t>ІV.Очікувані</w:t>
      </w:r>
      <w:proofErr w:type="spellEnd"/>
      <w:r w:rsidRPr="005E5265">
        <w:rPr>
          <w:rFonts w:ascii="Times New Roman" w:eastAsia="Times New Roman" w:hAnsi="Times New Roman" w:cs="Times New Roman"/>
          <w:b/>
          <w:color w:val="000000" w:themeColor="text1"/>
          <w:sz w:val="28"/>
          <w:szCs w:val="28"/>
        </w:rPr>
        <w:t xml:space="preserve"> результати</w:t>
      </w:r>
    </w:p>
    <w:p w:rsidR="00543727" w:rsidRDefault="00543727">
      <w:pPr>
        <w:shd w:val="clear" w:color="auto" w:fill="FFFFFF"/>
        <w:spacing w:after="0" w:line="240" w:lineRule="auto"/>
        <w:jc w:val="both"/>
        <w:rPr>
          <w:rFonts w:ascii="Times New Roman" w:eastAsia="Times New Roman" w:hAnsi="Times New Roman" w:cs="Times New Roman"/>
          <w:b/>
          <w:sz w:val="24"/>
          <w:szCs w:val="24"/>
        </w:rPr>
      </w:pPr>
    </w:p>
    <w:p w:rsidR="00543727" w:rsidRDefault="006C2DCD">
      <w:pPr>
        <w:shd w:val="clear" w:color="auto" w:fill="FFFFFF"/>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Реалізація Стратегії розвитку </w:t>
      </w:r>
      <w:proofErr w:type="spellStart"/>
      <w:r w:rsidR="00B75E55">
        <w:rPr>
          <w:rFonts w:ascii="Times New Roman" w:eastAsia="Times New Roman" w:hAnsi="Times New Roman" w:cs="Times New Roman"/>
          <w:sz w:val="24"/>
          <w:szCs w:val="24"/>
        </w:rPr>
        <w:t>Бурштинського</w:t>
      </w:r>
      <w:proofErr w:type="spellEnd"/>
      <w:r w:rsidR="00B75E55">
        <w:rPr>
          <w:rFonts w:ascii="Times New Roman" w:eastAsia="Times New Roman" w:hAnsi="Times New Roman" w:cs="Times New Roman"/>
          <w:sz w:val="24"/>
          <w:szCs w:val="24"/>
        </w:rPr>
        <w:t xml:space="preserve"> ліцею №3 </w:t>
      </w:r>
      <w:r>
        <w:rPr>
          <w:rFonts w:ascii="Times New Roman" w:eastAsia="Times New Roman" w:hAnsi="Times New Roman" w:cs="Times New Roman"/>
          <w:sz w:val="24"/>
          <w:szCs w:val="24"/>
        </w:rPr>
        <w:t xml:space="preserve">дасть можливість: </w:t>
      </w:r>
    </w:p>
    <w:p w:rsidR="00543727" w:rsidRDefault="006C2DCD">
      <w:pPr>
        <w:numPr>
          <w:ilvl w:val="0"/>
          <w:numId w:val="10"/>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створити безпечні та комфортні умови для вільного розвитку особистості; </w:t>
      </w:r>
    </w:p>
    <w:p w:rsidR="00543727" w:rsidRDefault="006C2DCD">
      <w:pPr>
        <w:numPr>
          <w:ilvl w:val="0"/>
          <w:numId w:val="10"/>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створити освітнє середовище, вільне від будь-яких форм насильства та дискримінації;</w:t>
      </w:r>
    </w:p>
    <w:p w:rsidR="00543727" w:rsidRDefault="006C2DCD">
      <w:pPr>
        <w:numPr>
          <w:ilvl w:val="0"/>
          <w:numId w:val="10"/>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поповнити заклад освіти відповідним навчальним обладнанням, необхідним для реалізації освітніх програм; </w:t>
      </w:r>
    </w:p>
    <w:p w:rsidR="00543727" w:rsidRDefault="006C2DCD">
      <w:pPr>
        <w:numPr>
          <w:ilvl w:val="0"/>
          <w:numId w:val="10"/>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реалізувати сучасні педагогічні технології освіти на засадах </w:t>
      </w:r>
      <w:proofErr w:type="spellStart"/>
      <w:r>
        <w:rPr>
          <w:rFonts w:ascii="Times New Roman" w:eastAsia="Times New Roman" w:hAnsi="Times New Roman" w:cs="Times New Roman"/>
          <w:sz w:val="24"/>
          <w:szCs w:val="24"/>
        </w:rPr>
        <w:t>компетентнісного</w:t>
      </w:r>
      <w:proofErr w:type="spellEnd"/>
      <w:r>
        <w:rPr>
          <w:rFonts w:ascii="Times New Roman" w:eastAsia="Times New Roman" w:hAnsi="Times New Roman" w:cs="Times New Roman"/>
          <w:sz w:val="24"/>
          <w:szCs w:val="24"/>
        </w:rPr>
        <w:t xml:space="preserve"> підходу;</w:t>
      </w:r>
    </w:p>
    <w:p w:rsidR="00543727" w:rsidRDefault="006C2DCD">
      <w:pPr>
        <w:numPr>
          <w:ilvl w:val="0"/>
          <w:numId w:val="10"/>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розкрити та розвинути здібності, таланти й можливості кожної дитини на основі партнерства між учителем, учнем і батьками; </w:t>
      </w:r>
    </w:p>
    <w:p w:rsidR="00543727" w:rsidRDefault="006C2DCD">
      <w:pPr>
        <w:numPr>
          <w:ilvl w:val="0"/>
          <w:numId w:val="10"/>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удосконалити мотиваційне середовище для дитини; </w:t>
      </w:r>
    </w:p>
    <w:p w:rsidR="00543727" w:rsidRDefault="006C2DCD">
      <w:pPr>
        <w:numPr>
          <w:ilvl w:val="0"/>
          <w:numId w:val="10"/>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застосовувати методи викладання, засновані на співпраці; </w:t>
      </w:r>
    </w:p>
    <w:p w:rsidR="00543727" w:rsidRDefault="006C2DCD">
      <w:pPr>
        <w:numPr>
          <w:ilvl w:val="0"/>
          <w:numId w:val="10"/>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залучити учнів до спільної діяльності, що сприятиме їхній соціалізації та успішному перейманню освітнього досвіду. </w:t>
      </w:r>
    </w:p>
    <w:p w:rsidR="00543727" w:rsidRDefault="006C2DCD">
      <w:pPr>
        <w:numPr>
          <w:ilvl w:val="0"/>
          <w:numId w:val="10"/>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підвищити професійну майстерність педагогів; </w:t>
      </w:r>
    </w:p>
    <w:p w:rsidR="00543727" w:rsidRDefault="006C2DCD">
      <w:pPr>
        <w:numPr>
          <w:ilvl w:val="0"/>
          <w:numId w:val="10"/>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залучити здобувачів освіти до участі в управлінні освітніми справами в різних видах діяльності; </w:t>
      </w:r>
    </w:p>
    <w:p w:rsidR="00543727" w:rsidRDefault="006C2DCD">
      <w:pPr>
        <w:numPr>
          <w:ilvl w:val="0"/>
          <w:numId w:val="10"/>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сформувати систему моніторингу освітнього процесу з метою аналізу стану та динаміки розвитку закладу освіти; </w:t>
      </w:r>
    </w:p>
    <w:p w:rsidR="00543727" w:rsidRDefault="006C2DCD">
      <w:pPr>
        <w:numPr>
          <w:ilvl w:val="0"/>
          <w:numId w:val="10"/>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виховати освіченого, відповідального громадянина й патріота, з морально-етичним принципом, здатного приймати відповідальні рішення;</w:t>
      </w:r>
    </w:p>
    <w:p w:rsidR="00543727" w:rsidRDefault="006C2DCD">
      <w:pPr>
        <w:numPr>
          <w:ilvl w:val="0"/>
          <w:numId w:val="10"/>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цілеспрямовано використовувати свій потенціал як для самореалізації в професійному й особистісному плані, так і в інтересах суспільства, держави; </w:t>
      </w:r>
    </w:p>
    <w:p w:rsidR="00543727" w:rsidRDefault="006C2DCD">
      <w:pPr>
        <w:numPr>
          <w:ilvl w:val="0"/>
          <w:numId w:val="10"/>
        </w:numPr>
        <w:shd w:val="clear" w:color="auto" w:fill="FFFFFF"/>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реалізувати основну місію закладу .</w:t>
      </w:r>
    </w:p>
    <w:p w:rsidR="00543727" w:rsidRDefault="006C2DCD">
      <w:pPr>
        <w:numPr>
          <w:ilvl w:val="0"/>
          <w:numId w:val="10"/>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забезпечити відповідність якості виховного простору школи</w:t>
      </w:r>
      <w:r>
        <w:t xml:space="preserve"> </w:t>
      </w:r>
      <w:r>
        <w:rPr>
          <w:rFonts w:ascii="Times New Roman" w:eastAsia="Times New Roman" w:hAnsi="Times New Roman" w:cs="Times New Roman"/>
          <w:sz w:val="24"/>
          <w:szCs w:val="24"/>
        </w:rPr>
        <w:t xml:space="preserve">,отже, щоб знайти своє місце в житті, ефективно освоїти життєві компетентності, випускник нової української школи повинен мати такі якості, уміння: бути гнучким, мобільним, </w:t>
      </w:r>
      <w:proofErr w:type="spellStart"/>
      <w:r>
        <w:rPr>
          <w:rFonts w:ascii="Times New Roman" w:eastAsia="Times New Roman" w:hAnsi="Times New Roman" w:cs="Times New Roman"/>
          <w:sz w:val="24"/>
          <w:szCs w:val="24"/>
        </w:rPr>
        <w:t>конкурентноздатним</w:t>
      </w:r>
      <w:proofErr w:type="spellEnd"/>
      <w:r>
        <w:rPr>
          <w:rFonts w:ascii="Times New Roman" w:eastAsia="Times New Roman" w:hAnsi="Times New Roman" w:cs="Times New Roman"/>
          <w:sz w:val="24"/>
          <w:szCs w:val="24"/>
        </w:rPr>
        <w:t xml:space="preserve">, уміти інтегруватись у динамічне суспільство, презентувати себе на ринку праці; критично мислити;використовувати знання як інструмент для розв’язання життєвих проблем; генерувати нові ідеї, приймати нестандартні рішення й нести за них відповідальність; володіти комунікативною культурою, уміти працювати в команді; уміти запобігати та виходити з будь-яких конфліктних ситуацій; цілеспрямовано використовувати свій потенціал як для самореалізації у професійному й особистісному плані, так і в інтересах суспільства, держави; уміти здобувати, аналізувати інформацію, отриману з різних джерел, застосовувати її для індивідуального розвитку і самовдосконалення; бережливо ставитися </w:t>
      </w:r>
      <w:r>
        <w:rPr>
          <w:rFonts w:ascii="Times New Roman" w:eastAsia="Times New Roman" w:hAnsi="Times New Roman" w:cs="Times New Roman"/>
          <w:sz w:val="24"/>
          <w:szCs w:val="24"/>
        </w:rPr>
        <w:lastRenderedPageBreak/>
        <w:t>до свого здоров’я і здоров’я інших як найвищої цінності; бути здатним до вибору численних альтернатив, які пропонує сучасне життя.</w:t>
      </w:r>
    </w:p>
    <w:p w:rsidR="00543727" w:rsidRDefault="006C2DCD">
      <w:pPr>
        <w:numPr>
          <w:ilvl w:val="0"/>
          <w:numId w:val="10"/>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реалізувати академічну, економічну та фінансову автономію школи.</w:t>
      </w:r>
    </w:p>
    <w:p w:rsidR="00543727" w:rsidRDefault="006C2DCD">
      <w:pPr>
        <w:numPr>
          <w:ilvl w:val="0"/>
          <w:numId w:val="10"/>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проходити сертифікацію педагогічних працівників школи.</w:t>
      </w:r>
    </w:p>
    <w:p w:rsidR="00543727" w:rsidRDefault="006C2DCD">
      <w:pPr>
        <w:numPr>
          <w:ilvl w:val="0"/>
          <w:numId w:val="10"/>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забезпечити функціонування моделі моніторингу та </w:t>
      </w:r>
      <w:proofErr w:type="spellStart"/>
      <w:r>
        <w:rPr>
          <w:rFonts w:ascii="Times New Roman" w:eastAsia="Times New Roman" w:hAnsi="Times New Roman" w:cs="Times New Roman"/>
          <w:sz w:val="24"/>
          <w:szCs w:val="24"/>
        </w:rPr>
        <w:t>самооцінювання</w:t>
      </w:r>
      <w:proofErr w:type="spellEnd"/>
      <w:r>
        <w:rPr>
          <w:rFonts w:ascii="Times New Roman" w:eastAsia="Times New Roman" w:hAnsi="Times New Roman" w:cs="Times New Roman"/>
          <w:sz w:val="24"/>
          <w:szCs w:val="24"/>
        </w:rPr>
        <w:t xml:space="preserve"> якості освітніх послуг школи.</w:t>
      </w:r>
    </w:p>
    <w:p w:rsidR="00543727" w:rsidRDefault="006C2DCD">
      <w:pPr>
        <w:numPr>
          <w:ilvl w:val="0"/>
          <w:numId w:val="10"/>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сприяти зростанню позитивного іміджу та </w:t>
      </w:r>
      <w:proofErr w:type="spellStart"/>
      <w:r>
        <w:rPr>
          <w:rFonts w:ascii="Times New Roman" w:eastAsia="Times New Roman" w:hAnsi="Times New Roman" w:cs="Times New Roman"/>
          <w:sz w:val="24"/>
          <w:szCs w:val="24"/>
        </w:rPr>
        <w:t>конкурентноздатності</w:t>
      </w:r>
      <w:proofErr w:type="spellEnd"/>
      <w:r>
        <w:rPr>
          <w:rFonts w:ascii="Times New Roman" w:eastAsia="Times New Roman" w:hAnsi="Times New Roman" w:cs="Times New Roman"/>
          <w:sz w:val="24"/>
          <w:szCs w:val="24"/>
        </w:rPr>
        <w:t xml:space="preserve"> школи на ринку освітніх послуг.</w:t>
      </w:r>
    </w:p>
    <w:p w:rsidR="00543727" w:rsidRDefault="006C2DCD">
      <w:pPr>
        <w:numPr>
          <w:ilvl w:val="0"/>
          <w:numId w:val="10"/>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налагодити ділові партнерські зв’язки з навчальними закладами України та інших країн.</w:t>
      </w:r>
    </w:p>
    <w:p w:rsidR="00543727" w:rsidRDefault="00543727">
      <w:pPr>
        <w:shd w:val="clear" w:color="auto" w:fill="FFFFFF"/>
        <w:spacing w:after="0" w:line="240" w:lineRule="auto"/>
        <w:jc w:val="both"/>
        <w:rPr>
          <w:rFonts w:ascii="Times New Roman" w:eastAsia="Times New Roman" w:hAnsi="Times New Roman" w:cs="Times New Roman"/>
          <w:b/>
          <w:color w:val="FF0000"/>
          <w:sz w:val="24"/>
          <w:szCs w:val="24"/>
        </w:rPr>
      </w:pPr>
    </w:p>
    <w:p w:rsidR="00543727" w:rsidRPr="005E5265" w:rsidRDefault="006C2DCD">
      <w:pPr>
        <w:shd w:val="clear" w:color="auto" w:fill="FFFFFF"/>
        <w:spacing w:after="0" w:line="240" w:lineRule="auto"/>
        <w:jc w:val="center"/>
        <w:rPr>
          <w:rFonts w:ascii="Times New Roman" w:eastAsia="Times New Roman" w:hAnsi="Times New Roman" w:cs="Times New Roman"/>
          <w:b/>
          <w:color w:val="000000" w:themeColor="text1"/>
          <w:sz w:val="28"/>
          <w:szCs w:val="28"/>
        </w:rPr>
      </w:pPr>
      <w:r w:rsidRPr="005E5265">
        <w:rPr>
          <w:rFonts w:ascii="Times New Roman" w:eastAsia="Times New Roman" w:hAnsi="Times New Roman" w:cs="Times New Roman"/>
          <w:b/>
          <w:color w:val="000000" w:themeColor="text1"/>
          <w:sz w:val="28"/>
          <w:szCs w:val="28"/>
        </w:rPr>
        <w:t>V. Моніторинг і оцінювання якості впровадження Стратегії розвитку</w:t>
      </w:r>
    </w:p>
    <w:p w:rsidR="00543727" w:rsidRDefault="00543727">
      <w:pPr>
        <w:shd w:val="clear" w:color="auto" w:fill="FFFFFF"/>
        <w:spacing w:after="0" w:line="240" w:lineRule="auto"/>
        <w:jc w:val="center"/>
        <w:rPr>
          <w:rFonts w:ascii="Times New Roman" w:eastAsia="Times New Roman" w:hAnsi="Times New Roman" w:cs="Times New Roman"/>
          <w:b/>
          <w:color w:val="FF0000"/>
          <w:sz w:val="28"/>
          <w:szCs w:val="28"/>
        </w:rPr>
      </w:pPr>
    </w:p>
    <w:p w:rsidR="00543727" w:rsidRDefault="00543727">
      <w:pPr>
        <w:shd w:val="clear" w:color="auto" w:fill="FFFFFF"/>
        <w:spacing w:after="0" w:line="240" w:lineRule="auto"/>
        <w:jc w:val="both"/>
        <w:rPr>
          <w:rFonts w:ascii="Times New Roman" w:eastAsia="Times New Roman" w:hAnsi="Times New Roman" w:cs="Times New Roman"/>
          <w:b/>
          <w:color w:val="000000"/>
          <w:sz w:val="24"/>
          <w:szCs w:val="24"/>
        </w:rPr>
      </w:pPr>
    </w:p>
    <w:p w:rsidR="00543727" w:rsidRDefault="006C2DCD">
      <w:pPr>
        <w:shd w:val="clear" w:color="auto" w:fill="FFFFFF"/>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Реалізація Стратегії функціонування та розвитку </w:t>
      </w:r>
      <w:proofErr w:type="spellStart"/>
      <w:r w:rsidR="00B75E55">
        <w:rPr>
          <w:rFonts w:ascii="Times New Roman" w:eastAsia="Times New Roman" w:hAnsi="Times New Roman" w:cs="Times New Roman"/>
          <w:sz w:val="24"/>
          <w:szCs w:val="24"/>
        </w:rPr>
        <w:t>Бурштинського</w:t>
      </w:r>
      <w:proofErr w:type="spellEnd"/>
      <w:r w:rsidR="00B75E55">
        <w:rPr>
          <w:rFonts w:ascii="Times New Roman" w:eastAsia="Times New Roman" w:hAnsi="Times New Roman" w:cs="Times New Roman"/>
          <w:sz w:val="24"/>
          <w:szCs w:val="24"/>
        </w:rPr>
        <w:t xml:space="preserve"> ліцею №3 Бурштинської </w:t>
      </w:r>
      <w:r>
        <w:rPr>
          <w:rFonts w:ascii="Times New Roman" w:eastAsia="Times New Roman" w:hAnsi="Times New Roman" w:cs="Times New Roman"/>
          <w:sz w:val="24"/>
          <w:szCs w:val="24"/>
        </w:rPr>
        <w:t xml:space="preserve">міської ради </w:t>
      </w:r>
      <w:r w:rsidR="00B75E55">
        <w:rPr>
          <w:rFonts w:ascii="Times New Roman" w:eastAsia="Times New Roman" w:hAnsi="Times New Roman" w:cs="Times New Roman"/>
          <w:sz w:val="24"/>
          <w:szCs w:val="24"/>
        </w:rPr>
        <w:t xml:space="preserve">Івано-Франківської </w:t>
      </w:r>
      <w:r>
        <w:rPr>
          <w:rFonts w:ascii="Times New Roman" w:eastAsia="Times New Roman" w:hAnsi="Times New Roman" w:cs="Times New Roman"/>
          <w:sz w:val="24"/>
          <w:szCs w:val="24"/>
        </w:rPr>
        <w:t xml:space="preserve"> області  впливатиме на якість надання освітніх послуг та безпосередньо пов’язано з механізмами реалізації внутрішньої системи якості освіти. </w:t>
      </w:r>
    </w:p>
    <w:p w:rsidR="00543727" w:rsidRDefault="006C2DCD">
      <w:pPr>
        <w:shd w:val="clear" w:color="auto" w:fill="FFFFFF"/>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Механізми реалізації ВСЯО передбачають здійснення періодичного оцінювання компонентів </w:t>
      </w:r>
      <w:r>
        <w:rPr>
          <w:rFonts w:ascii="Times New Roman" w:eastAsia="Times New Roman" w:hAnsi="Times New Roman" w:cs="Times New Roman"/>
          <w:color w:val="000000"/>
          <w:sz w:val="24"/>
          <w:szCs w:val="24"/>
        </w:rPr>
        <w:t xml:space="preserve">у закладі </w:t>
      </w:r>
      <w:r>
        <w:rPr>
          <w:rFonts w:ascii="Times New Roman" w:eastAsia="Times New Roman" w:hAnsi="Times New Roman" w:cs="Times New Roman"/>
          <w:sz w:val="24"/>
          <w:szCs w:val="24"/>
        </w:rPr>
        <w:t>за напрямами оцінювання відповідальними посадовими особами і представниками громадських структур на основі визначених методів збору інформації та відповідного інструментарію. Отримана інформація узагальнюється, відповідний компонент оцінюється, після чого зазначені матеріали передаються дирекції закладу для прийняття відповідного управлінського рішення щодо удосконалення якості освіти в школі.</w:t>
      </w:r>
    </w:p>
    <w:p w:rsidR="00543727" w:rsidRDefault="006C2DCD">
      <w:pPr>
        <w:shd w:val="clear" w:color="auto" w:fill="FFFFFF"/>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кінці кожного навчального року дані узагальнюються у формі </w:t>
      </w:r>
      <w:proofErr w:type="spellStart"/>
      <w:r>
        <w:rPr>
          <w:rFonts w:ascii="Times New Roman" w:eastAsia="Times New Roman" w:hAnsi="Times New Roman" w:cs="Times New Roman"/>
          <w:sz w:val="24"/>
          <w:szCs w:val="24"/>
        </w:rPr>
        <w:t>самооцінювання</w:t>
      </w:r>
      <w:proofErr w:type="spellEnd"/>
      <w:r>
        <w:rPr>
          <w:rFonts w:ascii="Times New Roman" w:eastAsia="Times New Roman" w:hAnsi="Times New Roman" w:cs="Times New Roman"/>
          <w:sz w:val="24"/>
          <w:szCs w:val="24"/>
        </w:rPr>
        <w:t>. Компоненти напряму оцінювання (відповідно до наказу МОН України від 09.01.2019 N 17 «Про затвердження Порядку проведення інституційного аудиту закладів</w:t>
      </w:r>
    </w:p>
    <w:p w:rsidR="00543727" w:rsidRDefault="006C2DCD">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загальної середньої освіти»):</w:t>
      </w:r>
    </w:p>
    <w:p w:rsidR="00543727" w:rsidRDefault="006C2DCD">
      <w:pPr>
        <w:numPr>
          <w:ilvl w:val="2"/>
          <w:numId w:val="9"/>
        </w:numPr>
        <w:shd w:val="clear" w:color="auto" w:fill="FFFFFF"/>
        <w:spacing w:after="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освітнє середовище закладу освіти (облаштування території, стан приміщення закладу,</w:t>
      </w:r>
    </w:p>
    <w:p w:rsidR="00543727" w:rsidRDefault="006C2DCD">
      <w:pPr>
        <w:shd w:val="clear" w:color="auto" w:fill="FFFFFF"/>
        <w:spacing w:after="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дотримання повітряно-теплового режиму, стан освітлення, прибирання приміщень,</w:t>
      </w:r>
    </w:p>
    <w:p w:rsidR="00543727" w:rsidRDefault="006C2DCD">
      <w:pPr>
        <w:shd w:val="clear" w:color="auto" w:fill="FFFFFF"/>
        <w:spacing w:after="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облаштування та утримання туалетів, дотримання питного режиму тощо);</w:t>
      </w:r>
    </w:p>
    <w:p w:rsidR="00543727" w:rsidRDefault="006C2DCD">
      <w:pPr>
        <w:numPr>
          <w:ilvl w:val="2"/>
          <w:numId w:val="9"/>
        </w:numPr>
        <w:shd w:val="clear" w:color="auto" w:fill="FFFFFF"/>
        <w:spacing w:after="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 оцінювання здобувачів освіти (оприлюднення критеріїв, правил та процедур</w:t>
      </w:r>
    </w:p>
    <w:p w:rsidR="00543727" w:rsidRDefault="006C2DCD">
      <w:pPr>
        <w:shd w:val="clear" w:color="auto" w:fill="FFFFFF"/>
        <w:spacing w:after="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оцінювання навчальних досягнень, здійснення аналізу результатів навчання учнів,</w:t>
      </w:r>
    </w:p>
    <w:p w:rsidR="00543727" w:rsidRDefault="006C2DCD">
      <w:pPr>
        <w:shd w:val="clear" w:color="auto" w:fill="FFFFFF"/>
        <w:spacing w:after="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впровадження системи формувального оцінювання тощо);</w:t>
      </w:r>
    </w:p>
    <w:p w:rsidR="00543727" w:rsidRDefault="006C2DCD">
      <w:pPr>
        <w:numPr>
          <w:ilvl w:val="2"/>
          <w:numId w:val="9"/>
        </w:numPr>
        <w:shd w:val="clear" w:color="auto" w:fill="FFFFFF"/>
        <w:spacing w:after="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педагогічна діяльність педагогічних працівників (формування та реалізація</w:t>
      </w:r>
    </w:p>
    <w:p w:rsidR="00543727" w:rsidRDefault="006C2DCD">
      <w:pPr>
        <w:shd w:val="clear" w:color="auto" w:fill="FFFFFF"/>
        <w:spacing w:after="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індивідуальних освітніх траєкторій учнів, використання інформаційно-комунікаційних</w:t>
      </w:r>
    </w:p>
    <w:p w:rsidR="00543727" w:rsidRDefault="006C2DCD">
      <w:pPr>
        <w:shd w:val="clear" w:color="auto" w:fill="FFFFFF"/>
        <w:spacing w:after="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технологій в освітньому процесі, розвиток педагогіки партнерства тощо);</w:t>
      </w:r>
    </w:p>
    <w:p w:rsidR="00543727" w:rsidRDefault="006C2DCD">
      <w:pPr>
        <w:numPr>
          <w:ilvl w:val="2"/>
          <w:numId w:val="9"/>
        </w:numPr>
        <w:shd w:val="clear" w:color="auto" w:fill="FFFFFF"/>
        <w:spacing w:after="0" w:line="36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управлінські процеси закладу освіти (стратегія розвитку закладу, здійснення річного</w:t>
      </w:r>
    </w:p>
    <w:p w:rsidR="00543727" w:rsidRDefault="006C2DCD">
      <w:pPr>
        <w:shd w:val="clear" w:color="auto" w:fill="FFFFFF"/>
        <w:spacing w:after="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планування відповідно до стратегії, підвищення кваліфікації педагогічних працівників</w:t>
      </w:r>
    </w:p>
    <w:p w:rsidR="00543727" w:rsidRDefault="006C2DCD">
      <w:pPr>
        <w:shd w:val="clear" w:color="auto" w:fill="FFFFFF"/>
        <w:spacing w:after="0" w:line="36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тощо).</w:t>
      </w:r>
    </w:p>
    <w:p w:rsidR="00543727" w:rsidRDefault="006C2DCD">
      <w:pPr>
        <w:shd w:val="clear" w:color="auto" w:fill="FFFFFF"/>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Якісний аналіз виконання Стратегії здійснюється на основі аналізу динаміки зміни</w:t>
      </w:r>
    </w:p>
    <w:p w:rsidR="00543727" w:rsidRDefault="006C2DCD">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показників визначених ВСЯО школи протягом п’яти років її реалізації.</w:t>
      </w:r>
    </w:p>
    <w:p w:rsidR="00543727" w:rsidRDefault="006C2DCD">
      <w:pPr>
        <w:shd w:val="clear" w:color="auto" w:fill="FFFFFF"/>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Систематичний аналіз отриманих даних дозволить встановити проміжні та кінцеві</w:t>
      </w:r>
    </w:p>
    <w:p w:rsidR="00543727" w:rsidRDefault="006C2DCD">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результати реалізації цієї Стратегії, своєчасно виявити відхилення від очікуваних результатів, провести необхідну корекцію, забезпечити ефективне використання ресурсів закладу, мінімізувати ризики та негативні наслідки впровадження передбачених у Стратегії заходів.</w:t>
      </w:r>
    </w:p>
    <w:p w:rsidR="00543727" w:rsidRPr="00D17DE5" w:rsidRDefault="00543727">
      <w:pPr>
        <w:shd w:val="clear" w:color="auto" w:fill="FFFFFF"/>
        <w:spacing w:after="0" w:line="360" w:lineRule="auto"/>
        <w:jc w:val="both"/>
        <w:rPr>
          <w:rFonts w:ascii="Times New Roman" w:eastAsia="Times New Roman" w:hAnsi="Times New Roman" w:cs="Times New Roman"/>
          <w:color w:val="000000" w:themeColor="text1"/>
          <w:sz w:val="28"/>
          <w:szCs w:val="28"/>
        </w:rPr>
      </w:pPr>
    </w:p>
    <w:p w:rsidR="00543727" w:rsidRPr="00D17DE5" w:rsidRDefault="006C2DCD">
      <w:pPr>
        <w:shd w:val="clear" w:color="auto" w:fill="FFFFFF"/>
        <w:spacing w:after="0" w:line="240" w:lineRule="auto"/>
        <w:jc w:val="center"/>
        <w:rPr>
          <w:rFonts w:ascii="Times New Roman" w:eastAsia="Times New Roman" w:hAnsi="Times New Roman" w:cs="Times New Roman"/>
          <w:i/>
          <w:color w:val="000000" w:themeColor="text1"/>
          <w:sz w:val="24"/>
          <w:szCs w:val="24"/>
        </w:rPr>
      </w:pPr>
      <w:r w:rsidRPr="00D17DE5">
        <w:rPr>
          <w:rFonts w:ascii="Times New Roman" w:eastAsia="Times New Roman" w:hAnsi="Times New Roman" w:cs="Times New Roman"/>
          <w:b/>
          <w:color w:val="000000" w:themeColor="text1"/>
          <w:sz w:val="28"/>
          <w:szCs w:val="28"/>
        </w:rPr>
        <w:t>VІ.</w:t>
      </w:r>
      <w:r w:rsidR="00D17DE5" w:rsidRPr="00D17DE5">
        <w:rPr>
          <w:rFonts w:ascii="Times New Roman" w:eastAsia="Times New Roman" w:hAnsi="Times New Roman" w:cs="Times New Roman"/>
          <w:b/>
          <w:color w:val="000000" w:themeColor="text1"/>
          <w:sz w:val="28"/>
          <w:szCs w:val="28"/>
        </w:rPr>
        <w:t xml:space="preserve"> </w:t>
      </w:r>
      <w:r w:rsidRPr="00D17DE5">
        <w:rPr>
          <w:rFonts w:ascii="Times New Roman" w:eastAsia="Times New Roman" w:hAnsi="Times New Roman" w:cs="Times New Roman"/>
          <w:b/>
          <w:color w:val="000000" w:themeColor="text1"/>
          <w:sz w:val="28"/>
          <w:szCs w:val="28"/>
        </w:rPr>
        <w:t>Управління Стратегією</w:t>
      </w:r>
    </w:p>
    <w:p w:rsidR="00543727" w:rsidRDefault="00543727">
      <w:pPr>
        <w:shd w:val="clear" w:color="auto" w:fill="FFFFFF"/>
        <w:spacing w:after="0" w:line="240" w:lineRule="auto"/>
        <w:jc w:val="both"/>
        <w:rPr>
          <w:rFonts w:ascii="Times New Roman" w:eastAsia="Times New Roman" w:hAnsi="Times New Roman" w:cs="Times New Roman"/>
          <w:sz w:val="24"/>
          <w:szCs w:val="24"/>
        </w:rPr>
      </w:pPr>
    </w:p>
    <w:p w:rsidR="00543727" w:rsidRDefault="006C2DCD">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1.Коригування Стратегії розглядається та схвалюється  педагогічною радою</w:t>
      </w:r>
      <w:r w:rsidR="00B75E55" w:rsidRPr="00B75E55">
        <w:rPr>
          <w:rFonts w:ascii="Times New Roman" w:eastAsia="Times New Roman" w:hAnsi="Times New Roman" w:cs="Times New Roman"/>
          <w:sz w:val="24"/>
          <w:szCs w:val="24"/>
        </w:rPr>
        <w:t xml:space="preserve"> </w:t>
      </w:r>
      <w:proofErr w:type="spellStart"/>
      <w:r w:rsidR="00B75E55">
        <w:rPr>
          <w:rFonts w:ascii="Times New Roman" w:eastAsia="Times New Roman" w:hAnsi="Times New Roman" w:cs="Times New Roman"/>
          <w:sz w:val="24"/>
          <w:szCs w:val="24"/>
        </w:rPr>
        <w:t>Бурштинського</w:t>
      </w:r>
      <w:proofErr w:type="spellEnd"/>
      <w:r w:rsidR="00B75E55">
        <w:rPr>
          <w:rFonts w:ascii="Times New Roman" w:eastAsia="Times New Roman" w:hAnsi="Times New Roman" w:cs="Times New Roman"/>
          <w:sz w:val="24"/>
          <w:szCs w:val="24"/>
        </w:rPr>
        <w:t xml:space="preserve"> ліцею №3</w:t>
      </w:r>
    </w:p>
    <w:p w:rsidR="00543727" w:rsidRDefault="006C2DCD">
      <w:p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Управління реалізацією Стратегії здійснюється адміністрацією закладу освіти.</w:t>
      </w:r>
    </w:p>
    <w:p w:rsidR="00543727" w:rsidRDefault="00543727">
      <w:pPr>
        <w:shd w:val="clear" w:color="auto" w:fill="FFFFFF"/>
        <w:spacing w:after="0" w:line="360" w:lineRule="auto"/>
        <w:jc w:val="both"/>
        <w:rPr>
          <w:rFonts w:ascii="Times New Roman" w:eastAsia="Times New Roman" w:hAnsi="Times New Roman" w:cs="Times New Roman"/>
          <w:sz w:val="24"/>
          <w:szCs w:val="24"/>
        </w:rPr>
      </w:pPr>
    </w:p>
    <w:p w:rsidR="00543727" w:rsidRDefault="00543727">
      <w:pPr>
        <w:shd w:val="clear" w:color="auto" w:fill="FFFFFF"/>
        <w:spacing w:after="0" w:line="360" w:lineRule="auto"/>
        <w:jc w:val="both"/>
        <w:rPr>
          <w:rFonts w:ascii="Times New Roman" w:eastAsia="Times New Roman" w:hAnsi="Times New Roman" w:cs="Times New Roman"/>
          <w:sz w:val="24"/>
          <w:szCs w:val="24"/>
        </w:rPr>
      </w:pPr>
    </w:p>
    <w:p w:rsidR="00543727" w:rsidRDefault="00543727">
      <w:pPr>
        <w:shd w:val="clear" w:color="auto" w:fill="FFFFFF"/>
        <w:spacing w:after="0" w:line="360" w:lineRule="auto"/>
        <w:jc w:val="both"/>
        <w:rPr>
          <w:rFonts w:ascii="Times New Roman" w:eastAsia="Times New Roman" w:hAnsi="Times New Roman" w:cs="Times New Roman"/>
          <w:sz w:val="24"/>
          <w:szCs w:val="24"/>
        </w:rPr>
      </w:pPr>
    </w:p>
    <w:p w:rsidR="00543727" w:rsidRDefault="00543727">
      <w:pPr>
        <w:shd w:val="clear" w:color="auto" w:fill="FFFFFF"/>
        <w:spacing w:after="150" w:line="240" w:lineRule="auto"/>
        <w:ind w:firstLine="450"/>
        <w:jc w:val="both"/>
        <w:rPr>
          <w:rFonts w:ascii="Times New Roman" w:eastAsia="Times New Roman" w:hAnsi="Times New Roman" w:cs="Times New Roman"/>
          <w:color w:val="333333"/>
          <w:sz w:val="24"/>
          <w:szCs w:val="24"/>
        </w:rPr>
      </w:pPr>
    </w:p>
    <w:p w:rsidR="00543727" w:rsidRDefault="00543727">
      <w:pPr>
        <w:shd w:val="clear" w:color="auto" w:fill="FFFFFF"/>
      </w:pPr>
    </w:p>
    <w:sectPr w:rsidR="00543727" w:rsidSect="005E5265">
      <w:pgSz w:w="11906" w:h="16838"/>
      <w:pgMar w:top="1134" w:right="140" w:bottom="1134" w:left="709"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6D59"/>
    <w:multiLevelType w:val="multilevel"/>
    <w:tmpl w:val="614C2D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D0B5B1A"/>
    <w:multiLevelType w:val="multilevel"/>
    <w:tmpl w:val="8D6ABF8E"/>
    <w:lvl w:ilvl="0">
      <w:start w:val="1"/>
      <w:numFmt w:val="decimal"/>
      <w:lvlText w:val="%1."/>
      <w:lvlJc w:val="left"/>
      <w:pPr>
        <w:ind w:left="432" w:hanging="360"/>
      </w:pPr>
      <w:rPr>
        <w:sz w:val="28"/>
        <w:szCs w:val="28"/>
      </w:rPr>
    </w:lvl>
    <w:lvl w:ilvl="1">
      <w:start w:val="1"/>
      <w:numFmt w:val="lowerLetter"/>
      <w:lvlText w:val="%2."/>
      <w:lvlJc w:val="left"/>
      <w:pPr>
        <w:ind w:left="1152" w:hanging="360"/>
      </w:pPr>
    </w:lvl>
    <w:lvl w:ilvl="2">
      <w:start w:val="1"/>
      <w:numFmt w:val="lowerRoman"/>
      <w:lvlText w:val="%3."/>
      <w:lvlJc w:val="right"/>
      <w:pPr>
        <w:ind w:left="1872" w:hanging="180"/>
      </w:pPr>
    </w:lvl>
    <w:lvl w:ilvl="3">
      <w:start w:val="1"/>
      <w:numFmt w:val="decimal"/>
      <w:lvlText w:val="%4."/>
      <w:lvlJc w:val="left"/>
      <w:pPr>
        <w:ind w:left="2592" w:hanging="360"/>
      </w:pPr>
    </w:lvl>
    <w:lvl w:ilvl="4">
      <w:start w:val="1"/>
      <w:numFmt w:val="lowerLetter"/>
      <w:lvlText w:val="%5."/>
      <w:lvlJc w:val="left"/>
      <w:pPr>
        <w:ind w:left="3312" w:hanging="360"/>
      </w:pPr>
    </w:lvl>
    <w:lvl w:ilvl="5">
      <w:start w:val="1"/>
      <w:numFmt w:val="lowerRoman"/>
      <w:lvlText w:val="%6."/>
      <w:lvlJc w:val="right"/>
      <w:pPr>
        <w:ind w:left="4032" w:hanging="180"/>
      </w:pPr>
    </w:lvl>
    <w:lvl w:ilvl="6">
      <w:start w:val="1"/>
      <w:numFmt w:val="decimal"/>
      <w:lvlText w:val="%7."/>
      <w:lvlJc w:val="left"/>
      <w:pPr>
        <w:ind w:left="4752" w:hanging="360"/>
      </w:pPr>
    </w:lvl>
    <w:lvl w:ilvl="7">
      <w:start w:val="1"/>
      <w:numFmt w:val="lowerLetter"/>
      <w:lvlText w:val="%8."/>
      <w:lvlJc w:val="left"/>
      <w:pPr>
        <w:ind w:left="5472" w:hanging="360"/>
      </w:pPr>
    </w:lvl>
    <w:lvl w:ilvl="8">
      <w:start w:val="1"/>
      <w:numFmt w:val="lowerRoman"/>
      <w:lvlText w:val="%9."/>
      <w:lvlJc w:val="right"/>
      <w:pPr>
        <w:ind w:left="6192" w:hanging="180"/>
      </w:pPr>
    </w:lvl>
  </w:abstractNum>
  <w:abstractNum w:abstractNumId="2">
    <w:nsid w:val="1ED4646B"/>
    <w:multiLevelType w:val="multilevel"/>
    <w:tmpl w:val="736EE5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FC909D9"/>
    <w:multiLevelType w:val="multilevel"/>
    <w:tmpl w:val="0562E03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BAC1DBF"/>
    <w:multiLevelType w:val="multilevel"/>
    <w:tmpl w:val="9A923D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8CA5682"/>
    <w:multiLevelType w:val="multilevel"/>
    <w:tmpl w:val="1AF6A06A"/>
    <w:lvl w:ilvl="0">
      <w:start w:val="1"/>
      <w:numFmt w:val="bullet"/>
      <w:lvlText w:val="⮚"/>
      <w:lvlJc w:val="left"/>
      <w:pPr>
        <w:ind w:left="1080" w:hanging="360"/>
      </w:pPr>
      <w:rPr>
        <w:rFonts w:ascii="Noto Sans Symbols" w:eastAsia="Noto Sans Symbols" w:hAnsi="Noto Sans Symbols" w:cs="Noto Sans Symbols"/>
      </w:rPr>
    </w:lvl>
    <w:lvl w:ilvl="1">
      <w:numFmt w:val="bullet"/>
      <w:lvlText w:val="−"/>
      <w:lvlJc w:val="left"/>
      <w:pPr>
        <w:ind w:left="1800" w:hanging="360"/>
      </w:pPr>
      <w:rPr>
        <w:rFonts w:ascii="Times New Roman" w:eastAsia="Times New Roman" w:hAnsi="Times New Roman" w:cs="Times New Roman"/>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nsid w:val="3AC67407"/>
    <w:multiLevelType w:val="multilevel"/>
    <w:tmpl w:val="0C8497F4"/>
    <w:lvl w:ilvl="0">
      <w:start w:val="1"/>
      <w:numFmt w:val="bullet"/>
      <w:lvlText w:val="⮚"/>
      <w:lvlJc w:val="left"/>
      <w:pPr>
        <w:ind w:left="1440" w:hanging="360"/>
      </w:pPr>
      <w:rPr>
        <w:rFonts w:ascii="Noto Sans Symbols" w:eastAsia="Noto Sans Symbols" w:hAnsi="Noto Sans Symbols" w:cs="Noto Sans Symbols"/>
      </w:rPr>
    </w:lvl>
    <w:lvl w:ilvl="1">
      <w:numFmt w:val="bullet"/>
      <w:lvlText w:val=""/>
      <w:lvlJc w:val="left"/>
      <w:pPr>
        <w:ind w:left="2160" w:hanging="360"/>
      </w:pPr>
      <w:rPr>
        <w:rFonts w:ascii="Times New Roman" w:eastAsia="Times New Roman" w:hAnsi="Times New Roman" w:cs="Times New Roman"/>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nsid w:val="3EFB59D2"/>
    <w:multiLevelType w:val="multilevel"/>
    <w:tmpl w:val="2DF0C29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nsid w:val="3F1120E5"/>
    <w:multiLevelType w:val="multilevel"/>
    <w:tmpl w:val="6BC4C3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467D7542"/>
    <w:multiLevelType w:val="hybridMultilevel"/>
    <w:tmpl w:val="8E06F824"/>
    <w:lvl w:ilvl="0" w:tplc="00422F78">
      <w:numFmt w:val="bullet"/>
      <w:lvlText w:val=""/>
      <w:lvlJc w:val="left"/>
      <w:pPr>
        <w:ind w:left="392" w:hanging="284"/>
      </w:pPr>
      <w:rPr>
        <w:rFonts w:ascii="Symbol" w:eastAsia="Symbol" w:hAnsi="Symbol" w:cs="Symbol" w:hint="default"/>
        <w:w w:val="100"/>
        <w:sz w:val="24"/>
        <w:szCs w:val="24"/>
        <w:lang w:val="uk-UA" w:eastAsia="en-US" w:bidi="ar-SA"/>
      </w:rPr>
    </w:lvl>
    <w:lvl w:ilvl="1" w:tplc="5E881DE6">
      <w:numFmt w:val="bullet"/>
      <w:lvlText w:val="•"/>
      <w:lvlJc w:val="left"/>
      <w:pPr>
        <w:ind w:left="1484" w:hanging="284"/>
      </w:pPr>
      <w:rPr>
        <w:lang w:val="uk-UA" w:eastAsia="en-US" w:bidi="ar-SA"/>
      </w:rPr>
    </w:lvl>
    <w:lvl w:ilvl="2" w:tplc="4A88BC00">
      <w:numFmt w:val="bullet"/>
      <w:lvlText w:val="•"/>
      <w:lvlJc w:val="left"/>
      <w:pPr>
        <w:ind w:left="2569" w:hanging="284"/>
      </w:pPr>
      <w:rPr>
        <w:lang w:val="uk-UA" w:eastAsia="en-US" w:bidi="ar-SA"/>
      </w:rPr>
    </w:lvl>
    <w:lvl w:ilvl="3" w:tplc="F02E9C8A">
      <w:numFmt w:val="bullet"/>
      <w:lvlText w:val="•"/>
      <w:lvlJc w:val="left"/>
      <w:pPr>
        <w:ind w:left="3653" w:hanging="284"/>
      </w:pPr>
      <w:rPr>
        <w:lang w:val="uk-UA" w:eastAsia="en-US" w:bidi="ar-SA"/>
      </w:rPr>
    </w:lvl>
    <w:lvl w:ilvl="4" w:tplc="03543146">
      <w:numFmt w:val="bullet"/>
      <w:lvlText w:val="•"/>
      <w:lvlJc w:val="left"/>
      <w:pPr>
        <w:ind w:left="4738" w:hanging="284"/>
      </w:pPr>
      <w:rPr>
        <w:lang w:val="uk-UA" w:eastAsia="en-US" w:bidi="ar-SA"/>
      </w:rPr>
    </w:lvl>
    <w:lvl w:ilvl="5" w:tplc="CD76D9C4">
      <w:numFmt w:val="bullet"/>
      <w:lvlText w:val="•"/>
      <w:lvlJc w:val="left"/>
      <w:pPr>
        <w:ind w:left="5823" w:hanging="284"/>
      </w:pPr>
      <w:rPr>
        <w:lang w:val="uk-UA" w:eastAsia="en-US" w:bidi="ar-SA"/>
      </w:rPr>
    </w:lvl>
    <w:lvl w:ilvl="6" w:tplc="CD68CC06">
      <w:numFmt w:val="bullet"/>
      <w:lvlText w:val="•"/>
      <w:lvlJc w:val="left"/>
      <w:pPr>
        <w:ind w:left="6907" w:hanging="284"/>
      </w:pPr>
      <w:rPr>
        <w:lang w:val="uk-UA" w:eastAsia="en-US" w:bidi="ar-SA"/>
      </w:rPr>
    </w:lvl>
    <w:lvl w:ilvl="7" w:tplc="A7585214">
      <w:numFmt w:val="bullet"/>
      <w:lvlText w:val="•"/>
      <w:lvlJc w:val="left"/>
      <w:pPr>
        <w:ind w:left="7992" w:hanging="284"/>
      </w:pPr>
      <w:rPr>
        <w:lang w:val="uk-UA" w:eastAsia="en-US" w:bidi="ar-SA"/>
      </w:rPr>
    </w:lvl>
    <w:lvl w:ilvl="8" w:tplc="4E14B840">
      <w:numFmt w:val="bullet"/>
      <w:lvlText w:val="•"/>
      <w:lvlJc w:val="left"/>
      <w:pPr>
        <w:ind w:left="9077" w:hanging="284"/>
      </w:pPr>
      <w:rPr>
        <w:lang w:val="uk-UA" w:eastAsia="en-US" w:bidi="ar-SA"/>
      </w:rPr>
    </w:lvl>
  </w:abstractNum>
  <w:abstractNum w:abstractNumId="10">
    <w:nsid w:val="586B3E87"/>
    <w:multiLevelType w:val="multilevel"/>
    <w:tmpl w:val="FFD2AA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59AF5B11"/>
    <w:multiLevelType w:val="multilevel"/>
    <w:tmpl w:val="B6C887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5FD37FAF"/>
    <w:multiLevelType w:val="multilevel"/>
    <w:tmpl w:val="8168DD4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nsid w:val="76317BEB"/>
    <w:multiLevelType w:val="multilevel"/>
    <w:tmpl w:val="6D8C1F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7E456414"/>
    <w:multiLevelType w:val="hybridMultilevel"/>
    <w:tmpl w:val="59C07DF6"/>
    <w:lvl w:ilvl="0" w:tplc="B058935A">
      <w:numFmt w:val="bullet"/>
      <w:lvlText w:val="-"/>
      <w:lvlJc w:val="left"/>
      <w:pPr>
        <w:ind w:left="392" w:hanging="567"/>
      </w:pPr>
      <w:rPr>
        <w:b/>
        <w:bCs/>
        <w:w w:val="99"/>
        <w:lang w:val="uk-UA" w:eastAsia="en-US" w:bidi="ar-SA"/>
      </w:rPr>
    </w:lvl>
    <w:lvl w:ilvl="1" w:tplc="81401370">
      <w:numFmt w:val="bullet"/>
      <w:lvlText w:val="-"/>
      <w:lvlJc w:val="left"/>
      <w:pPr>
        <w:ind w:left="819" w:hanging="222"/>
      </w:pPr>
      <w:rPr>
        <w:w w:val="99"/>
        <w:lang w:val="uk-UA" w:eastAsia="en-US" w:bidi="ar-SA"/>
      </w:rPr>
    </w:lvl>
    <w:lvl w:ilvl="2" w:tplc="F7702B28">
      <w:numFmt w:val="bullet"/>
      <w:lvlText w:val="•"/>
      <w:lvlJc w:val="left"/>
      <w:pPr>
        <w:ind w:left="1978" w:hanging="222"/>
      </w:pPr>
      <w:rPr>
        <w:lang w:val="uk-UA" w:eastAsia="en-US" w:bidi="ar-SA"/>
      </w:rPr>
    </w:lvl>
    <w:lvl w:ilvl="3" w:tplc="102CD464">
      <w:numFmt w:val="bullet"/>
      <w:lvlText w:val="•"/>
      <w:lvlJc w:val="left"/>
      <w:pPr>
        <w:ind w:left="3136" w:hanging="222"/>
      </w:pPr>
      <w:rPr>
        <w:lang w:val="uk-UA" w:eastAsia="en-US" w:bidi="ar-SA"/>
      </w:rPr>
    </w:lvl>
    <w:lvl w:ilvl="4" w:tplc="8EEA44F8">
      <w:numFmt w:val="bullet"/>
      <w:lvlText w:val="•"/>
      <w:lvlJc w:val="left"/>
      <w:pPr>
        <w:ind w:left="4295" w:hanging="222"/>
      </w:pPr>
      <w:rPr>
        <w:lang w:val="uk-UA" w:eastAsia="en-US" w:bidi="ar-SA"/>
      </w:rPr>
    </w:lvl>
    <w:lvl w:ilvl="5" w:tplc="59823048">
      <w:numFmt w:val="bullet"/>
      <w:lvlText w:val="•"/>
      <w:lvlJc w:val="left"/>
      <w:pPr>
        <w:ind w:left="5453" w:hanging="222"/>
      </w:pPr>
      <w:rPr>
        <w:lang w:val="uk-UA" w:eastAsia="en-US" w:bidi="ar-SA"/>
      </w:rPr>
    </w:lvl>
    <w:lvl w:ilvl="6" w:tplc="A13E73D8">
      <w:numFmt w:val="bullet"/>
      <w:lvlText w:val="•"/>
      <w:lvlJc w:val="left"/>
      <w:pPr>
        <w:ind w:left="6612" w:hanging="222"/>
      </w:pPr>
      <w:rPr>
        <w:lang w:val="uk-UA" w:eastAsia="en-US" w:bidi="ar-SA"/>
      </w:rPr>
    </w:lvl>
    <w:lvl w:ilvl="7" w:tplc="924023D0">
      <w:numFmt w:val="bullet"/>
      <w:lvlText w:val="•"/>
      <w:lvlJc w:val="left"/>
      <w:pPr>
        <w:ind w:left="7770" w:hanging="222"/>
      </w:pPr>
      <w:rPr>
        <w:lang w:val="uk-UA" w:eastAsia="en-US" w:bidi="ar-SA"/>
      </w:rPr>
    </w:lvl>
    <w:lvl w:ilvl="8" w:tplc="244CB9FA">
      <w:numFmt w:val="bullet"/>
      <w:lvlText w:val="•"/>
      <w:lvlJc w:val="left"/>
      <w:pPr>
        <w:ind w:left="8929" w:hanging="222"/>
      </w:pPr>
      <w:rPr>
        <w:lang w:val="uk-UA" w:eastAsia="en-US" w:bidi="ar-SA"/>
      </w:rPr>
    </w:lvl>
  </w:abstractNum>
  <w:num w:numId="1">
    <w:abstractNumId w:val="11"/>
  </w:num>
  <w:num w:numId="2">
    <w:abstractNumId w:val="7"/>
  </w:num>
  <w:num w:numId="3">
    <w:abstractNumId w:val="5"/>
  </w:num>
  <w:num w:numId="4">
    <w:abstractNumId w:val="8"/>
  </w:num>
  <w:num w:numId="5">
    <w:abstractNumId w:val="10"/>
  </w:num>
  <w:num w:numId="6">
    <w:abstractNumId w:val="6"/>
  </w:num>
  <w:num w:numId="7">
    <w:abstractNumId w:val="13"/>
  </w:num>
  <w:num w:numId="8">
    <w:abstractNumId w:val="0"/>
  </w:num>
  <w:num w:numId="9">
    <w:abstractNumId w:val="2"/>
  </w:num>
  <w:num w:numId="10">
    <w:abstractNumId w:val="3"/>
  </w:num>
  <w:num w:numId="11">
    <w:abstractNumId w:val="12"/>
  </w:num>
  <w:num w:numId="12">
    <w:abstractNumId w:val="1"/>
  </w:num>
  <w:num w:numId="13">
    <w:abstractNumId w:val="4"/>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543727"/>
    <w:rsid w:val="00181F90"/>
    <w:rsid w:val="001E3E4D"/>
    <w:rsid w:val="00265F2F"/>
    <w:rsid w:val="003828E9"/>
    <w:rsid w:val="00447E38"/>
    <w:rsid w:val="00520B41"/>
    <w:rsid w:val="00543727"/>
    <w:rsid w:val="005E5265"/>
    <w:rsid w:val="005E769F"/>
    <w:rsid w:val="00660A0C"/>
    <w:rsid w:val="006B70FA"/>
    <w:rsid w:val="006C2DCD"/>
    <w:rsid w:val="00844A3A"/>
    <w:rsid w:val="008E58E9"/>
    <w:rsid w:val="009C51ED"/>
    <w:rsid w:val="00AA1E60"/>
    <w:rsid w:val="00AC0CD3"/>
    <w:rsid w:val="00B75E55"/>
    <w:rsid w:val="00C0463C"/>
    <w:rsid w:val="00C6710E"/>
    <w:rsid w:val="00CE2CBF"/>
    <w:rsid w:val="00D17DE5"/>
    <w:rsid w:val="00D8159F"/>
    <w:rsid w:val="00DB4D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6CE"/>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 Spacing"/>
    <w:uiPriority w:val="1"/>
    <w:qFormat/>
    <w:rsid w:val="005E16CE"/>
    <w:pPr>
      <w:spacing w:after="0" w:line="240" w:lineRule="auto"/>
    </w:pPr>
  </w:style>
  <w:style w:type="paragraph" w:styleId="a5">
    <w:name w:val="List Paragraph"/>
    <w:basedOn w:val="a"/>
    <w:uiPriority w:val="1"/>
    <w:qFormat/>
    <w:rsid w:val="005E16CE"/>
    <w:pPr>
      <w:ind w:left="720"/>
      <w:contextualSpacing/>
    </w:pPr>
  </w:style>
  <w:style w:type="character" w:customStyle="1" w:styleId="a6">
    <w:name w:val="Текст у виносці Знак"/>
    <w:basedOn w:val="a0"/>
    <w:link w:val="a7"/>
    <w:uiPriority w:val="99"/>
    <w:semiHidden/>
    <w:rsid w:val="005E16CE"/>
    <w:rPr>
      <w:rFonts w:ascii="Segoe UI" w:hAnsi="Segoe UI" w:cs="Segoe UI"/>
      <w:sz w:val="18"/>
      <w:szCs w:val="18"/>
      <w:lang w:val="uk-UA"/>
    </w:rPr>
  </w:style>
  <w:style w:type="paragraph" w:styleId="a7">
    <w:name w:val="Balloon Text"/>
    <w:basedOn w:val="a"/>
    <w:link w:val="a6"/>
    <w:uiPriority w:val="99"/>
    <w:semiHidden/>
    <w:unhideWhenUsed/>
    <w:rsid w:val="005E16CE"/>
    <w:pPr>
      <w:spacing w:after="0" w:line="240" w:lineRule="auto"/>
    </w:pPr>
    <w:rPr>
      <w:rFonts w:ascii="Segoe UI" w:hAnsi="Segoe UI" w:cs="Segoe UI"/>
      <w:sz w:val="18"/>
      <w:szCs w:val="18"/>
    </w:rPr>
  </w:style>
  <w:style w:type="table" w:styleId="a8">
    <w:name w:val="Table Grid"/>
    <w:basedOn w:val="a1"/>
    <w:uiPriority w:val="59"/>
    <w:rsid w:val="005E1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5E16CE"/>
    <w:rPr>
      <w:b/>
      <w:bCs/>
    </w:rPr>
  </w:style>
  <w:style w:type="paragraph" w:customStyle="1" w:styleId="rvps2">
    <w:name w:val="rvps2"/>
    <w:basedOn w:val="a"/>
    <w:rsid w:val="005E16C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a">
    <w:name w:val="Hyperlink"/>
    <w:basedOn w:val="a0"/>
    <w:uiPriority w:val="99"/>
    <w:semiHidden/>
    <w:unhideWhenUsed/>
    <w:rsid w:val="005E16CE"/>
    <w:rPr>
      <w:color w:val="0000FF"/>
      <w:u w:val="single"/>
    </w:rPr>
  </w:style>
  <w:style w:type="paragraph" w:styleId="ab">
    <w:name w:val="header"/>
    <w:basedOn w:val="a"/>
    <w:link w:val="ac"/>
    <w:uiPriority w:val="99"/>
    <w:unhideWhenUsed/>
    <w:rsid w:val="005E16CE"/>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5E16CE"/>
    <w:rPr>
      <w:lang w:val="uk-UA"/>
    </w:rPr>
  </w:style>
  <w:style w:type="paragraph" w:styleId="ad">
    <w:name w:val="footer"/>
    <w:basedOn w:val="a"/>
    <w:link w:val="ae"/>
    <w:uiPriority w:val="99"/>
    <w:unhideWhenUsed/>
    <w:rsid w:val="005E16CE"/>
    <w:pPr>
      <w:tabs>
        <w:tab w:val="center" w:pos="4819"/>
        <w:tab w:val="right" w:pos="9639"/>
      </w:tabs>
      <w:spacing w:after="0" w:line="240" w:lineRule="auto"/>
    </w:pPr>
  </w:style>
  <w:style w:type="character" w:customStyle="1" w:styleId="ae">
    <w:name w:val="Нижній колонтитул Знак"/>
    <w:basedOn w:val="a0"/>
    <w:link w:val="ad"/>
    <w:uiPriority w:val="99"/>
    <w:rsid w:val="005E16CE"/>
    <w:rPr>
      <w:lang w:val="uk-UA"/>
    </w:rPr>
  </w:style>
  <w:style w:type="paragraph" w:styleId="af">
    <w:name w:val="Subtitle"/>
    <w:basedOn w:val="a"/>
    <w:next w:val="a"/>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top w:w="15" w:type="dxa"/>
        <w:left w:w="15" w:type="dxa"/>
        <w:bottom w:w="15" w:type="dxa"/>
        <w:right w:w="15" w:type="dxa"/>
      </w:tblCellMar>
    </w:tblPr>
  </w:style>
  <w:style w:type="table" w:customStyle="1" w:styleId="af1">
    <w:basedOn w:val="TableNormal"/>
    <w:tblPr>
      <w:tblStyleRowBandSize w:val="1"/>
      <w:tblStyleColBandSize w:val="1"/>
      <w:tblCellMar>
        <w:top w:w="15" w:type="dxa"/>
        <w:left w:w="15" w:type="dxa"/>
        <w:bottom w:w="15" w:type="dxa"/>
        <w:right w:w="15" w:type="dxa"/>
      </w:tblCellMar>
    </w:tblPr>
  </w:style>
  <w:style w:type="table" w:customStyle="1" w:styleId="af2">
    <w:basedOn w:val="TableNormal"/>
    <w:tblPr>
      <w:tblStyleRowBandSize w:val="1"/>
      <w:tblStyleColBandSize w:val="1"/>
      <w:tblCellMar>
        <w:top w:w="15" w:type="dxa"/>
        <w:left w:w="15" w:type="dxa"/>
        <w:bottom w:w="15" w:type="dxa"/>
        <w:right w:w="15" w:type="dxa"/>
      </w:tblCellMar>
    </w:tblPr>
  </w:style>
  <w:style w:type="table" w:customStyle="1" w:styleId="af3">
    <w:basedOn w:val="TableNormal"/>
    <w:tblPr>
      <w:tblStyleRowBandSize w:val="1"/>
      <w:tblStyleColBandSize w:val="1"/>
      <w:tblCellMar>
        <w:top w:w="0" w:type="dxa"/>
        <w:left w:w="115" w:type="dxa"/>
        <w:bottom w:w="0" w:type="dxa"/>
        <w:right w:w="115" w:type="dxa"/>
      </w:tblCellMar>
    </w:tblPr>
  </w:style>
  <w:style w:type="table" w:customStyle="1" w:styleId="af4">
    <w:basedOn w:val="TableNormal"/>
    <w:tblPr>
      <w:tblStyleRowBandSize w:val="1"/>
      <w:tblStyleColBandSize w:val="1"/>
      <w:tblCellMar>
        <w:top w:w="0" w:type="dxa"/>
        <w:left w:w="115" w:type="dxa"/>
        <w:bottom w:w="0" w:type="dxa"/>
        <w:right w:w="115" w:type="dxa"/>
      </w:tblCellMar>
    </w:tblPr>
  </w:style>
  <w:style w:type="table" w:customStyle="1" w:styleId="af5">
    <w:basedOn w:val="TableNormal"/>
    <w:tblPr>
      <w:tblStyleRowBandSize w:val="1"/>
      <w:tblStyleColBandSize w:val="1"/>
      <w:tblCellMar>
        <w:top w:w="0" w:type="dxa"/>
        <w:left w:w="115" w:type="dxa"/>
        <w:bottom w:w="0" w:type="dxa"/>
        <w:right w:w="115" w:type="dxa"/>
      </w:tblCellMar>
    </w:tblPr>
  </w:style>
  <w:style w:type="table" w:customStyle="1" w:styleId="af6">
    <w:basedOn w:val="TableNormal"/>
    <w:tblPr>
      <w:tblStyleRowBandSize w:val="1"/>
      <w:tblStyleColBandSize w:val="1"/>
      <w:tblCellMar>
        <w:top w:w="0" w:type="dxa"/>
        <w:left w:w="115" w:type="dxa"/>
        <w:bottom w:w="0" w:type="dxa"/>
        <w:right w:w="115" w:type="dxa"/>
      </w:tblCellMar>
    </w:tblPr>
  </w:style>
  <w:style w:type="paragraph" w:styleId="af7">
    <w:name w:val="Body Text"/>
    <w:basedOn w:val="a"/>
    <w:link w:val="af8"/>
    <w:uiPriority w:val="1"/>
    <w:unhideWhenUsed/>
    <w:qFormat/>
    <w:rsid w:val="001E3E4D"/>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f8">
    <w:name w:val="Основний текст Знак"/>
    <w:basedOn w:val="a0"/>
    <w:link w:val="af7"/>
    <w:uiPriority w:val="1"/>
    <w:rsid w:val="001E3E4D"/>
    <w:rPr>
      <w:rFonts w:ascii="Times New Roman" w:eastAsia="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6CE"/>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 Spacing"/>
    <w:uiPriority w:val="1"/>
    <w:qFormat/>
    <w:rsid w:val="005E16CE"/>
    <w:pPr>
      <w:spacing w:after="0" w:line="240" w:lineRule="auto"/>
    </w:pPr>
  </w:style>
  <w:style w:type="paragraph" w:styleId="a5">
    <w:name w:val="List Paragraph"/>
    <w:basedOn w:val="a"/>
    <w:uiPriority w:val="1"/>
    <w:qFormat/>
    <w:rsid w:val="005E16CE"/>
    <w:pPr>
      <w:ind w:left="720"/>
      <w:contextualSpacing/>
    </w:pPr>
  </w:style>
  <w:style w:type="character" w:customStyle="1" w:styleId="a6">
    <w:name w:val="Текст у виносці Знак"/>
    <w:basedOn w:val="a0"/>
    <w:link w:val="a7"/>
    <w:uiPriority w:val="99"/>
    <w:semiHidden/>
    <w:rsid w:val="005E16CE"/>
    <w:rPr>
      <w:rFonts w:ascii="Segoe UI" w:hAnsi="Segoe UI" w:cs="Segoe UI"/>
      <w:sz w:val="18"/>
      <w:szCs w:val="18"/>
      <w:lang w:val="uk-UA"/>
    </w:rPr>
  </w:style>
  <w:style w:type="paragraph" w:styleId="a7">
    <w:name w:val="Balloon Text"/>
    <w:basedOn w:val="a"/>
    <w:link w:val="a6"/>
    <w:uiPriority w:val="99"/>
    <w:semiHidden/>
    <w:unhideWhenUsed/>
    <w:rsid w:val="005E16CE"/>
    <w:pPr>
      <w:spacing w:after="0" w:line="240" w:lineRule="auto"/>
    </w:pPr>
    <w:rPr>
      <w:rFonts w:ascii="Segoe UI" w:hAnsi="Segoe UI" w:cs="Segoe UI"/>
      <w:sz w:val="18"/>
      <w:szCs w:val="18"/>
    </w:rPr>
  </w:style>
  <w:style w:type="table" w:styleId="a8">
    <w:name w:val="Table Grid"/>
    <w:basedOn w:val="a1"/>
    <w:uiPriority w:val="59"/>
    <w:rsid w:val="005E1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5E16CE"/>
    <w:rPr>
      <w:b/>
      <w:bCs/>
    </w:rPr>
  </w:style>
  <w:style w:type="paragraph" w:customStyle="1" w:styleId="rvps2">
    <w:name w:val="rvps2"/>
    <w:basedOn w:val="a"/>
    <w:rsid w:val="005E16C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a">
    <w:name w:val="Hyperlink"/>
    <w:basedOn w:val="a0"/>
    <w:uiPriority w:val="99"/>
    <w:semiHidden/>
    <w:unhideWhenUsed/>
    <w:rsid w:val="005E16CE"/>
    <w:rPr>
      <w:color w:val="0000FF"/>
      <w:u w:val="single"/>
    </w:rPr>
  </w:style>
  <w:style w:type="paragraph" w:styleId="ab">
    <w:name w:val="header"/>
    <w:basedOn w:val="a"/>
    <w:link w:val="ac"/>
    <w:uiPriority w:val="99"/>
    <w:unhideWhenUsed/>
    <w:rsid w:val="005E16CE"/>
    <w:pPr>
      <w:tabs>
        <w:tab w:val="center" w:pos="4819"/>
        <w:tab w:val="right" w:pos="9639"/>
      </w:tabs>
      <w:spacing w:after="0" w:line="240" w:lineRule="auto"/>
    </w:pPr>
  </w:style>
  <w:style w:type="character" w:customStyle="1" w:styleId="ac">
    <w:name w:val="Верхній колонтитул Знак"/>
    <w:basedOn w:val="a0"/>
    <w:link w:val="ab"/>
    <w:uiPriority w:val="99"/>
    <w:rsid w:val="005E16CE"/>
    <w:rPr>
      <w:lang w:val="uk-UA"/>
    </w:rPr>
  </w:style>
  <w:style w:type="paragraph" w:styleId="ad">
    <w:name w:val="footer"/>
    <w:basedOn w:val="a"/>
    <w:link w:val="ae"/>
    <w:uiPriority w:val="99"/>
    <w:unhideWhenUsed/>
    <w:rsid w:val="005E16CE"/>
    <w:pPr>
      <w:tabs>
        <w:tab w:val="center" w:pos="4819"/>
        <w:tab w:val="right" w:pos="9639"/>
      </w:tabs>
      <w:spacing w:after="0" w:line="240" w:lineRule="auto"/>
    </w:pPr>
  </w:style>
  <w:style w:type="character" w:customStyle="1" w:styleId="ae">
    <w:name w:val="Нижній колонтитул Знак"/>
    <w:basedOn w:val="a0"/>
    <w:link w:val="ad"/>
    <w:uiPriority w:val="99"/>
    <w:rsid w:val="005E16CE"/>
    <w:rPr>
      <w:lang w:val="uk-UA"/>
    </w:rPr>
  </w:style>
  <w:style w:type="paragraph" w:styleId="af">
    <w:name w:val="Subtitle"/>
    <w:basedOn w:val="a"/>
    <w:next w:val="a"/>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top w:w="15" w:type="dxa"/>
        <w:left w:w="15" w:type="dxa"/>
        <w:bottom w:w="15" w:type="dxa"/>
        <w:right w:w="15" w:type="dxa"/>
      </w:tblCellMar>
    </w:tblPr>
  </w:style>
  <w:style w:type="table" w:customStyle="1" w:styleId="af1">
    <w:basedOn w:val="TableNormal"/>
    <w:tblPr>
      <w:tblStyleRowBandSize w:val="1"/>
      <w:tblStyleColBandSize w:val="1"/>
      <w:tblCellMar>
        <w:top w:w="15" w:type="dxa"/>
        <w:left w:w="15" w:type="dxa"/>
        <w:bottom w:w="15" w:type="dxa"/>
        <w:right w:w="15" w:type="dxa"/>
      </w:tblCellMar>
    </w:tblPr>
  </w:style>
  <w:style w:type="table" w:customStyle="1" w:styleId="af2">
    <w:basedOn w:val="TableNormal"/>
    <w:tblPr>
      <w:tblStyleRowBandSize w:val="1"/>
      <w:tblStyleColBandSize w:val="1"/>
      <w:tblCellMar>
        <w:top w:w="15" w:type="dxa"/>
        <w:left w:w="15" w:type="dxa"/>
        <w:bottom w:w="15" w:type="dxa"/>
        <w:right w:w="15" w:type="dxa"/>
      </w:tblCellMar>
    </w:tblPr>
  </w:style>
  <w:style w:type="table" w:customStyle="1" w:styleId="af3">
    <w:basedOn w:val="TableNormal"/>
    <w:tblPr>
      <w:tblStyleRowBandSize w:val="1"/>
      <w:tblStyleColBandSize w:val="1"/>
      <w:tblCellMar>
        <w:top w:w="0" w:type="dxa"/>
        <w:left w:w="115" w:type="dxa"/>
        <w:bottom w:w="0" w:type="dxa"/>
        <w:right w:w="115" w:type="dxa"/>
      </w:tblCellMar>
    </w:tblPr>
  </w:style>
  <w:style w:type="table" w:customStyle="1" w:styleId="af4">
    <w:basedOn w:val="TableNormal"/>
    <w:tblPr>
      <w:tblStyleRowBandSize w:val="1"/>
      <w:tblStyleColBandSize w:val="1"/>
      <w:tblCellMar>
        <w:top w:w="0" w:type="dxa"/>
        <w:left w:w="115" w:type="dxa"/>
        <w:bottom w:w="0" w:type="dxa"/>
        <w:right w:w="115" w:type="dxa"/>
      </w:tblCellMar>
    </w:tblPr>
  </w:style>
  <w:style w:type="table" w:customStyle="1" w:styleId="af5">
    <w:basedOn w:val="TableNormal"/>
    <w:tblPr>
      <w:tblStyleRowBandSize w:val="1"/>
      <w:tblStyleColBandSize w:val="1"/>
      <w:tblCellMar>
        <w:top w:w="0" w:type="dxa"/>
        <w:left w:w="115" w:type="dxa"/>
        <w:bottom w:w="0" w:type="dxa"/>
        <w:right w:w="115" w:type="dxa"/>
      </w:tblCellMar>
    </w:tblPr>
  </w:style>
  <w:style w:type="table" w:customStyle="1" w:styleId="af6">
    <w:basedOn w:val="TableNormal"/>
    <w:tblPr>
      <w:tblStyleRowBandSize w:val="1"/>
      <w:tblStyleColBandSize w:val="1"/>
      <w:tblCellMar>
        <w:top w:w="0" w:type="dxa"/>
        <w:left w:w="115" w:type="dxa"/>
        <w:bottom w:w="0" w:type="dxa"/>
        <w:right w:w="115" w:type="dxa"/>
      </w:tblCellMar>
    </w:tblPr>
  </w:style>
  <w:style w:type="paragraph" w:styleId="af7">
    <w:name w:val="Body Text"/>
    <w:basedOn w:val="a"/>
    <w:link w:val="af8"/>
    <w:uiPriority w:val="1"/>
    <w:unhideWhenUsed/>
    <w:qFormat/>
    <w:rsid w:val="001E3E4D"/>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f8">
    <w:name w:val="Основний текст Знак"/>
    <w:basedOn w:val="a0"/>
    <w:link w:val="af7"/>
    <w:uiPriority w:val="1"/>
    <w:rsid w:val="001E3E4D"/>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688-2019-%D0%BF"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zakon.rada.gov.ua/laws/show/898-2020-%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1wLVB6KqosNTc2vairQmgG+Pk/w==">AMUW2mVbaxnJurkDgrx/PlPZi2YRCb4RQzHbFzELi3zxLchwUNZKOml0JEFdpHOFFvcel7fAxKFnpUtHMuaxDQtyFrUhoFB28ZiDh7ZFgJJhLZ/uB2QiXbNCeWKfrXRez85P07zL6YmGu9t9Ui47fhEtCOWSuoKpXGYBiUhAQJYxo+v9+IfXTOxLIyYgdYDqr7SpNJv9MHmb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27</Pages>
  <Words>28209</Words>
  <Characters>16080</Characters>
  <Application>Microsoft Office Word</Application>
  <DocSecurity>0</DocSecurity>
  <Lines>134</Lines>
  <Paragraphs>88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44201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8</cp:revision>
  <cp:lastPrinted>2025-04-08T08:31:00Z</cp:lastPrinted>
  <dcterms:created xsi:type="dcterms:W3CDTF">2023-11-15T07:25:00Z</dcterms:created>
  <dcterms:modified xsi:type="dcterms:W3CDTF">2025-04-08T08:32:00Z</dcterms:modified>
</cp:coreProperties>
</file>