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029" w:rsidRDefault="00A43029" w:rsidP="00A4302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43029" w:rsidRPr="001F1EAE" w:rsidRDefault="00A43029" w:rsidP="00A4302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Витяг з  ПРОТОКОЛУ педради  № 7</w:t>
      </w:r>
    </w:p>
    <w:p w:rsidR="00A43029" w:rsidRPr="001F1EAE" w:rsidRDefault="00A43029" w:rsidP="00A4302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          від 11.03</w:t>
      </w:r>
      <w:r w:rsidRPr="001F1EAE">
        <w:rPr>
          <w:rFonts w:ascii="Times New Roman" w:hAnsi="Times New Roman" w:cs="Times New Roman"/>
          <w:b/>
          <w:sz w:val="28"/>
          <w:szCs w:val="28"/>
          <w:lang w:val="uk-UA"/>
        </w:rPr>
        <w:t>.2021 року</w:t>
      </w:r>
    </w:p>
    <w:p w:rsidR="00A43029" w:rsidRPr="001F1EAE" w:rsidRDefault="00A43029" w:rsidP="00A43029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43029" w:rsidRPr="001F1EAE" w:rsidRDefault="00A43029" w:rsidP="00A4302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1F1EAE">
        <w:rPr>
          <w:rFonts w:ascii="Times New Roman" w:hAnsi="Times New Roman" w:cs="Times New Roman"/>
          <w:sz w:val="28"/>
          <w:szCs w:val="28"/>
          <w:lang w:val="uk-UA"/>
        </w:rPr>
        <w:t xml:space="preserve">Порядок денний:  </w:t>
      </w:r>
    </w:p>
    <w:p w:rsidR="00A43029" w:rsidRPr="001F1EAE" w:rsidRDefault="00A43029" w:rsidP="00A4302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1F1EAE">
        <w:rPr>
          <w:rFonts w:ascii="Times New Roman" w:hAnsi="Times New Roman" w:cs="Times New Roman"/>
          <w:sz w:val="28"/>
          <w:szCs w:val="28"/>
          <w:lang w:val="uk-UA"/>
        </w:rPr>
        <w:t>Про визнання результатів підвищення кваліфікації педагогічних працівників</w:t>
      </w:r>
    </w:p>
    <w:p w:rsidR="00A43029" w:rsidRPr="001F1EAE" w:rsidRDefault="00A43029" w:rsidP="00A4302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A43029" w:rsidRPr="001F1EAE" w:rsidRDefault="00A43029" w:rsidP="00A43029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 даного питання слухали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в.</w:t>
      </w:r>
      <w:r w:rsidRPr="001F1EAE">
        <w:rPr>
          <w:rFonts w:ascii="Times New Roman" w:hAnsi="Times New Roman" w:cs="Times New Roman"/>
          <w:sz w:val="28"/>
          <w:szCs w:val="28"/>
          <w:lang w:val="uk-UA"/>
        </w:rPr>
        <w:t>о</w:t>
      </w:r>
      <w:proofErr w:type="spellEnd"/>
      <w:r w:rsidRPr="001F1EAE">
        <w:rPr>
          <w:rFonts w:ascii="Times New Roman" w:hAnsi="Times New Roman" w:cs="Times New Roman"/>
          <w:sz w:val="28"/>
          <w:szCs w:val="28"/>
          <w:lang w:val="uk-UA"/>
        </w:rPr>
        <w:t>. директора школи Назар Б.І. ,яка  наголосила на тому, що відповідно до Законів України «Про освіту, Про загальну середню освіту», до Порядку підвищення кваліфікації педагогічних і науково-педагогічних працівників, затвердженого постановою Кабінету Міністрів України від 21 серпня 2019 року №800, педагогічні працівники зобов’язані щороку підвищувати кваліфікацію тому запропонувала розглянути клопотання педагогічних працівників закладу.</w:t>
      </w:r>
    </w:p>
    <w:p w:rsidR="00A43029" w:rsidRPr="001F1EAE" w:rsidRDefault="00A43029" w:rsidP="00A43029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F1EAE">
        <w:rPr>
          <w:rFonts w:ascii="Times New Roman" w:hAnsi="Times New Roman" w:cs="Times New Roman"/>
          <w:sz w:val="28"/>
          <w:szCs w:val="28"/>
          <w:lang w:val="uk-UA"/>
        </w:rPr>
        <w:t>Виступили:</w:t>
      </w:r>
    </w:p>
    <w:p w:rsidR="00A43029" w:rsidRDefault="00A43029" w:rsidP="00A43029">
      <w:pPr>
        <w:pStyle w:val="a3"/>
        <w:ind w:left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F1EAE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uk-UA"/>
        </w:rPr>
        <w:t>Бронецька Оксана Олексіївна</w:t>
      </w:r>
      <w:r w:rsidRPr="001F1EAE">
        <w:rPr>
          <w:rFonts w:ascii="Times New Roman" w:hAnsi="Times New Roman" w:cs="Times New Roman"/>
          <w:sz w:val="28"/>
          <w:szCs w:val="28"/>
          <w:lang w:val="uk-UA"/>
        </w:rPr>
        <w:t xml:space="preserve">., </w:t>
      </w:r>
      <w:r>
        <w:rPr>
          <w:rFonts w:ascii="Times New Roman" w:hAnsi="Times New Roman" w:cs="Times New Roman"/>
          <w:sz w:val="28"/>
          <w:szCs w:val="28"/>
          <w:lang w:val="uk-UA"/>
        </w:rPr>
        <w:t>вчитель української мови ,</w:t>
      </w:r>
      <w:r w:rsidRPr="004873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521AF">
        <w:rPr>
          <w:rFonts w:ascii="Times New Roman" w:hAnsi="Times New Roman" w:cs="Times New Roman"/>
          <w:sz w:val="28"/>
          <w:szCs w:val="28"/>
          <w:lang w:val="uk-UA"/>
        </w:rPr>
        <w:t xml:space="preserve">зі звітом про підвищення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каліфі</w:t>
      </w:r>
      <w:r w:rsidRPr="00F521AF">
        <w:rPr>
          <w:rFonts w:ascii="Times New Roman" w:hAnsi="Times New Roman" w:cs="Times New Roman"/>
          <w:sz w:val="28"/>
          <w:szCs w:val="28"/>
          <w:lang w:val="uk-UA"/>
        </w:rPr>
        <w:t>кації</w:t>
      </w:r>
      <w:proofErr w:type="spellEnd"/>
      <w:r w:rsidRPr="00F521AF">
        <w:rPr>
          <w:rFonts w:ascii="Times New Roman" w:hAnsi="Times New Roman" w:cs="Times New Roman"/>
          <w:sz w:val="28"/>
          <w:szCs w:val="28"/>
          <w:lang w:val="uk-UA"/>
        </w:rPr>
        <w:t xml:space="preserve"> за напрямами: «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Українська мова. Від фонетики до морфології </w:t>
      </w:r>
      <w:r w:rsidRPr="00F521AF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через платформу онлайн – курсів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EdEra</w:t>
      </w:r>
      <w:proofErr w:type="spellEnd"/>
      <w:r w:rsidRPr="00F521AF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uk-UA"/>
        </w:rPr>
        <w:t>30</w:t>
      </w:r>
      <w:r w:rsidRPr="00F521AF">
        <w:rPr>
          <w:rFonts w:ascii="Times New Roman" w:hAnsi="Times New Roman" w:cs="Times New Roman"/>
          <w:sz w:val="28"/>
          <w:szCs w:val="28"/>
          <w:lang w:val="uk-UA"/>
        </w:rPr>
        <w:t xml:space="preserve"> год.);</w:t>
      </w:r>
      <w:r w:rsidRPr="00F521A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</w:t>
      </w:r>
    </w:p>
    <w:p w:rsidR="00A43029" w:rsidRPr="00BA16E9" w:rsidRDefault="00A43029" w:rsidP="00A43029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                                                                                           </w:t>
      </w:r>
      <w:r w:rsidRPr="00F521AF">
        <w:rPr>
          <w:rFonts w:ascii="Times New Roman" w:hAnsi="Times New Roman" w:cs="Times New Roman"/>
          <w:i/>
          <w:sz w:val="28"/>
          <w:szCs w:val="28"/>
          <w:lang w:val="uk-UA"/>
        </w:rPr>
        <w:t>(Звіт додається)</w:t>
      </w:r>
    </w:p>
    <w:p w:rsidR="00A43029" w:rsidRPr="001D23D0" w:rsidRDefault="00A43029" w:rsidP="00A43029">
      <w:pPr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D23D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Заслухавши та обговоривши дане  питання вирішили: </w:t>
      </w:r>
    </w:p>
    <w:p w:rsidR="00A43029" w:rsidRPr="0048730B" w:rsidRDefault="00A43029" w:rsidP="00A43029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521AF">
        <w:rPr>
          <w:rFonts w:ascii="Times New Roman" w:hAnsi="Times New Roman" w:cs="Times New Roman"/>
          <w:sz w:val="28"/>
          <w:szCs w:val="28"/>
          <w:lang w:val="uk-UA"/>
        </w:rPr>
        <w:t>Визнати результати підвищення кваліфікації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Бронецької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О.О.</w:t>
      </w:r>
    </w:p>
    <w:p w:rsidR="00147734" w:rsidRPr="00A43029" w:rsidRDefault="00A43029" w:rsidP="00A43029">
      <w:bookmarkStart w:id="0" w:name="_GoBack"/>
      <w:bookmarkEnd w:id="0"/>
    </w:p>
    <w:sectPr w:rsidR="00147734" w:rsidRPr="00A4302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042305"/>
    <w:multiLevelType w:val="hybridMultilevel"/>
    <w:tmpl w:val="110EB7B0"/>
    <w:lvl w:ilvl="0" w:tplc="80280F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DAB"/>
    <w:rsid w:val="00533852"/>
    <w:rsid w:val="00771FAF"/>
    <w:rsid w:val="00A43029"/>
    <w:rsid w:val="00AD5DAB"/>
    <w:rsid w:val="00D82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029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5DAB"/>
    <w:pPr>
      <w:ind w:left="720"/>
      <w:contextualSpacing/>
    </w:pPr>
  </w:style>
  <w:style w:type="table" w:styleId="a4">
    <w:name w:val="Table Grid"/>
    <w:basedOn w:val="a1"/>
    <w:uiPriority w:val="59"/>
    <w:rsid w:val="00771FAF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029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5DAB"/>
    <w:pPr>
      <w:ind w:left="720"/>
      <w:contextualSpacing/>
    </w:pPr>
  </w:style>
  <w:style w:type="table" w:styleId="a4">
    <w:name w:val="Table Grid"/>
    <w:basedOn w:val="a1"/>
    <w:uiPriority w:val="59"/>
    <w:rsid w:val="00771FAF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757</Words>
  <Characters>432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2021-03-09T10:35:00Z</dcterms:created>
  <dcterms:modified xsi:type="dcterms:W3CDTF">2021-03-09T10:35:00Z</dcterms:modified>
</cp:coreProperties>
</file>