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901" w:rsidRPr="009C0901" w:rsidRDefault="009C0901" w:rsidP="009C0901">
      <w:pPr>
        <w:jc w:val="center"/>
        <w:rPr>
          <w:b/>
          <w:sz w:val="40"/>
          <w:szCs w:val="40"/>
        </w:rPr>
      </w:pPr>
      <w:r w:rsidRPr="009C0901">
        <w:rPr>
          <w:b/>
          <w:sz w:val="40"/>
          <w:szCs w:val="40"/>
        </w:rPr>
        <w:t xml:space="preserve">Звіт директора </w:t>
      </w:r>
    </w:p>
    <w:p w:rsidR="009C0901" w:rsidRDefault="009C0901" w:rsidP="009C0901">
      <w:pPr>
        <w:jc w:val="center"/>
        <w:rPr>
          <w:b/>
          <w:sz w:val="32"/>
          <w:szCs w:val="32"/>
        </w:rPr>
      </w:pPr>
      <w:r w:rsidRPr="009C0901">
        <w:rPr>
          <w:b/>
          <w:sz w:val="32"/>
          <w:szCs w:val="32"/>
        </w:rPr>
        <w:t xml:space="preserve">Бурштинської загальноосвітньої школи І-ІІІ ступенів №3 </w:t>
      </w:r>
    </w:p>
    <w:p w:rsidR="008D6AB2" w:rsidRDefault="009C0901" w:rsidP="009C0901">
      <w:pPr>
        <w:jc w:val="center"/>
        <w:rPr>
          <w:b/>
          <w:sz w:val="32"/>
          <w:szCs w:val="32"/>
        </w:rPr>
      </w:pPr>
      <w:r w:rsidRPr="009C0901">
        <w:rPr>
          <w:b/>
          <w:sz w:val="32"/>
          <w:szCs w:val="32"/>
        </w:rPr>
        <w:t>за 20</w:t>
      </w:r>
      <w:r w:rsidR="00EE2201" w:rsidRPr="00FC6B41">
        <w:rPr>
          <w:b/>
          <w:sz w:val="32"/>
          <w:szCs w:val="32"/>
        </w:rPr>
        <w:t>19</w:t>
      </w:r>
      <w:r w:rsidRPr="009C0901">
        <w:rPr>
          <w:b/>
          <w:sz w:val="32"/>
          <w:szCs w:val="32"/>
        </w:rPr>
        <w:t>-20</w:t>
      </w:r>
      <w:r w:rsidR="00EE2201" w:rsidRPr="00FC6B41">
        <w:rPr>
          <w:b/>
          <w:sz w:val="32"/>
          <w:szCs w:val="32"/>
        </w:rPr>
        <w:t>20</w:t>
      </w:r>
      <w:r w:rsidRPr="009C0901">
        <w:rPr>
          <w:b/>
          <w:sz w:val="32"/>
          <w:szCs w:val="32"/>
        </w:rPr>
        <w:t xml:space="preserve"> навчальний рік</w:t>
      </w:r>
    </w:p>
    <w:p w:rsidR="009C0901" w:rsidRDefault="009C0901" w:rsidP="009C0901">
      <w:pPr>
        <w:jc w:val="center"/>
        <w:rPr>
          <w:b/>
          <w:sz w:val="32"/>
          <w:szCs w:val="32"/>
        </w:rPr>
      </w:pPr>
    </w:p>
    <w:p w:rsidR="000975DD" w:rsidRDefault="000975DD" w:rsidP="009C0901">
      <w:pPr>
        <w:ind w:firstLine="709"/>
        <w:jc w:val="both"/>
        <w:rPr>
          <w:sz w:val="28"/>
          <w:szCs w:val="28"/>
        </w:rPr>
      </w:pPr>
    </w:p>
    <w:p w:rsidR="000975DD" w:rsidRDefault="000975DD" w:rsidP="009C0901">
      <w:pPr>
        <w:ind w:firstLine="709"/>
        <w:jc w:val="both"/>
        <w:rPr>
          <w:sz w:val="28"/>
          <w:szCs w:val="28"/>
        </w:rPr>
      </w:pPr>
      <w:r w:rsidRPr="000975DD">
        <w:rPr>
          <w:sz w:val="28"/>
          <w:szCs w:val="28"/>
        </w:rPr>
        <w:t>(Звіт  проводиться відповідно до наказу МОН України «Про запровадження звітування керівників дошкільних, загальноосвітніх та професійно-технічних навчал</w:t>
      </w:r>
      <w:r w:rsidR="00CD636B">
        <w:rPr>
          <w:sz w:val="28"/>
          <w:szCs w:val="28"/>
        </w:rPr>
        <w:t>ьних закладів» від 28.01.2005р.</w:t>
      </w:r>
      <w:r w:rsidRPr="000975DD">
        <w:rPr>
          <w:sz w:val="28"/>
          <w:szCs w:val="28"/>
        </w:rPr>
        <w:t>, Примірного положення про порядок звітування керівників перед педагогічним колективом та громадськістю», затвердженого наказом МОН від 23.03.2005р.)</w:t>
      </w:r>
      <w:r>
        <w:rPr>
          <w:sz w:val="28"/>
          <w:szCs w:val="28"/>
        </w:rPr>
        <w:t>.</w:t>
      </w:r>
    </w:p>
    <w:p w:rsidR="008D6AB2" w:rsidRDefault="008D6AB2" w:rsidP="009C0901">
      <w:pPr>
        <w:ind w:firstLine="709"/>
        <w:jc w:val="both"/>
        <w:rPr>
          <w:sz w:val="28"/>
          <w:szCs w:val="28"/>
        </w:rPr>
      </w:pPr>
    </w:p>
    <w:p w:rsidR="008D6AB2" w:rsidRPr="008D6AB2" w:rsidRDefault="008D6AB2" w:rsidP="009C0901">
      <w:pPr>
        <w:ind w:firstLine="709"/>
        <w:jc w:val="both"/>
        <w:rPr>
          <w:b/>
          <w:sz w:val="28"/>
          <w:szCs w:val="28"/>
          <w:u w:val="single"/>
        </w:rPr>
      </w:pPr>
      <w:r w:rsidRPr="008D6AB2">
        <w:rPr>
          <w:b/>
          <w:sz w:val="28"/>
          <w:szCs w:val="28"/>
          <w:u w:val="single"/>
        </w:rPr>
        <w:t>Загальна інформація про заклад:</w:t>
      </w:r>
    </w:p>
    <w:p w:rsidR="008D6AB2" w:rsidRDefault="008D6AB2" w:rsidP="009C0901">
      <w:pPr>
        <w:ind w:firstLine="709"/>
        <w:jc w:val="both"/>
        <w:rPr>
          <w:sz w:val="28"/>
          <w:szCs w:val="28"/>
        </w:rPr>
      </w:pPr>
    </w:p>
    <w:p w:rsidR="008D6AB2" w:rsidRDefault="008D6AB2" w:rsidP="009C0901">
      <w:pPr>
        <w:ind w:firstLine="709"/>
        <w:jc w:val="both"/>
        <w:rPr>
          <w:sz w:val="28"/>
          <w:szCs w:val="28"/>
        </w:rPr>
      </w:pPr>
      <w:r w:rsidRPr="008D6AB2">
        <w:rPr>
          <w:b/>
          <w:sz w:val="28"/>
          <w:szCs w:val="28"/>
        </w:rPr>
        <w:t>Повна назва:</w:t>
      </w:r>
      <w:r>
        <w:rPr>
          <w:sz w:val="28"/>
          <w:szCs w:val="28"/>
        </w:rPr>
        <w:t xml:space="preserve"> Бурштинська загальноосвітня школа І-ІІІ ступенів №3 Бурштинської міської ради Івано-Франківської області</w:t>
      </w:r>
    </w:p>
    <w:p w:rsidR="008D6AB2" w:rsidRDefault="008D6AB2" w:rsidP="008D6AB2">
      <w:pPr>
        <w:ind w:firstLine="709"/>
        <w:jc w:val="both"/>
        <w:rPr>
          <w:sz w:val="28"/>
          <w:szCs w:val="28"/>
        </w:rPr>
      </w:pPr>
      <w:r w:rsidRPr="00954E02">
        <w:rPr>
          <w:b/>
          <w:sz w:val="28"/>
          <w:szCs w:val="28"/>
        </w:rPr>
        <w:t>Поштова адреса:</w:t>
      </w:r>
      <w:r>
        <w:rPr>
          <w:sz w:val="28"/>
          <w:szCs w:val="28"/>
        </w:rPr>
        <w:t xml:space="preserve"> 77111, Україна, Івано-Франківська область, Галицький район, місто Бурштин, вул. Євгена Коновальця 1</w:t>
      </w:r>
    </w:p>
    <w:p w:rsidR="008D6AB2" w:rsidRPr="008D6AB2" w:rsidRDefault="008D6AB2" w:rsidP="008D6AB2">
      <w:pPr>
        <w:ind w:firstLine="709"/>
        <w:jc w:val="both"/>
        <w:rPr>
          <w:sz w:val="28"/>
          <w:szCs w:val="28"/>
        </w:rPr>
      </w:pPr>
      <w:r w:rsidRPr="00954E02">
        <w:rPr>
          <w:b/>
          <w:sz w:val="28"/>
          <w:szCs w:val="28"/>
        </w:rPr>
        <w:t>Електронна адреса (е</w:t>
      </w:r>
      <w:r w:rsidRPr="00954E02">
        <w:rPr>
          <w:b/>
          <w:sz w:val="28"/>
          <w:szCs w:val="28"/>
          <w:lang w:val="ru-RU"/>
        </w:rPr>
        <w:t>-</w:t>
      </w:r>
      <w:r w:rsidRPr="00954E02">
        <w:rPr>
          <w:b/>
          <w:sz w:val="28"/>
          <w:szCs w:val="28"/>
          <w:lang w:val="en-US"/>
        </w:rPr>
        <w:t>mail</w:t>
      </w:r>
      <w:r w:rsidRPr="00954E02">
        <w:rPr>
          <w:b/>
          <w:sz w:val="28"/>
          <w:szCs w:val="28"/>
        </w:rPr>
        <w:t>):</w:t>
      </w:r>
      <w:r w:rsidRPr="008D6AB2">
        <w:rPr>
          <w:sz w:val="28"/>
          <w:szCs w:val="28"/>
        </w:rPr>
        <w:t>burshtyn_school_3@ukr.net</w:t>
      </w:r>
    </w:p>
    <w:p w:rsidR="008D6AB2" w:rsidRDefault="008D6AB2" w:rsidP="009C0901">
      <w:pPr>
        <w:ind w:firstLine="709"/>
        <w:jc w:val="both"/>
        <w:rPr>
          <w:sz w:val="28"/>
          <w:szCs w:val="28"/>
        </w:rPr>
      </w:pPr>
      <w:r w:rsidRPr="00954E02">
        <w:rPr>
          <w:b/>
          <w:sz w:val="28"/>
          <w:szCs w:val="28"/>
        </w:rPr>
        <w:t>Сайт школи:</w:t>
      </w:r>
      <w:hyperlink r:id="rId7" w:history="1">
        <w:r w:rsidRPr="00D27A1B">
          <w:rPr>
            <w:rStyle w:val="a9"/>
            <w:sz w:val="28"/>
            <w:szCs w:val="28"/>
          </w:rPr>
          <w:t>http://burshtynska-shkola-3.mozello.com/</w:t>
        </w:r>
      </w:hyperlink>
    </w:p>
    <w:p w:rsidR="008D6AB2" w:rsidRDefault="008D6AB2" w:rsidP="009C0901">
      <w:pPr>
        <w:ind w:firstLine="709"/>
        <w:jc w:val="both"/>
        <w:rPr>
          <w:sz w:val="28"/>
          <w:szCs w:val="28"/>
        </w:rPr>
      </w:pPr>
      <w:r w:rsidRPr="00954E02">
        <w:rPr>
          <w:b/>
          <w:sz w:val="28"/>
          <w:szCs w:val="28"/>
        </w:rPr>
        <w:t>Мова навчання:</w:t>
      </w:r>
      <w:r>
        <w:rPr>
          <w:sz w:val="28"/>
          <w:szCs w:val="28"/>
        </w:rPr>
        <w:t xml:space="preserve"> українська</w:t>
      </w:r>
    </w:p>
    <w:p w:rsidR="008D6AB2" w:rsidRPr="00954E02" w:rsidRDefault="008D6AB2" w:rsidP="009C0901">
      <w:pPr>
        <w:ind w:firstLine="709"/>
        <w:jc w:val="both"/>
        <w:rPr>
          <w:b/>
          <w:sz w:val="28"/>
          <w:szCs w:val="28"/>
        </w:rPr>
      </w:pPr>
      <w:r w:rsidRPr="00954E02">
        <w:rPr>
          <w:b/>
          <w:sz w:val="28"/>
          <w:szCs w:val="28"/>
        </w:rPr>
        <w:t xml:space="preserve">Кількість вчителів: </w:t>
      </w:r>
      <w:r w:rsidR="00D0698B">
        <w:rPr>
          <w:b/>
          <w:sz w:val="28"/>
          <w:szCs w:val="28"/>
        </w:rPr>
        <w:t>67</w:t>
      </w:r>
    </w:p>
    <w:p w:rsidR="008D6AB2" w:rsidRDefault="008D6AB2" w:rsidP="009C0901">
      <w:pPr>
        <w:ind w:firstLine="709"/>
        <w:jc w:val="both"/>
        <w:rPr>
          <w:sz w:val="28"/>
          <w:szCs w:val="28"/>
        </w:rPr>
      </w:pPr>
    </w:p>
    <w:p w:rsidR="00F9430B" w:rsidRDefault="00F9430B" w:rsidP="00F9430B">
      <w:pPr>
        <w:ind w:firstLine="709"/>
        <w:jc w:val="both"/>
        <w:rPr>
          <w:sz w:val="28"/>
          <w:szCs w:val="28"/>
        </w:rPr>
      </w:pPr>
      <w:r>
        <w:rPr>
          <w:sz w:val="28"/>
          <w:szCs w:val="28"/>
        </w:rPr>
        <w:t>Підсумовуємо роботу Бурштинської загальноосвітньої школи І-ІІІ ступенів №3  за 2019-2020 навчальний рік – рік напруженої праці, творчих здобутків, нових відкриттів. Ми живемо в час змін у сфері формування змісту середньої загальної освіти – перегляду та оновлення освітніх програм, підручників, усього навчально-методичного комплексу, необхідного для успішного функціонування та розвитку сучасної школи.</w:t>
      </w:r>
    </w:p>
    <w:p w:rsidR="00F9430B" w:rsidRDefault="00F9430B" w:rsidP="00F9430B">
      <w:pPr>
        <w:ind w:firstLine="709"/>
        <w:jc w:val="both"/>
        <w:rPr>
          <w:sz w:val="28"/>
          <w:szCs w:val="28"/>
          <w:lang w:val="ru-RU"/>
        </w:rPr>
      </w:pPr>
      <w:r>
        <w:rPr>
          <w:sz w:val="28"/>
          <w:szCs w:val="28"/>
        </w:rPr>
        <w:t>У своїй діяльності   керувалися Законом України «Про Освіту», Статутом школи, Правилами внутрішнього трудового розпорядку, посадовими обов’язками директора ЗЗСО, законодавством  України, іншими нормативними актами, що регламентують роботу усіх учасників освітнього процесу.</w:t>
      </w:r>
    </w:p>
    <w:p w:rsidR="00F9430B" w:rsidRDefault="00F9430B" w:rsidP="00F9430B">
      <w:pPr>
        <w:ind w:firstLine="709"/>
        <w:jc w:val="both"/>
        <w:rPr>
          <w:sz w:val="22"/>
          <w:szCs w:val="22"/>
        </w:rPr>
      </w:pPr>
      <w:r>
        <w:rPr>
          <w:sz w:val="28"/>
          <w:szCs w:val="28"/>
        </w:rPr>
        <w:t xml:space="preserve">Протягом навчального року працювали над проблемними питаннями: </w:t>
      </w:r>
    </w:p>
    <w:p w:rsidR="00F9430B" w:rsidRDefault="00F9430B" w:rsidP="00F9430B">
      <w:pPr>
        <w:pStyle w:val="a3"/>
        <w:numPr>
          <w:ilvl w:val="0"/>
          <w:numId w:val="9"/>
        </w:numPr>
        <w:spacing w:line="240" w:lineRule="atLeast"/>
        <w:contextualSpacing w:val="0"/>
        <w:rPr>
          <w:sz w:val="28"/>
          <w:szCs w:val="28"/>
        </w:rPr>
      </w:pPr>
      <w:r>
        <w:rPr>
          <w:sz w:val="28"/>
          <w:szCs w:val="28"/>
        </w:rPr>
        <w:t xml:space="preserve">ФОРМУВАННЯ КОНКУНЕНТОСПРОМОЖНОЇ ОСОБИСТОСТІ ШКОЛЯРА В УМОВАХ </w:t>
      </w:r>
    </w:p>
    <w:p w:rsidR="00F9430B" w:rsidRDefault="00F9430B" w:rsidP="00F9430B">
      <w:pPr>
        <w:pStyle w:val="a3"/>
        <w:spacing w:line="240" w:lineRule="atLeast"/>
        <w:rPr>
          <w:sz w:val="28"/>
          <w:szCs w:val="28"/>
          <w:lang w:val="ru-RU"/>
        </w:rPr>
      </w:pPr>
      <w:r>
        <w:rPr>
          <w:sz w:val="28"/>
          <w:szCs w:val="28"/>
        </w:rPr>
        <w:t>ГРОМАДСЬКО-АКТИВНОЇ ШКОЛИ.</w:t>
      </w:r>
    </w:p>
    <w:p w:rsidR="00F9430B" w:rsidRDefault="00F9430B" w:rsidP="00F9430B">
      <w:pPr>
        <w:spacing w:line="240" w:lineRule="atLeast"/>
        <w:rPr>
          <w:sz w:val="28"/>
          <w:szCs w:val="28"/>
        </w:rPr>
      </w:pPr>
    </w:p>
    <w:p w:rsidR="00F9430B" w:rsidRDefault="00F9430B" w:rsidP="00F9430B">
      <w:pPr>
        <w:spacing w:line="240" w:lineRule="atLeast"/>
        <w:rPr>
          <w:sz w:val="28"/>
          <w:szCs w:val="28"/>
        </w:rPr>
      </w:pPr>
    </w:p>
    <w:p w:rsidR="007F517A" w:rsidRPr="00FC6B41" w:rsidRDefault="00F9430B" w:rsidP="00F9430B">
      <w:pPr>
        <w:pStyle w:val="a3"/>
        <w:numPr>
          <w:ilvl w:val="0"/>
          <w:numId w:val="10"/>
        </w:numPr>
        <w:jc w:val="center"/>
        <w:rPr>
          <w:sz w:val="28"/>
          <w:szCs w:val="28"/>
          <w:lang w:val="ru-RU"/>
        </w:rPr>
      </w:pPr>
      <w:r w:rsidRPr="00F9430B">
        <w:rPr>
          <w:sz w:val="28"/>
          <w:szCs w:val="28"/>
        </w:rPr>
        <w:t>КОМПЕТЕНТНІСТЬ ВЧИТЕЛЯ – ЗАПОРУКА НАВЧАННЯ ТА ВИХОВАННЯ УЧНІВ НА ЗАСАДАХ КОЗАЦЬКОЇ ПЕДАГОГІКИ ТА СУЧАСНИХ ПЕДАГОГІЧНИХ ТЕХНОЛОГІЙ.</w:t>
      </w:r>
    </w:p>
    <w:p w:rsidR="00F9430B" w:rsidRPr="00FC6B41" w:rsidRDefault="00F9430B" w:rsidP="00F9430B">
      <w:pPr>
        <w:jc w:val="center"/>
        <w:rPr>
          <w:b/>
          <w:sz w:val="28"/>
          <w:szCs w:val="28"/>
          <w:lang w:val="ru-RU" w:eastAsia="ru-RU"/>
        </w:rPr>
      </w:pPr>
    </w:p>
    <w:p w:rsidR="007F517A" w:rsidRDefault="007F517A" w:rsidP="001C6FFE">
      <w:pPr>
        <w:jc w:val="center"/>
        <w:rPr>
          <w:b/>
          <w:sz w:val="28"/>
          <w:szCs w:val="28"/>
          <w:lang w:eastAsia="ru-RU"/>
        </w:rPr>
      </w:pPr>
    </w:p>
    <w:p w:rsidR="007F517A" w:rsidRDefault="007F517A" w:rsidP="001C6FFE">
      <w:pPr>
        <w:jc w:val="center"/>
        <w:rPr>
          <w:b/>
          <w:sz w:val="28"/>
          <w:szCs w:val="28"/>
          <w:lang w:eastAsia="ru-RU"/>
        </w:rPr>
      </w:pPr>
    </w:p>
    <w:p w:rsidR="000975DD" w:rsidRDefault="001C6FFE" w:rsidP="001C6FFE">
      <w:pPr>
        <w:jc w:val="center"/>
        <w:rPr>
          <w:b/>
          <w:sz w:val="28"/>
          <w:szCs w:val="28"/>
          <w:lang w:eastAsia="ru-RU"/>
        </w:rPr>
      </w:pPr>
      <w:r w:rsidRPr="001C6FFE">
        <w:rPr>
          <w:b/>
          <w:sz w:val="28"/>
          <w:szCs w:val="28"/>
          <w:lang w:eastAsia="ru-RU"/>
        </w:rPr>
        <w:lastRenderedPageBreak/>
        <w:t>Мережа класів</w:t>
      </w:r>
    </w:p>
    <w:p w:rsidR="00F9430B" w:rsidRDefault="00F9430B" w:rsidP="00F9430B">
      <w:pPr>
        <w:ind w:firstLine="400"/>
        <w:jc w:val="both"/>
        <w:rPr>
          <w:sz w:val="28"/>
          <w:szCs w:val="28"/>
          <w:lang w:eastAsia="ru-RU"/>
        </w:rPr>
      </w:pPr>
      <w:r>
        <w:rPr>
          <w:sz w:val="28"/>
          <w:szCs w:val="28"/>
          <w:lang w:eastAsia="ru-RU"/>
        </w:rPr>
        <w:t xml:space="preserve">Педагогічним колективом закладу освіти проведено певну роботу щодо збереження і розвитку шкільної мережі. </w:t>
      </w:r>
    </w:p>
    <w:p w:rsidR="00F9430B" w:rsidRDefault="00F9430B" w:rsidP="00F9430B">
      <w:pPr>
        <w:ind w:firstLine="400"/>
        <w:jc w:val="both"/>
        <w:rPr>
          <w:sz w:val="28"/>
          <w:szCs w:val="28"/>
          <w:lang w:eastAsia="ru-RU"/>
        </w:rPr>
      </w:pPr>
      <w:r>
        <w:rPr>
          <w:sz w:val="28"/>
          <w:szCs w:val="28"/>
          <w:lang w:eastAsia="ru-RU"/>
        </w:rPr>
        <w:t>Мова навчання – українська. Станом на 29.05.2020 кількість учнів становить 523 особи.</w:t>
      </w:r>
    </w:p>
    <w:p w:rsidR="00F9430B" w:rsidRDefault="00F9430B" w:rsidP="00F9430B">
      <w:pPr>
        <w:spacing w:line="240" w:lineRule="atLeast"/>
        <w:jc w:val="center"/>
        <w:rPr>
          <w:b/>
          <w:sz w:val="28"/>
          <w:szCs w:val="28"/>
          <w:lang w:eastAsia="en-US"/>
        </w:rPr>
      </w:pPr>
      <w:r>
        <w:rPr>
          <w:b/>
          <w:sz w:val="28"/>
          <w:szCs w:val="28"/>
        </w:rPr>
        <w:t>Фактична мережа</w:t>
      </w:r>
    </w:p>
    <w:p w:rsidR="00F9430B" w:rsidRDefault="00F9430B" w:rsidP="00F9430B">
      <w:pPr>
        <w:spacing w:line="240" w:lineRule="atLeast"/>
        <w:jc w:val="center"/>
        <w:rPr>
          <w:b/>
          <w:sz w:val="28"/>
          <w:szCs w:val="28"/>
        </w:rPr>
      </w:pPr>
      <w:r>
        <w:rPr>
          <w:b/>
          <w:sz w:val="28"/>
          <w:szCs w:val="28"/>
        </w:rPr>
        <w:t>Бурштинської ЗОШ І-ІІІ ступенів №3</w:t>
      </w:r>
    </w:p>
    <w:p w:rsidR="00F9430B" w:rsidRDefault="00F9430B" w:rsidP="00F9430B">
      <w:pPr>
        <w:spacing w:line="240" w:lineRule="atLeast"/>
        <w:jc w:val="center"/>
        <w:rPr>
          <w:b/>
          <w:sz w:val="28"/>
          <w:szCs w:val="28"/>
        </w:rPr>
      </w:pPr>
      <w:r>
        <w:rPr>
          <w:b/>
          <w:sz w:val="28"/>
          <w:szCs w:val="28"/>
        </w:rPr>
        <w:t>на 2019-2020 н. р.</w:t>
      </w:r>
    </w:p>
    <w:p w:rsidR="00F9430B" w:rsidRDefault="00F9430B" w:rsidP="00F9430B">
      <w:pPr>
        <w:spacing w:line="240" w:lineRule="atLeast"/>
        <w:jc w:val="center"/>
        <w:rPr>
          <w:sz w:val="28"/>
          <w:szCs w:val="28"/>
        </w:rPr>
      </w:pPr>
      <w:r>
        <w:rPr>
          <w:sz w:val="28"/>
          <w:szCs w:val="28"/>
        </w:rPr>
        <w:t>станом на 29.05.2020 р.</w:t>
      </w:r>
    </w:p>
    <w:p w:rsidR="00F9430B" w:rsidRDefault="00F9430B" w:rsidP="00F9430B">
      <w:pPr>
        <w:spacing w:line="240" w:lineRule="atLeast"/>
        <w:rPr>
          <w:sz w:val="28"/>
          <w:szCs w:val="28"/>
        </w:rPr>
      </w:pPr>
    </w:p>
    <w:tbl>
      <w:tblPr>
        <w:tblStyle w:val="a4"/>
        <w:tblW w:w="0" w:type="auto"/>
        <w:jc w:val="center"/>
        <w:tblLook w:val="04A0"/>
      </w:tblPr>
      <w:tblGrid>
        <w:gridCol w:w="727"/>
        <w:gridCol w:w="666"/>
        <w:gridCol w:w="693"/>
        <w:gridCol w:w="919"/>
        <w:gridCol w:w="916"/>
        <w:gridCol w:w="669"/>
        <w:gridCol w:w="748"/>
        <w:gridCol w:w="820"/>
        <w:gridCol w:w="740"/>
        <w:gridCol w:w="1872"/>
        <w:gridCol w:w="1085"/>
      </w:tblGrid>
      <w:tr w:rsidR="00F9430B" w:rsidTr="00F9430B">
        <w:trPr>
          <w:jc w:val="center"/>
        </w:trPr>
        <w:tc>
          <w:tcPr>
            <w:tcW w:w="1395" w:type="dxa"/>
            <w:gridSpan w:val="2"/>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b/>
                <w:sz w:val="16"/>
                <w:szCs w:val="16"/>
                <w:lang w:val="ru-RU"/>
              </w:rPr>
            </w:pPr>
            <w:r>
              <w:rPr>
                <w:rFonts w:ascii="Times New Roman" w:hAnsi="Times New Roman"/>
                <w:b/>
                <w:sz w:val="16"/>
                <w:szCs w:val="16"/>
              </w:rPr>
              <w:t xml:space="preserve"> 1 кл.</w:t>
            </w:r>
          </w:p>
        </w:tc>
        <w:tc>
          <w:tcPr>
            <w:tcW w:w="2528" w:type="dxa"/>
            <w:gridSpan w:val="3"/>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b/>
                <w:sz w:val="16"/>
                <w:szCs w:val="16"/>
                <w:lang w:val="ru-RU"/>
              </w:rPr>
            </w:pPr>
            <w:r>
              <w:rPr>
                <w:rFonts w:ascii="Times New Roman" w:hAnsi="Times New Roman"/>
                <w:b/>
                <w:sz w:val="16"/>
                <w:szCs w:val="16"/>
              </w:rPr>
              <w:t>2 кл.</w:t>
            </w:r>
          </w:p>
        </w:tc>
        <w:tc>
          <w:tcPr>
            <w:tcW w:w="1417" w:type="dxa"/>
            <w:gridSpan w:val="2"/>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b/>
                <w:sz w:val="16"/>
                <w:szCs w:val="16"/>
                <w:lang w:val="ru-RU"/>
              </w:rPr>
            </w:pPr>
            <w:r>
              <w:rPr>
                <w:rFonts w:ascii="Times New Roman" w:hAnsi="Times New Roman"/>
                <w:b/>
                <w:sz w:val="16"/>
                <w:szCs w:val="16"/>
              </w:rPr>
              <w:t>3 кл.</w:t>
            </w:r>
          </w:p>
        </w:tc>
        <w:tc>
          <w:tcPr>
            <w:tcW w:w="1560" w:type="dxa"/>
            <w:gridSpan w:val="2"/>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b/>
                <w:sz w:val="16"/>
                <w:szCs w:val="16"/>
                <w:lang w:val="ru-RU"/>
              </w:rPr>
            </w:pPr>
            <w:r>
              <w:rPr>
                <w:rFonts w:ascii="Times New Roman" w:hAnsi="Times New Roman"/>
                <w:b/>
                <w:sz w:val="16"/>
                <w:szCs w:val="16"/>
              </w:rPr>
              <w:t>4 кл.</w:t>
            </w:r>
          </w:p>
        </w:tc>
        <w:tc>
          <w:tcPr>
            <w:tcW w:w="2957" w:type="dxa"/>
            <w:gridSpan w:val="2"/>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b/>
                <w:sz w:val="16"/>
                <w:szCs w:val="16"/>
                <w:lang w:val="ru-RU"/>
              </w:rPr>
            </w:pPr>
            <w:r>
              <w:rPr>
                <w:rFonts w:ascii="Times New Roman" w:hAnsi="Times New Roman"/>
                <w:b/>
                <w:sz w:val="16"/>
                <w:szCs w:val="16"/>
              </w:rPr>
              <w:t>1-4 кл.</w:t>
            </w:r>
          </w:p>
        </w:tc>
      </w:tr>
      <w:tr w:rsidR="00F9430B" w:rsidTr="00F9430B">
        <w:trPr>
          <w:jc w:val="center"/>
        </w:trPr>
        <w:tc>
          <w:tcPr>
            <w:tcW w:w="728"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sz w:val="16"/>
                <w:szCs w:val="16"/>
                <w:lang w:val="ru-RU"/>
              </w:rPr>
            </w:pPr>
            <w:r>
              <w:rPr>
                <w:rFonts w:ascii="Times New Roman" w:hAnsi="Times New Roman"/>
                <w:sz w:val="16"/>
                <w:szCs w:val="16"/>
              </w:rPr>
              <w:t>1А</w:t>
            </w:r>
          </w:p>
        </w:tc>
        <w:tc>
          <w:tcPr>
            <w:tcW w:w="667"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sz w:val="16"/>
                <w:szCs w:val="16"/>
                <w:lang w:val="ru-RU"/>
              </w:rPr>
            </w:pPr>
            <w:r>
              <w:rPr>
                <w:rFonts w:ascii="Times New Roman" w:hAnsi="Times New Roman"/>
                <w:sz w:val="16"/>
                <w:szCs w:val="16"/>
              </w:rPr>
              <w:t>1Б</w:t>
            </w:r>
          </w:p>
        </w:tc>
        <w:tc>
          <w:tcPr>
            <w:tcW w:w="693"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sz w:val="16"/>
                <w:szCs w:val="16"/>
              </w:rPr>
            </w:pPr>
            <w:r>
              <w:rPr>
                <w:rFonts w:ascii="Times New Roman" w:hAnsi="Times New Roman"/>
                <w:sz w:val="16"/>
                <w:szCs w:val="16"/>
              </w:rPr>
              <w:t>2А</w:t>
            </w:r>
          </w:p>
        </w:tc>
        <w:tc>
          <w:tcPr>
            <w:tcW w:w="919"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sz w:val="16"/>
                <w:szCs w:val="16"/>
              </w:rPr>
            </w:pPr>
            <w:r>
              <w:rPr>
                <w:rFonts w:ascii="Times New Roman" w:hAnsi="Times New Roman"/>
                <w:sz w:val="16"/>
                <w:szCs w:val="16"/>
              </w:rPr>
              <w:t>2Б</w:t>
            </w:r>
          </w:p>
        </w:tc>
        <w:tc>
          <w:tcPr>
            <w:tcW w:w="916"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sz w:val="16"/>
                <w:szCs w:val="16"/>
              </w:rPr>
            </w:pPr>
            <w:r>
              <w:rPr>
                <w:rFonts w:ascii="Times New Roman" w:hAnsi="Times New Roman"/>
                <w:sz w:val="16"/>
                <w:szCs w:val="16"/>
              </w:rPr>
              <w:t>2В</w:t>
            </w:r>
          </w:p>
        </w:tc>
        <w:tc>
          <w:tcPr>
            <w:tcW w:w="669"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sz w:val="16"/>
                <w:szCs w:val="16"/>
              </w:rPr>
            </w:pPr>
            <w:r>
              <w:rPr>
                <w:rFonts w:ascii="Times New Roman" w:hAnsi="Times New Roman"/>
                <w:sz w:val="16"/>
                <w:szCs w:val="16"/>
              </w:rPr>
              <w:t>3А</w:t>
            </w:r>
          </w:p>
        </w:tc>
        <w:tc>
          <w:tcPr>
            <w:tcW w:w="748"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sz w:val="16"/>
                <w:szCs w:val="16"/>
              </w:rPr>
            </w:pPr>
            <w:r>
              <w:rPr>
                <w:rFonts w:ascii="Times New Roman" w:hAnsi="Times New Roman"/>
                <w:sz w:val="16"/>
                <w:szCs w:val="16"/>
              </w:rPr>
              <w:t>3Б</w:t>
            </w:r>
          </w:p>
        </w:tc>
        <w:tc>
          <w:tcPr>
            <w:tcW w:w="820"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sz w:val="16"/>
                <w:szCs w:val="16"/>
                <w:lang w:val="ru-RU"/>
              </w:rPr>
            </w:pPr>
            <w:r>
              <w:rPr>
                <w:rFonts w:ascii="Times New Roman" w:hAnsi="Times New Roman"/>
                <w:sz w:val="16"/>
                <w:szCs w:val="16"/>
              </w:rPr>
              <w:t>4А</w:t>
            </w:r>
          </w:p>
        </w:tc>
        <w:tc>
          <w:tcPr>
            <w:tcW w:w="740"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sz w:val="16"/>
                <w:szCs w:val="16"/>
                <w:lang w:val="ru-RU"/>
              </w:rPr>
            </w:pPr>
            <w:r>
              <w:rPr>
                <w:rFonts w:ascii="Times New Roman" w:hAnsi="Times New Roman"/>
                <w:sz w:val="16"/>
                <w:szCs w:val="16"/>
              </w:rPr>
              <w:t>4Б</w:t>
            </w:r>
          </w:p>
        </w:tc>
        <w:tc>
          <w:tcPr>
            <w:tcW w:w="1872"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b/>
                <w:sz w:val="16"/>
                <w:szCs w:val="16"/>
                <w:lang w:val="ru-RU"/>
              </w:rPr>
            </w:pPr>
            <w:r>
              <w:rPr>
                <w:rFonts w:ascii="Times New Roman" w:hAnsi="Times New Roman"/>
                <w:b/>
                <w:sz w:val="16"/>
                <w:szCs w:val="16"/>
              </w:rPr>
              <w:t>Класів</w:t>
            </w:r>
          </w:p>
        </w:tc>
        <w:tc>
          <w:tcPr>
            <w:tcW w:w="1085"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b/>
                <w:sz w:val="16"/>
                <w:szCs w:val="16"/>
                <w:lang w:val="ru-RU"/>
              </w:rPr>
            </w:pPr>
            <w:r>
              <w:rPr>
                <w:rFonts w:ascii="Times New Roman" w:hAnsi="Times New Roman"/>
                <w:b/>
                <w:sz w:val="16"/>
                <w:szCs w:val="16"/>
              </w:rPr>
              <w:t>Учнів</w:t>
            </w:r>
          </w:p>
        </w:tc>
      </w:tr>
      <w:tr w:rsidR="00F9430B" w:rsidTr="00F9430B">
        <w:trPr>
          <w:jc w:val="center"/>
        </w:trPr>
        <w:tc>
          <w:tcPr>
            <w:tcW w:w="728"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sz w:val="16"/>
                <w:szCs w:val="16"/>
              </w:rPr>
            </w:pPr>
            <w:r>
              <w:rPr>
                <w:rFonts w:ascii="Times New Roman" w:hAnsi="Times New Roman"/>
                <w:sz w:val="16"/>
                <w:szCs w:val="16"/>
              </w:rPr>
              <w:t>26</w:t>
            </w:r>
          </w:p>
        </w:tc>
        <w:tc>
          <w:tcPr>
            <w:tcW w:w="667"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sz w:val="16"/>
                <w:szCs w:val="16"/>
              </w:rPr>
            </w:pPr>
            <w:r>
              <w:rPr>
                <w:rFonts w:ascii="Times New Roman" w:hAnsi="Times New Roman"/>
                <w:sz w:val="16"/>
                <w:szCs w:val="16"/>
              </w:rPr>
              <w:t>28</w:t>
            </w:r>
          </w:p>
        </w:tc>
        <w:tc>
          <w:tcPr>
            <w:tcW w:w="693"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sz w:val="16"/>
                <w:szCs w:val="16"/>
              </w:rPr>
            </w:pPr>
            <w:r>
              <w:rPr>
                <w:rFonts w:ascii="Times New Roman" w:hAnsi="Times New Roman"/>
                <w:sz w:val="16"/>
                <w:szCs w:val="16"/>
              </w:rPr>
              <w:t>22</w:t>
            </w:r>
          </w:p>
        </w:tc>
        <w:tc>
          <w:tcPr>
            <w:tcW w:w="919"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sz w:val="16"/>
                <w:szCs w:val="16"/>
              </w:rPr>
            </w:pPr>
            <w:r>
              <w:rPr>
                <w:rFonts w:ascii="Times New Roman" w:hAnsi="Times New Roman"/>
                <w:sz w:val="16"/>
                <w:szCs w:val="16"/>
              </w:rPr>
              <w:t>20</w:t>
            </w:r>
          </w:p>
        </w:tc>
        <w:tc>
          <w:tcPr>
            <w:tcW w:w="916"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sz w:val="16"/>
                <w:szCs w:val="16"/>
              </w:rPr>
            </w:pPr>
            <w:r>
              <w:rPr>
                <w:rFonts w:ascii="Times New Roman" w:hAnsi="Times New Roman"/>
                <w:sz w:val="16"/>
                <w:szCs w:val="16"/>
              </w:rPr>
              <w:t>25</w:t>
            </w:r>
          </w:p>
        </w:tc>
        <w:tc>
          <w:tcPr>
            <w:tcW w:w="669"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sz w:val="16"/>
                <w:szCs w:val="16"/>
              </w:rPr>
            </w:pPr>
            <w:r>
              <w:rPr>
                <w:rFonts w:ascii="Times New Roman" w:hAnsi="Times New Roman"/>
                <w:sz w:val="16"/>
                <w:szCs w:val="16"/>
              </w:rPr>
              <w:t>18</w:t>
            </w:r>
          </w:p>
        </w:tc>
        <w:tc>
          <w:tcPr>
            <w:tcW w:w="748"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sz w:val="16"/>
                <w:szCs w:val="16"/>
              </w:rPr>
            </w:pPr>
            <w:r>
              <w:rPr>
                <w:rFonts w:ascii="Times New Roman" w:hAnsi="Times New Roman"/>
                <w:sz w:val="16"/>
                <w:szCs w:val="16"/>
              </w:rPr>
              <w:t>18</w:t>
            </w:r>
          </w:p>
        </w:tc>
        <w:tc>
          <w:tcPr>
            <w:tcW w:w="820"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sz w:val="16"/>
                <w:szCs w:val="16"/>
              </w:rPr>
            </w:pPr>
            <w:r>
              <w:rPr>
                <w:rFonts w:ascii="Times New Roman" w:hAnsi="Times New Roman"/>
                <w:sz w:val="16"/>
                <w:szCs w:val="16"/>
              </w:rPr>
              <w:t>28</w:t>
            </w:r>
          </w:p>
        </w:tc>
        <w:tc>
          <w:tcPr>
            <w:tcW w:w="740"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sz w:val="16"/>
                <w:szCs w:val="16"/>
              </w:rPr>
            </w:pPr>
            <w:r>
              <w:rPr>
                <w:rFonts w:ascii="Times New Roman" w:hAnsi="Times New Roman"/>
                <w:sz w:val="16"/>
                <w:szCs w:val="16"/>
              </w:rPr>
              <w:t>29</w:t>
            </w:r>
          </w:p>
        </w:tc>
        <w:tc>
          <w:tcPr>
            <w:tcW w:w="1872"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b/>
                <w:sz w:val="16"/>
                <w:szCs w:val="16"/>
                <w:lang w:val="ru-RU"/>
              </w:rPr>
            </w:pPr>
            <w:r>
              <w:rPr>
                <w:rFonts w:ascii="Times New Roman" w:hAnsi="Times New Roman"/>
                <w:b/>
                <w:sz w:val="16"/>
                <w:szCs w:val="16"/>
              </w:rPr>
              <w:t>9</w:t>
            </w:r>
          </w:p>
        </w:tc>
        <w:tc>
          <w:tcPr>
            <w:tcW w:w="1085"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b/>
                <w:sz w:val="16"/>
                <w:szCs w:val="16"/>
              </w:rPr>
            </w:pPr>
            <w:r>
              <w:rPr>
                <w:rFonts w:ascii="Times New Roman" w:hAnsi="Times New Roman"/>
                <w:b/>
                <w:sz w:val="16"/>
                <w:szCs w:val="16"/>
              </w:rPr>
              <w:t>214</w:t>
            </w:r>
          </w:p>
        </w:tc>
      </w:tr>
    </w:tbl>
    <w:p w:rsidR="00F9430B" w:rsidRDefault="00F9430B" w:rsidP="00F9430B">
      <w:pPr>
        <w:spacing w:after="120" w:line="240" w:lineRule="atLeast"/>
        <w:rPr>
          <w:rFonts w:ascii="Bookman Old Style" w:hAnsi="Bookman Old Style"/>
          <w:sz w:val="22"/>
          <w:szCs w:val="22"/>
          <w:lang w:val="ru-RU" w:eastAsia="en-US"/>
        </w:rPr>
      </w:pPr>
    </w:p>
    <w:tbl>
      <w:tblPr>
        <w:tblStyle w:val="a4"/>
        <w:tblW w:w="9930" w:type="dxa"/>
        <w:jc w:val="center"/>
        <w:tblLayout w:type="fixed"/>
        <w:tblLook w:val="04A0"/>
      </w:tblPr>
      <w:tblGrid>
        <w:gridCol w:w="531"/>
        <w:gridCol w:w="424"/>
        <w:gridCol w:w="424"/>
        <w:gridCol w:w="424"/>
        <w:gridCol w:w="564"/>
        <w:gridCol w:w="427"/>
        <w:gridCol w:w="428"/>
        <w:gridCol w:w="425"/>
        <w:gridCol w:w="425"/>
        <w:gridCol w:w="425"/>
        <w:gridCol w:w="426"/>
        <w:gridCol w:w="425"/>
        <w:gridCol w:w="567"/>
        <w:gridCol w:w="473"/>
        <w:gridCol w:w="661"/>
        <w:gridCol w:w="661"/>
        <w:gridCol w:w="519"/>
        <w:gridCol w:w="566"/>
        <w:gridCol w:w="568"/>
        <w:gridCol w:w="567"/>
      </w:tblGrid>
      <w:tr w:rsidR="00F9430B" w:rsidTr="00F9430B">
        <w:trPr>
          <w:jc w:val="center"/>
        </w:trPr>
        <w:tc>
          <w:tcPr>
            <w:tcW w:w="957" w:type="dxa"/>
            <w:gridSpan w:val="2"/>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b/>
                <w:sz w:val="16"/>
                <w:szCs w:val="16"/>
                <w:lang w:val="ru-RU"/>
              </w:rPr>
            </w:pPr>
            <w:r>
              <w:rPr>
                <w:rFonts w:ascii="Times New Roman" w:hAnsi="Times New Roman"/>
                <w:b/>
                <w:sz w:val="16"/>
                <w:szCs w:val="16"/>
              </w:rPr>
              <w:t>5 кл.</w:t>
            </w:r>
          </w:p>
        </w:tc>
        <w:tc>
          <w:tcPr>
            <w:tcW w:w="1415" w:type="dxa"/>
            <w:gridSpan w:val="3"/>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b/>
                <w:sz w:val="16"/>
                <w:szCs w:val="16"/>
                <w:lang w:val="ru-RU"/>
              </w:rPr>
            </w:pPr>
            <w:r>
              <w:rPr>
                <w:rFonts w:ascii="Times New Roman" w:hAnsi="Times New Roman"/>
                <w:b/>
                <w:sz w:val="16"/>
                <w:szCs w:val="16"/>
              </w:rPr>
              <w:t>6 кл.</w:t>
            </w:r>
          </w:p>
        </w:tc>
        <w:tc>
          <w:tcPr>
            <w:tcW w:w="855" w:type="dxa"/>
            <w:gridSpan w:val="2"/>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b/>
                <w:sz w:val="16"/>
                <w:szCs w:val="16"/>
                <w:lang w:val="ru-RU"/>
              </w:rPr>
            </w:pPr>
            <w:r>
              <w:rPr>
                <w:rFonts w:ascii="Times New Roman" w:hAnsi="Times New Roman"/>
                <w:b/>
                <w:sz w:val="16"/>
                <w:szCs w:val="16"/>
              </w:rPr>
              <w:t>7 кл.</w:t>
            </w:r>
          </w:p>
        </w:tc>
        <w:tc>
          <w:tcPr>
            <w:tcW w:w="1275" w:type="dxa"/>
            <w:gridSpan w:val="3"/>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b/>
                <w:sz w:val="16"/>
                <w:szCs w:val="16"/>
                <w:lang w:val="ru-RU"/>
              </w:rPr>
            </w:pPr>
            <w:r>
              <w:rPr>
                <w:rFonts w:ascii="Times New Roman" w:hAnsi="Times New Roman"/>
                <w:b/>
                <w:sz w:val="16"/>
                <w:szCs w:val="16"/>
              </w:rPr>
              <w:t>8 кл.</w:t>
            </w:r>
          </w:p>
        </w:tc>
        <w:tc>
          <w:tcPr>
            <w:tcW w:w="851" w:type="dxa"/>
            <w:gridSpan w:val="2"/>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b/>
                <w:sz w:val="16"/>
                <w:szCs w:val="16"/>
                <w:lang w:val="ru-RU"/>
              </w:rPr>
            </w:pPr>
            <w:r>
              <w:rPr>
                <w:rFonts w:ascii="Times New Roman" w:hAnsi="Times New Roman"/>
                <w:b/>
                <w:sz w:val="16"/>
                <w:szCs w:val="16"/>
              </w:rPr>
              <w:t>9 кл.</w:t>
            </w:r>
          </w:p>
        </w:tc>
        <w:tc>
          <w:tcPr>
            <w:tcW w:w="1040" w:type="dxa"/>
            <w:gridSpan w:val="2"/>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b/>
                <w:sz w:val="16"/>
                <w:szCs w:val="16"/>
                <w:lang w:val="ru-RU"/>
              </w:rPr>
            </w:pPr>
            <w:r>
              <w:rPr>
                <w:rFonts w:ascii="Times New Roman" w:hAnsi="Times New Roman"/>
                <w:b/>
                <w:sz w:val="16"/>
                <w:szCs w:val="16"/>
              </w:rPr>
              <w:t>5-9 кл.</w:t>
            </w:r>
          </w:p>
        </w:tc>
        <w:tc>
          <w:tcPr>
            <w:tcW w:w="661"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b/>
                <w:sz w:val="16"/>
                <w:szCs w:val="16"/>
                <w:lang w:val="ru-RU"/>
              </w:rPr>
            </w:pPr>
            <w:r>
              <w:rPr>
                <w:rFonts w:ascii="Times New Roman" w:hAnsi="Times New Roman"/>
                <w:b/>
                <w:sz w:val="16"/>
                <w:szCs w:val="16"/>
              </w:rPr>
              <w:t>10 кл.</w:t>
            </w:r>
          </w:p>
        </w:tc>
        <w:tc>
          <w:tcPr>
            <w:tcW w:w="661"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b/>
                <w:sz w:val="16"/>
                <w:szCs w:val="16"/>
                <w:lang w:val="ru-RU"/>
              </w:rPr>
            </w:pPr>
            <w:r>
              <w:rPr>
                <w:rFonts w:ascii="Times New Roman" w:hAnsi="Times New Roman"/>
                <w:b/>
                <w:sz w:val="16"/>
                <w:szCs w:val="16"/>
              </w:rPr>
              <w:t>11 кл.</w:t>
            </w:r>
          </w:p>
        </w:tc>
        <w:tc>
          <w:tcPr>
            <w:tcW w:w="1085" w:type="dxa"/>
            <w:gridSpan w:val="2"/>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b/>
                <w:sz w:val="16"/>
                <w:szCs w:val="16"/>
                <w:lang w:val="ru-RU"/>
              </w:rPr>
            </w:pPr>
            <w:r>
              <w:rPr>
                <w:rFonts w:ascii="Times New Roman" w:hAnsi="Times New Roman"/>
                <w:b/>
                <w:sz w:val="16"/>
                <w:szCs w:val="16"/>
              </w:rPr>
              <w:t>10-11 кл.</w:t>
            </w:r>
          </w:p>
        </w:tc>
        <w:tc>
          <w:tcPr>
            <w:tcW w:w="1135" w:type="dxa"/>
            <w:gridSpan w:val="2"/>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b/>
                <w:sz w:val="16"/>
                <w:szCs w:val="16"/>
                <w:lang w:val="ru-RU"/>
              </w:rPr>
            </w:pPr>
            <w:r>
              <w:rPr>
                <w:rFonts w:ascii="Times New Roman" w:hAnsi="Times New Roman"/>
                <w:b/>
                <w:sz w:val="16"/>
                <w:szCs w:val="16"/>
              </w:rPr>
              <w:t>1-11 кл.</w:t>
            </w:r>
          </w:p>
        </w:tc>
      </w:tr>
      <w:tr w:rsidR="00F9430B" w:rsidTr="00F9430B">
        <w:trPr>
          <w:jc w:val="center"/>
        </w:trPr>
        <w:tc>
          <w:tcPr>
            <w:tcW w:w="532"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sz w:val="16"/>
                <w:szCs w:val="16"/>
                <w:lang w:val="ru-RU"/>
              </w:rPr>
            </w:pPr>
            <w:r>
              <w:rPr>
                <w:rFonts w:ascii="Times New Roman" w:hAnsi="Times New Roman"/>
                <w:sz w:val="16"/>
                <w:szCs w:val="16"/>
              </w:rPr>
              <w:t>5А</w:t>
            </w:r>
          </w:p>
        </w:tc>
        <w:tc>
          <w:tcPr>
            <w:tcW w:w="425"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sz w:val="16"/>
                <w:szCs w:val="16"/>
                <w:lang w:val="ru-RU"/>
              </w:rPr>
            </w:pPr>
            <w:r>
              <w:rPr>
                <w:rFonts w:ascii="Times New Roman" w:hAnsi="Times New Roman"/>
                <w:sz w:val="16"/>
                <w:szCs w:val="16"/>
              </w:rPr>
              <w:t>5Б</w:t>
            </w:r>
          </w:p>
        </w:tc>
        <w:tc>
          <w:tcPr>
            <w:tcW w:w="425"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sz w:val="16"/>
                <w:szCs w:val="16"/>
              </w:rPr>
            </w:pPr>
            <w:r>
              <w:rPr>
                <w:rFonts w:ascii="Times New Roman" w:hAnsi="Times New Roman"/>
                <w:sz w:val="16"/>
                <w:szCs w:val="16"/>
              </w:rPr>
              <w:t>6А</w:t>
            </w:r>
          </w:p>
        </w:tc>
        <w:tc>
          <w:tcPr>
            <w:tcW w:w="425"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sz w:val="16"/>
                <w:szCs w:val="16"/>
              </w:rPr>
            </w:pPr>
            <w:r>
              <w:rPr>
                <w:rFonts w:ascii="Times New Roman" w:hAnsi="Times New Roman"/>
                <w:sz w:val="16"/>
                <w:szCs w:val="16"/>
              </w:rPr>
              <w:t>6Б</w:t>
            </w:r>
          </w:p>
        </w:tc>
        <w:tc>
          <w:tcPr>
            <w:tcW w:w="565"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sz w:val="16"/>
                <w:szCs w:val="16"/>
              </w:rPr>
            </w:pPr>
            <w:r>
              <w:rPr>
                <w:rFonts w:ascii="Times New Roman" w:hAnsi="Times New Roman"/>
                <w:sz w:val="16"/>
                <w:szCs w:val="16"/>
              </w:rPr>
              <w:t>6В</w:t>
            </w:r>
          </w:p>
        </w:tc>
        <w:tc>
          <w:tcPr>
            <w:tcW w:w="427"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sz w:val="16"/>
                <w:szCs w:val="16"/>
                <w:lang w:val="ru-RU"/>
              </w:rPr>
            </w:pPr>
            <w:r>
              <w:rPr>
                <w:rFonts w:ascii="Times New Roman" w:hAnsi="Times New Roman"/>
                <w:sz w:val="16"/>
                <w:szCs w:val="16"/>
              </w:rPr>
              <w:t>7А</w:t>
            </w:r>
          </w:p>
        </w:tc>
        <w:tc>
          <w:tcPr>
            <w:tcW w:w="428"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sz w:val="16"/>
                <w:szCs w:val="16"/>
                <w:lang w:val="ru-RU"/>
              </w:rPr>
            </w:pPr>
            <w:r>
              <w:rPr>
                <w:rFonts w:ascii="Times New Roman" w:hAnsi="Times New Roman"/>
                <w:sz w:val="16"/>
                <w:szCs w:val="16"/>
              </w:rPr>
              <w:t>7Б</w:t>
            </w:r>
          </w:p>
        </w:tc>
        <w:tc>
          <w:tcPr>
            <w:tcW w:w="425"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sz w:val="16"/>
                <w:szCs w:val="16"/>
              </w:rPr>
            </w:pPr>
            <w:r>
              <w:rPr>
                <w:rFonts w:ascii="Times New Roman" w:hAnsi="Times New Roman"/>
                <w:sz w:val="16"/>
                <w:szCs w:val="16"/>
              </w:rPr>
              <w:t>8А</w:t>
            </w:r>
          </w:p>
        </w:tc>
        <w:tc>
          <w:tcPr>
            <w:tcW w:w="425"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sz w:val="16"/>
                <w:szCs w:val="16"/>
              </w:rPr>
            </w:pPr>
            <w:r>
              <w:rPr>
                <w:rFonts w:ascii="Times New Roman" w:hAnsi="Times New Roman"/>
                <w:sz w:val="16"/>
                <w:szCs w:val="16"/>
              </w:rPr>
              <w:t>8Б</w:t>
            </w:r>
          </w:p>
        </w:tc>
        <w:tc>
          <w:tcPr>
            <w:tcW w:w="425"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sz w:val="16"/>
                <w:szCs w:val="16"/>
              </w:rPr>
            </w:pPr>
            <w:r>
              <w:rPr>
                <w:rFonts w:ascii="Times New Roman" w:hAnsi="Times New Roman"/>
                <w:sz w:val="16"/>
                <w:szCs w:val="16"/>
              </w:rPr>
              <w:t>8В</w:t>
            </w:r>
          </w:p>
        </w:tc>
        <w:tc>
          <w:tcPr>
            <w:tcW w:w="426"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sz w:val="16"/>
                <w:szCs w:val="16"/>
                <w:lang w:val="ru-RU"/>
              </w:rPr>
            </w:pPr>
            <w:r>
              <w:rPr>
                <w:rFonts w:ascii="Times New Roman" w:hAnsi="Times New Roman"/>
                <w:sz w:val="16"/>
                <w:szCs w:val="16"/>
              </w:rPr>
              <w:t>9А</w:t>
            </w:r>
          </w:p>
        </w:tc>
        <w:tc>
          <w:tcPr>
            <w:tcW w:w="425"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sz w:val="16"/>
                <w:szCs w:val="16"/>
                <w:lang w:val="ru-RU"/>
              </w:rPr>
            </w:pPr>
            <w:r>
              <w:rPr>
                <w:rFonts w:ascii="Times New Roman" w:hAnsi="Times New Roman"/>
                <w:sz w:val="16"/>
                <w:szCs w:val="16"/>
              </w:rPr>
              <w:t>9Б</w:t>
            </w:r>
          </w:p>
        </w:tc>
        <w:tc>
          <w:tcPr>
            <w:tcW w:w="567"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b/>
                <w:sz w:val="16"/>
                <w:szCs w:val="16"/>
                <w:lang w:val="ru-RU"/>
              </w:rPr>
            </w:pPr>
            <w:r>
              <w:rPr>
                <w:rFonts w:ascii="Times New Roman" w:hAnsi="Times New Roman"/>
                <w:b/>
                <w:sz w:val="16"/>
                <w:szCs w:val="16"/>
              </w:rPr>
              <w:t>Кл.</w:t>
            </w:r>
          </w:p>
        </w:tc>
        <w:tc>
          <w:tcPr>
            <w:tcW w:w="473"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b/>
                <w:sz w:val="16"/>
                <w:szCs w:val="16"/>
                <w:lang w:val="ru-RU"/>
              </w:rPr>
            </w:pPr>
            <w:r>
              <w:rPr>
                <w:rFonts w:ascii="Times New Roman" w:hAnsi="Times New Roman"/>
                <w:b/>
                <w:sz w:val="16"/>
                <w:szCs w:val="16"/>
              </w:rPr>
              <w:t>Уч.</w:t>
            </w:r>
          </w:p>
        </w:tc>
        <w:tc>
          <w:tcPr>
            <w:tcW w:w="661"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sz w:val="16"/>
                <w:szCs w:val="16"/>
                <w:lang w:val="ru-RU"/>
              </w:rPr>
            </w:pPr>
            <w:r>
              <w:rPr>
                <w:rFonts w:ascii="Times New Roman" w:hAnsi="Times New Roman"/>
                <w:sz w:val="16"/>
                <w:szCs w:val="16"/>
              </w:rPr>
              <w:t>10</w:t>
            </w:r>
          </w:p>
        </w:tc>
        <w:tc>
          <w:tcPr>
            <w:tcW w:w="661"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sz w:val="16"/>
                <w:szCs w:val="16"/>
              </w:rPr>
            </w:pPr>
            <w:r>
              <w:rPr>
                <w:rFonts w:ascii="Times New Roman" w:hAnsi="Times New Roman"/>
                <w:sz w:val="16"/>
                <w:szCs w:val="16"/>
              </w:rPr>
              <w:t>11</w:t>
            </w:r>
          </w:p>
        </w:tc>
        <w:tc>
          <w:tcPr>
            <w:tcW w:w="519"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b/>
                <w:sz w:val="16"/>
                <w:szCs w:val="16"/>
                <w:lang w:val="ru-RU"/>
              </w:rPr>
            </w:pPr>
            <w:r>
              <w:rPr>
                <w:rFonts w:ascii="Times New Roman" w:hAnsi="Times New Roman"/>
                <w:b/>
                <w:sz w:val="16"/>
                <w:szCs w:val="16"/>
              </w:rPr>
              <w:t>Кл.</w:t>
            </w:r>
          </w:p>
        </w:tc>
        <w:tc>
          <w:tcPr>
            <w:tcW w:w="566"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b/>
                <w:sz w:val="16"/>
                <w:szCs w:val="16"/>
                <w:lang w:val="ru-RU"/>
              </w:rPr>
            </w:pPr>
            <w:r>
              <w:rPr>
                <w:rFonts w:ascii="Times New Roman" w:hAnsi="Times New Roman"/>
                <w:b/>
                <w:sz w:val="16"/>
                <w:szCs w:val="16"/>
              </w:rPr>
              <w:t>Уч.</w:t>
            </w:r>
          </w:p>
        </w:tc>
        <w:tc>
          <w:tcPr>
            <w:tcW w:w="568"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b/>
                <w:sz w:val="16"/>
                <w:szCs w:val="16"/>
                <w:lang w:val="ru-RU"/>
              </w:rPr>
            </w:pPr>
            <w:r>
              <w:rPr>
                <w:rFonts w:ascii="Times New Roman" w:hAnsi="Times New Roman"/>
                <w:b/>
                <w:sz w:val="16"/>
                <w:szCs w:val="16"/>
              </w:rPr>
              <w:t>Кл.</w:t>
            </w:r>
          </w:p>
        </w:tc>
        <w:tc>
          <w:tcPr>
            <w:tcW w:w="567"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b/>
                <w:sz w:val="16"/>
                <w:szCs w:val="16"/>
                <w:lang w:val="ru-RU"/>
              </w:rPr>
            </w:pPr>
            <w:r>
              <w:rPr>
                <w:rFonts w:ascii="Times New Roman" w:hAnsi="Times New Roman"/>
                <w:b/>
                <w:sz w:val="16"/>
                <w:szCs w:val="16"/>
              </w:rPr>
              <w:t>Уч.</w:t>
            </w:r>
          </w:p>
        </w:tc>
      </w:tr>
      <w:tr w:rsidR="00F9430B" w:rsidTr="00F9430B">
        <w:trPr>
          <w:jc w:val="center"/>
        </w:trPr>
        <w:tc>
          <w:tcPr>
            <w:tcW w:w="532"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sz w:val="16"/>
                <w:szCs w:val="16"/>
              </w:rPr>
            </w:pPr>
            <w:r>
              <w:rPr>
                <w:rFonts w:ascii="Times New Roman" w:hAnsi="Times New Roman"/>
                <w:sz w:val="16"/>
                <w:szCs w:val="16"/>
              </w:rPr>
              <w:t>20</w:t>
            </w:r>
          </w:p>
        </w:tc>
        <w:tc>
          <w:tcPr>
            <w:tcW w:w="425"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sz w:val="16"/>
                <w:szCs w:val="16"/>
              </w:rPr>
            </w:pPr>
            <w:r>
              <w:rPr>
                <w:rFonts w:ascii="Times New Roman" w:hAnsi="Times New Roman"/>
                <w:sz w:val="16"/>
                <w:szCs w:val="16"/>
              </w:rPr>
              <w:t>22</w:t>
            </w:r>
          </w:p>
        </w:tc>
        <w:tc>
          <w:tcPr>
            <w:tcW w:w="425"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sz w:val="16"/>
                <w:szCs w:val="16"/>
              </w:rPr>
            </w:pPr>
            <w:r>
              <w:rPr>
                <w:rFonts w:ascii="Times New Roman" w:hAnsi="Times New Roman"/>
                <w:sz w:val="16"/>
                <w:szCs w:val="16"/>
              </w:rPr>
              <w:t>24</w:t>
            </w:r>
          </w:p>
        </w:tc>
        <w:tc>
          <w:tcPr>
            <w:tcW w:w="425"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sz w:val="16"/>
                <w:szCs w:val="16"/>
              </w:rPr>
            </w:pPr>
            <w:r>
              <w:rPr>
                <w:rFonts w:ascii="Times New Roman" w:hAnsi="Times New Roman"/>
                <w:sz w:val="16"/>
                <w:szCs w:val="16"/>
              </w:rPr>
              <w:t>25</w:t>
            </w:r>
          </w:p>
        </w:tc>
        <w:tc>
          <w:tcPr>
            <w:tcW w:w="565"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sz w:val="16"/>
                <w:szCs w:val="16"/>
              </w:rPr>
            </w:pPr>
            <w:r>
              <w:rPr>
                <w:rFonts w:ascii="Times New Roman" w:hAnsi="Times New Roman"/>
                <w:sz w:val="16"/>
                <w:szCs w:val="16"/>
              </w:rPr>
              <w:t>28</w:t>
            </w:r>
          </w:p>
        </w:tc>
        <w:tc>
          <w:tcPr>
            <w:tcW w:w="427"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sz w:val="16"/>
                <w:szCs w:val="16"/>
              </w:rPr>
            </w:pPr>
            <w:r>
              <w:rPr>
                <w:rFonts w:ascii="Times New Roman" w:hAnsi="Times New Roman"/>
                <w:sz w:val="16"/>
                <w:szCs w:val="16"/>
              </w:rPr>
              <w:t>29</w:t>
            </w:r>
          </w:p>
        </w:tc>
        <w:tc>
          <w:tcPr>
            <w:tcW w:w="428"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sz w:val="16"/>
                <w:szCs w:val="16"/>
              </w:rPr>
            </w:pPr>
            <w:r>
              <w:rPr>
                <w:rFonts w:ascii="Times New Roman" w:hAnsi="Times New Roman"/>
                <w:sz w:val="16"/>
                <w:szCs w:val="16"/>
              </w:rPr>
              <w:t>20</w:t>
            </w:r>
          </w:p>
        </w:tc>
        <w:tc>
          <w:tcPr>
            <w:tcW w:w="425"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sz w:val="16"/>
                <w:szCs w:val="16"/>
              </w:rPr>
            </w:pPr>
            <w:r>
              <w:rPr>
                <w:rFonts w:ascii="Times New Roman" w:hAnsi="Times New Roman"/>
                <w:sz w:val="16"/>
                <w:szCs w:val="16"/>
              </w:rPr>
              <w:t>20</w:t>
            </w:r>
          </w:p>
        </w:tc>
        <w:tc>
          <w:tcPr>
            <w:tcW w:w="425"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sz w:val="16"/>
                <w:szCs w:val="16"/>
              </w:rPr>
            </w:pPr>
            <w:r>
              <w:rPr>
                <w:rFonts w:ascii="Times New Roman" w:hAnsi="Times New Roman"/>
                <w:sz w:val="16"/>
                <w:szCs w:val="16"/>
              </w:rPr>
              <w:t>25</w:t>
            </w:r>
          </w:p>
        </w:tc>
        <w:tc>
          <w:tcPr>
            <w:tcW w:w="425"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sz w:val="16"/>
                <w:szCs w:val="16"/>
              </w:rPr>
            </w:pPr>
            <w:r>
              <w:rPr>
                <w:rFonts w:ascii="Times New Roman" w:hAnsi="Times New Roman"/>
                <w:sz w:val="16"/>
                <w:szCs w:val="16"/>
              </w:rPr>
              <w:t>25</w:t>
            </w:r>
          </w:p>
        </w:tc>
        <w:tc>
          <w:tcPr>
            <w:tcW w:w="426"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sz w:val="16"/>
                <w:szCs w:val="16"/>
              </w:rPr>
            </w:pPr>
            <w:r>
              <w:rPr>
                <w:rFonts w:ascii="Times New Roman" w:hAnsi="Times New Roman"/>
                <w:sz w:val="16"/>
                <w:szCs w:val="16"/>
              </w:rPr>
              <w:t>22</w:t>
            </w:r>
          </w:p>
        </w:tc>
        <w:tc>
          <w:tcPr>
            <w:tcW w:w="425"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sz w:val="16"/>
                <w:szCs w:val="16"/>
              </w:rPr>
            </w:pPr>
            <w:r>
              <w:rPr>
                <w:rFonts w:ascii="Times New Roman" w:hAnsi="Times New Roman"/>
                <w:sz w:val="16"/>
                <w:szCs w:val="16"/>
              </w:rPr>
              <w:t>12</w:t>
            </w:r>
          </w:p>
        </w:tc>
        <w:tc>
          <w:tcPr>
            <w:tcW w:w="567"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sz w:val="16"/>
                <w:szCs w:val="16"/>
                <w:lang w:val="ru-RU"/>
              </w:rPr>
            </w:pPr>
            <w:r>
              <w:rPr>
                <w:rFonts w:ascii="Times New Roman" w:hAnsi="Times New Roman"/>
                <w:sz w:val="16"/>
                <w:szCs w:val="16"/>
              </w:rPr>
              <w:t>12</w:t>
            </w:r>
          </w:p>
        </w:tc>
        <w:tc>
          <w:tcPr>
            <w:tcW w:w="473"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sz w:val="16"/>
                <w:szCs w:val="16"/>
              </w:rPr>
            </w:pPr>
            <w:r>
              <w:rPr>
                <w:rFonts w:ascii="Times New Roman" w:hAnsi="Times New Roman"/>
                <w:sz w:val="16"/>
                <w:szCs w:val="16"/>
              </w:rPr>
              <w:t>272</w:t>
            </w:r>
          </w:p>
        </w:tc>
        <w:tc>
          <w:tcPr>
            <w:tcW w:w="661"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sz w:val="16"/>
                <w:szCs w:val="16"/>
              </w:rPr>
            </w:pPr>
            <w:r>
              <w:rPr>
                <w:rFonts w:ascii="Times New Roman" w:hAnsi="Times New Roman"/>
                <w:sz w:val="16"/>
                <w:szCs w:val="16"/>
              </w:rPr>
              <w:t>20</w:t>
            </w:r>
          </w:p>
        </w:tc>
        <w:tc>
          <w:tcPr>
            <w:tcW w:w="661"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sz w:val="16"/>
                <w:szCs w:val="16"/>
              </w:rPr>
            </w:pPr>
            <w:r>
              <w:rPr>
                <w:rFonts w:ascii="Times New Roman" w:hAnsi="Times New Roman"/>
                <w:sz w:val="16"/>
                <w:szCs w:val="16"/>
              </w:rPr>
              <w:t>17</w:t>
            </w:r>
          </w:p>
        </w:tc>
        <w:tc>
          <w:tcPr>
            <w:tcW w:w="519"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b/>
                <w:sz w:val="16"/>
                <w:szCs w:val="16"/>
                <w:lang w:val="ru-RU"/>
              </w:rPr>
            </w:pPr>
            <w:r>
              <w:rPr>
                <w:rFonts w:ascii="Times New Roman" w:hAnsi="Times New Roman"/>
                <w:b/>
                <w:sz w:val="16"/>
                <w:szCs w:val="16"/>
              </w:rPr>
              <w:t>2</w:t>
            </w:r>
          </w:p>
        </w:tc>
        <w:tc>
          <w:tcPr>
            <w:tcW w:w="566"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b/>
                <w:sz w:val="16"/>
                <w:szCs w:val="16"/>
              </w:rPr>
            </w:pPr>
            <w:r>
              <w:rPr>
                <w:rFonts w:ascii="Times New Roman" w:hAnsi="Times New Roman"/>
                <w:b/>
                <w:sz w:val="16"/>
                <w:szCs w:val="16"/>
              </w:rPr>
              <w:t>37</w:t>
            </w:r>
          </w:p>
        </w:tc>
        <w:tc>
          <w:tcPr>
            <w:tcW w:w="568"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b/>
                <w:sz w:val="16"/>
                <w:szCs w:val="16"/>
                <w:lang w:val="ru-RU"/>
              </w:rPr>
            </w:pPr>
            <w:r>
              <w:rPr>
                <w:rFonts w:ascii="Times New Roman" w:hAnsi="Times New Roman"/>
                <w:b/>
                <w:sz w:val="16"/>
                <w:szCs w:val="16"/>
              </w:rPr>
              <w:t>23</w:t>
            </w:r>
          </w:p>
        </w:tc>
        <w:tc>
          <w:tcPr>
            <w:tcW w:w="567"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360" w:lineRule="auto"/>
              <w:jc w:val="center"/>
              <w:rPr>
                <w:rFonts w:ascii="Times New Roman" w:hAnsi="Times New Roman" w:cs="Times New Roman"/>
                <w:b/>
                <w:sz w:val="16"/>
                <w:szCs w:val="16"/>
              </w:rPr>
            </w:pPr>
            <w:r>
              <w:rPr>
                <w:rFonts w:ascii="Times New Roman" w:hAnsi="Times New Roman"/>
                <w:b/>
                <w:sz w:val="16"/>
                <w:szCs w:val="16"/>
              </w:rPr>
              <w:t>523</w:t>
            </w:r>
          </w:p>
        </w:tc>
      </w:tr>
    </w:tbl>
    <w:p w:rsidR="00F9430B" w:rsidRDefault="00F9430B" w:rsidP="00F9430B">
      <w:pPr>
        <w:spacing w:line="360" w:lineRule="auto"/>
        <w:ind w:firstLine="2268"/>
        <w:jc w:val="both"/>
        <w:rPr>
          <w:lang w:val="ru-RU" w:eastAsia="en-US"/>
        </w:rPr>
      </w:pPr>
      <w:r>
        <w:t>ГПД – 30 учнів.</w:t>
      </w:r>
    </w:p>
    <w:p w:rsidR="00F9430B" w:rsidRDefault="00F9430B" w:rsidP="00F9430B">
      <w:pPr>
        <w:ind w:firstLine="426"/>
        <w:jc w:val="both"/>
        <w:rPr>
          <w:sz w:val="28"/>
          <w:szCs w:val="28"/>
        </w:rPr>
      </w:pPr>
      <w:r>
        <w:rPr>
          <w:sz w:val="28"/>
          <w:szCs w:val="28"/>
        </w:rPr>
        <w:t>У школі діє єдина загальношкільна система обліку відвідування учнями занять на виконання Порядку ведення обліку дітей шкільного віку та учнів, затвердженого постановою Кабінету Міністрів України від 13 вересня 2017р.  № 684. Ми не байдужі до причини відсутності на заняттях кожної дитини. Питання охоплення учнів навчанням часто розглядається на нарадах при директорі та виробничих нарадах, неодноразово дане питання піднімалось й на батьківських зборах, конференціях.</w:t>
      </w:r>
    </w:p>
    <w:p w:rsidR="00401997" w:rsidRPr="00FC6B41" w:rsidRDefault="00F9430B" w:rsidP="00F9430B">
      <w:pPr>
        <w:jc w:val="center"/>
        <w:rPr>
          <w:sz w:val="28"/>
          <w:szCs w:val="28"/>
          <w:lang w:val="ru-RU"/>
        </w:rPr>
      </w:pPr>
      <w:r>
        <w:rPr>
          <w:sz w:val="28"/>
          <w:szCs w:val="28"/>
        </w:rPr>
        <w:t>В цьому навчальному році свідоцтво про базову загальну середню освіту отримало 34 учні 9-х класів. Результати попередніх співбесід свідчать про наміри більшості з них продовжити навчання в 10-му класі. Свідоцтв про повну загальну середню освіту отримали 17 учнів 11 класу.  7 учнів отримали свідоцтва з відзнакою про базову загальну середню освіту.</w:t>
      </w:r>
    </w:p>
    <w:p w:rsidR="00F9430B" w:rsidRDefault="00F9430B" w:rsidP="00F9430B">
      <w:pPr>
        <w:ind w:firstLine="403"/>
        <w:jc w:val="both"/>
        <w:rPr>
          <w:sz w:val="28"/>
          <w:szCs w:val="28"/>
        </w:rPr>
      </w:pPr>
      <w:r>
        <w:rPr>
          <w:sz w:val="28"/>
          <w:szCs w:val="28"/>
        </w:rPr>
        <w:t xml:space="preserve">Забезпечуючи конституційне право громадян отримувати освіту різними формами, у 2019-2020 н. р. в школі діяла індивідуальна форма навчання: педагогічний патронаж – 4 учні; сімейна освіта – 1 учень, екстернат – 1 учень. Організовано 5 інклюзивних класів для дітей з особливими освітніми потребами (6 учнів). </w:t>
      </w:r>
    </w:p>
    <w:p w:rsidR="00F9430B" w:rsidRPr="00FC6B41" w:rsidRDefault="00F9430B" w:rsidP="00F9430B">
      <w:pPr>
        <w:jc w:val="center"/>
        <w:rPr>
          <w:b/>
          <w:sz w:val="28"/>
          <w:szCs w:val="28"/>
          <w:lang w:val="ru-RU" w:eastAsia="ru-RU"/>
        </w:rPr>
      </w:pPr>
    </w:p>
    <w:p w:rsidR="001C6FFE" w:rsidRPr="003E10C3" w:rsidRDefault="001C6FFE" w:rsidP="001C6FFE">
      <w:pPr>
        <w:jc w:val="center"/>
        <w:rPr>
          <w:b/>
          <w:sz w:val="28"/>
          <w:szCs w:val="28"/>
          <w:lang w:eastAsia="ru-RU"/>
        </w:rPr>
      </w:pPr>
      <w:r w:rsidRPr="003E10C3">
        <w:rPr>
          <w:b/>
          <w:sz w:val="28"/>
          <w:szCs w:val="28"/>
          <w:lang w:eastAsia="ru-RU"/>
        </w:rPr>
        <w:t xml:space="preserve">Стан працевлаштування випускників </w:t>
      </w:r>
    </w:p>
    <w:p w:rsidR="00F9430B" w:rsidRDefault="00F9430B" w:rsidP="00F9430B">
      <w:pPr>
        <w:tabs>
          <w:tab w:val="left" w:pos="567"/>
        </w:tabs>
        <w:ind w:firstLine="426"/>
        <w:jc w:val="both"/>
        <w:rPr>
          <w:sz w:val="28"/>
          <w:szCs w:val="28"/>
          <w:lang w:eastAsia="ru-RU"/>
        </w:rPr>
      </w:pPr>
      <w:r>
        <w:rPr>
          <w:sz w:val="28"/>
          <w:szCs w:val="28"/>
          <w:lang w:eastAsia="ru-RU"/>
        </w:rPr>
        <w:t xml:space="preserve">На виконання ст. 53 Конституції України, ст. 35 Закону України «Про освіту» в частині здобуття молоддю повної загальної середньої освіти та працевлаштування випускників 9-х класів, з метою контролю за охопленням повною загальною середньою освітою дітей і підлітків шкільного віку в закладі була запланована спільна робота з відділом освіти і науки Бурштинської міської </w:t>
      </w:r>
      <w:r>
        <w:rPr>
          <w:sz w:val="28"/>
          <w:szCs w:val="28"/>
          <w:lang w:eastAsia="ru-RU"/>
        </w:rPr>
        <w:lastRenderedPageBreak/>
        <w:t>ради, центром зайнятості населення, вищими навчальними закладами, керівниками підприємств. Така робота проводилася як з учнями так і з батьками:</w:t>
      </w:r>
    </w:p>
    <w:p w:rsidR="00F9430B" w:rsidRDefault="00F9430B" w:rsidP="00F9430B">
      <w:pPr>
        <w:numPr>
          <w:ilvl w:val="0"/>
          <w:numId w:val="11"/>
        </w:numPr>
        <w:jc w:val="both"/>
        <w:rPr>
          <w:sz w:val="28"/>
          <w:szCs w:val="28"/>
          <w:lang w:eastAsia="ru-RU"/>
        </w:rPr>
      </w:pPr>
      <w:r>
        <w:rPr>
          <w:sz w:val="28"/>
          <w:szCs w:val="28"/>
          <w:lang w:eastAsia="ru-RU"/>
        </w:rPr>
        <w:t>школа забезпечена законодавчими та нормативними документами, які передбачають обов’язкову повну загальну середню освіту;</w:t>
      </w:r>
    </w:p>
    <w:p w:rsidR="00F9430B" w:rsidRDefault="00F9430B" w:rsidP="00F9430B">
      <w:pPr>
        <w:numPr>
          <w:ilvl w:val="0"/>
          <w:numId w:val="11"/>
        </w:numPr>
        <w:jc w:val="both"/>
        <w:rPr>
          <w:sz w:val="28"/>
          <w:szCs w:val="28"/>
          <w:lang w:eastAsia="ru-RU"/>
        </w:rPr>
      </w:pPr>
      <w:r>
        <w:rPr>
          <w:sz w:val="28"/>
          <w:szCs w:val="28"/>
          <w:lang w:eastAsia="ru-RU"/>
        </w:rPr>
        <w:t>під час освітнього процесу та в позаурочний час проводилася профорієнтаційна робота з учнями;</w:t>
      </w:r>
    </w:p>
    <w:p w:rsidR="00F9430B" w:rsidRDefault="00F9430B" w:rsidP="00F9430B">
      <w:pPr>
        <w:numPr>
          <w:ilvl w:val="0"/>
          <w:numId w:val="11"/>
        </w:numPr>
        <w:jc w:val="both"/>
        <w:rPr>
          <w:sz w:val="28"/>
          <w:szCs w:val="28"/>
          <w:lang w:eastAsia="ru-RU"/>
        </w:rPr>
      </w:pPr>
      <w:r>
        <w:rPr>
          <w:sz w:val="28"/>
          <w:szCs w:val="28"/>
          <w:lang w:eastAsia="ru-RU"/>
        </w:rPr>
        <w:t xml:space="preserve">удосконалено співпрацю з центром зайнятості населення (створено банк даних випускників 9  класів за минулий навчальний рік; </w:t>
      </w:r>
    </w:p>
    <w:p w:rsidR="00F9430B" w:rsidRDefault="00F9430B" w:rsidP="00F9430B">
      <w:pPr>
        <w:numPr>
          <w:ilvl w:val="0"/>
          <w:numId w:val="11"/>
        </w:numPr>
        <w:jc w:val="both"/>
        <w:rPr>
          <w:sz w:val="28"/>
          <w:szCs w:val="28"/>
          <w:lang w:eastAsia="ru-RU"/>
        </w:rPr>
      </w:pPr>
      <w:r>
        <w:rPr>
          <w:sz w:val="28"/>
          <w:szCs w:val="28"/>
          <w:lang w:eastAsia="ru-RU"/>
        </w:rPr>
        <w:t>працювали з випускниками з метою залучення до навчання у вищих навчальних закладах І-І</w:t>
      </w:r>
      <w:r>
        <w:rPr>
          <w:sz w:val="28"/>
          <w:szCs w:val="28"/>
          <w:lang w:val="en-US" w:eastAsia="ru-RU"/>
        </w:rPr>
        <w:t>V</w:t>
      </w:r>
      <w:r>
        <w:rPr>
          <w:sz w:val="28"/>
          <w:szCs w:val="28"/>
          <w:lang w:eastAsia="ru-RU"/>
        </w:rPr>
        <w:t xml:space="preserve"> рівнів акредитації та подальшим працевлаштуванням; </w:t>
      </w:r>
    </w:p>
    <w:p w:rsidR="00F9430B" w:rsidRDefault="00F9430B" w:rsidP="00F9430B">
      <w:pPr>
        <w:numPr>
          <w:ilvl w:val="0"/>
          <w:numId w:val="11"/>
        </w:numPr>
        <w:jc w:val="both"/>
        <w:rPr>
          <w:sz w:val="28"/>
          <w:szCs w:val="28"/>
          <w:lang w:eastAsia="ru-RU"/>
        </w:rPr>
      </w:pPr>
      <w:r>
        <w:rPr>
          <w:sz w:val="28"/>
          <w:szCs w:val="28"/>
          <w:lang w:eastAsia="ru-RU"/>
        </w:rPr>
        <w:t xml:space="preserve">взяли участь у профорієнтаційних заняттях щодо підвищення престижу професій, необхідних на ринку праці в місті, області; </w:t>
      </w:r>
    </w:p>
    <w:p w:rsidR="00F9430B" w:rsidRDefault="00F9430B" w:rsidP="00F9430B">
      <w:pPr>
        <w:numPr>
          <w:ilvl w:val="0"/>
          <w:numId w:val="11"/>
        </w:numPr>
        <w:jc w:val="both"/>
        <w:rPr>
          <w:sz w:val="28"/>
          <w:szCs w:val="28"/>
          <w:lang w:eastAsia="ru-RU"/>
        </w:rPr>
      </w:pPr>
      <w:r>
        <w:rPr>
          <w:sz w:val="28"/>
          <w:szCs w:val="28"/>
          <w:lang w:eastAsia="ru-RU"/>
        </w:rPr>
        <w:t xml:space="preserve">на класних годинах учителі вчили дітей вірно обирати та здобувати професію, вміло знаходити роботу за професією, розкривали певні правила та прийоми пошуку роботи, допомагали уникати помилок, оволодівати навичками правильно: </w:t>
      </w:r>
    </w:p>
    <w:p w:rsidR="00F9430B" w:rsidRDefault="00F9430B" w:rsidP="00F9430B">
      <w:pPr>
        <w:numPr>
          <w:ilvl w:val="1"/>
          <w:numId w:val="11"/>
        </w:numPr>
        <w:jc w:val="both"/>
        <w:rPr>
          <w:sz w:val="28"/>
          <w:szCs w:val="28"/>
          <w:lang w:eastAsia="ru-RU"/>
        </w:rPr>
      </w:pPr>
      <w:r>
        <w:rPr>
          <w:sz w:val="28"/>
          <w:szCs w:val="28"/>
          <w:lang w:eastAsia="ru-RU"/>
        </w:rPr>
        <w:t xml:space="preserve">використовувати джерела що містять інформацію про ЗЗСО та наявність вакансій; </w:t>
      </w:r>
    </w:p>
    <w:p w:rsidR="00F9430B" w:rsidRDefault="00F9430B" w:rsidP="00F9430B">
      <w:pPr>
        <w:numPr>
          <w:ilvl w:val="1"/>
          <w:numId w:val="11"/>
        </w:numPr>
        <w:jc w:val="both"/>
        <w:rPr>
          <w:sz w:val="28"/>
          <w:szCs w:val="28"/>
          <w:lang w:eastAsia="ru-RU"/>
        </w:rPr>
      </w:pPr>
      <w:r>
        <w:rPr>
          <w:sz w:val="28"/>
          <w:szCs w:val="28"/>
          <w:lang w:eastAsia="ru-RU"/>
        </w:rPr>
        <w:t>складати резюме і листи до роботодавців, об’яви про пошук роботи;</w:t>
      </w:r>
    </w:p>
    <w:p w:rsidR="00F9430B" w:rsidRDefault="00F9430B" w:rsidP="00F9430B">
      <w:pPr>
        <w:numPr>
          <w:ilvl w:val="1"/>
          <w:numId w:val="11"/>
        </w:numPr>
        <w:jc w:val="both"/>
        <w:rPr>
          <w:sz w:val="28"/>
          <w:szCs w:val="28"/>
          <w:lang w:eastAsia="ru-RU"/>
        </w:rPr>
      </w:pPr>
      <w:r>
        <w:rPr>
          <w:sz w:val="28"/>
          <w:szCs w:val="28"/>
          <w:lang w:eastAsia="ru-RU"/>
        </w:rPr>
        <w:t xml:space="preserve">спілкуватися з роботодавцем, </w:t>
      </w:r>
    </w:p>
    <w:p w:rsidR="00F9430B" w:rsidRDefault="00F9430B" w:rsidP="00F9430B">
      <w:pPr>
        <w:numPr>
          <w:ilvl w:val="1"/>
          <w:numId w:val="11"/>
        </w:numPr>
        <w:jc w:val="both"/>
        <w:rPr>
          <w:sz w:val="28"/>
          <w:szCs w:val="28"/>
          <w:lang w:eastAsia="ru-RU"/>
        </w:rPr>
      </w:pPr>
      <w:r>
        <w:rPr>
          <w:sz w:val="28"/>
          <w:szCs w:val="28"/>
          <w:lang w:eastAsia="ru-RU"/>
        </w:rPr>
        <w:t>оформляти анкети та інші документи для вступу до вищих закладів освіти та прийому на роботу;</w:t>
      </w:r>
    </w:p>
    <w:p w:rsidR="00F9430B" w:rsidRDefault="00F9430B" w:rsidP="00F9430B">
      <w:pPr>
        <w:numPr>
          <w:ilvl w:val="1"/>
          <w:numId w:val="11"/>
        </w:numPr>
        <w:jc w:val="both"/>
        <w:rPr>
          <w:sz w:val="28"/>
          <w:szCs w:val="28"/>
          <w:lang w:eastAsia="ru-RU"/>
        </w:rPr>
      </w:pPr>
      <w:r>
        <w:rPr>
          <w:sz w:val="28"/>
          <w:szCs w:val="28"/>
          <w:lang w:eastAsia="ru-RU"/>
        </w:rPr>
        <w:t>підготуватися до співбесіди з роботодавцем, щоб успішно її пройти;</w:t>
      </w:r>
    </w:p>
    <w:p w:rsidR="00F9430B" w:rsidRDefault="00F9430B" w:rsidP="00F9430B">
      <w:pPr>
        <w:numPr>
          <w:ilvl w:val="0"/>
          <w:numId w:val="11"/>
        </w:numPr>
        <w:jc w:val="both"/>
        <w:rPr>
          <w:sz w:val="28"/>
          <w:szCs w:val="28"/>
          <w:lang w:eastAsia="ru-RU"/>
        </w:rPr>
      </w:pPr>
      <w:r>
        <w:rPr>
          <w:sz w:val="28"/>
          <w:szCs w:val="28"/>
          <w:lang w:eastAsia="ru-RU"/>
        </w:rPr>
        <w:t>психолог та класні керівники обговорювали з батьками на класних зборах нюанси роботи з дітьми щодо вибору професій, навчального закладу.</w:t>
      </w:r>
    </w:p>
    <w:p w:rsidR="00F9430B" w:rsidRDefault="00F9430B" w:rsidP="00F9430B">
      <w:pPr>
        <w:jc w:val="both"/>
        <w:rPr>
          <w:sz w:val="28"/>
          <w:szCs w:val="28"/>
          <w:lang w:eastAsia="en-US"/>
        </w:rPr>
      </w:pPr>
      <w:r>
        <w:rPr>
          <w:sz w:val="28"/>
          <w:szCs w:val="28"/>
          <w:lang w:eastAsia="ru-RU"/>
        </w:rPr>
        <w:t xml:space="preserve">          У 2019-2020 н. р. учні </w:t>
      </w:r>
      <w:r>
        <w:rPr>
          <w:sz w:val="28"/>
          <w:szCs w:val="28"/>
        </w:rPr>
        <w:t xml:space="preserve">старших класів </w:t>
      </w:r>
      <w:r>
        <w:rPr>
          <w:sz w:val="28"/>
          <w:szCs w:val="28"/>
          <w:lang w:eastAsia="ru-RU"/>
        </w:rPr>
        <w:t xml:space="preserve">відвідали </w:t>
      </w:r>
      <w:r>
        <w:rPr>
          <w:sz w:val="28"/>
          <w:szCs w:val="28"/>
        </w:rPr>
        <w:t>Бурштинський торговельно-економічний коледж Київського національного торговельно-економічного університету та Бурштинський енергетичний коледж Івано-Франківського національного технічного університету нафти і газу.</w:t>
      </w:r>
    </w:p>
    <w:p w:rsidR="00F9430B" w:rsidRDefault="00F9430B" w:rsidP="00F9430B">
      <w:pPr>
        <w:tabs>
          <w:tab w:val="left" w:pos="567"/>
        </w:tabs>
        <w:ind w:left="12" w:firstLine="555"/>
        <w:jc w:val="both"/>
        <w:rPr>
          <w:sz w:val="28"/>
          <w:szCs w:val="28"/>
          <w:lang w:eastAsia="ru-RU"/>
        </w:rPr>
      </w:pPr>
      <w:r>
        <w:rPr>
          <w:sz w:val="28"/>
          <w:szCs w:val="28"/>
          <w:lang w:eastAsia="ru-RU"/>
        </w:rPr>
        <w:t>В ході проведення профорієнтаційних заходів учні мали змогу ознайомитися з правилами вступу та навчання в вищих закладах освіти.</w:t>
      </w:r>
    </w:p>
    <w:p w:rsidR="00F9430B" w:rsidRDefault="00F9430B" w:rsidP="00F9430B">
      <w:pPr>
        <w:tabs>
          <w:tab w:val="left" w:pos="567"/>
        </w:tabs>
        <w:ind w:firstLine="555"/>
        <w:jc w:val="both"/>
        <w:rPr>
          <w:sz w:val="28"/>
          <w:szCs w:val="28"/>
          <w:lang w:eastAsia="ru-RU"/>
        </w:rPr>
      </w:pPr>
      <w:r>
        <w:rPr>
          <w:sz w:val="28"/>
          <w:szCs w:val="28"/>
          <w:lang w:eastAsia="ru-RU"/>
        </w:rPr>
        <w:t>Загалом, робота була спрямована на всебічне охоплення випускників повною загальною середньою освітою, здійснювався контроль за навчанням, в наявності документи, що підтверджують подальше навчання та працевлаштування випускників.</w:t>
      </w:r>
    </w:p>
    <w:p w:rsidR="008F4606" w:rsidRDefault="008F4606" w:rsidP="001C6FFE">
      <w:pPr>
        <w:tabs>
          <w:tab w:val="left" w:pos="567"/>
        </w:tabs>
        <w:ind w:firstLine="555"/>
        <w:jc w:val="both"/>
        <w:rPr>
          <w:sz w:val="28"/>
          <w:szCs w:val="28"/>
          <w:lang w:eastAsia="ru-RU"/>
        </w:rPr>
      </w:pPr>
    </w:p>
    <w:p w:rsidR="008F4606" w:rsidRPr="003E10C3" w:rsidRDefault="008F4606" w:rsidP="001C6FFE">
      <w:pPr>
        <w:tabs>
          <w:tab w:val="left" w:pos="567"/>
        </w:tabs>
        <w:ind w:firstLine="555"/>
        <w:jc w:val="both"/>
        <w:rPr>
          <w:sz w:val="28"/>
          <w:szCs w:val="28"/>
          <w:lang w:eastAsia="ru-RU"/>
        </w:rPr>
      </w:pPr>
    </w:p>
    <w:p w:rsidR="009046FD" w:rsidRPr="003E10C3" w:rsidRDefault="009046FD" w:rsidP="001C6FFE">
      <w:pPr>
        <w:tabs>
          <w:tab w:val="left" w:pos="567"/>
        </w:tabs>
        <w:ind w:firstLine="555"/>
        <w:jc w:val="both"/>
        <w:rPr>
          <w:sz w:val="28"/>
          <w:szCs w:val="28"/>
          <w:lang w:eastAsia="ru-RU"/>
        </w:rPr>
      </w:pPr>
    </w:p>
    <w:p w:rsidR="007A74F7" w:rsidRPr="003E10C3" w:rsidRDefault="00D71945" w:rsidP="00D71945">
      <w:pPr>
        <w:ind w:firstLine="709"/>
        <w:jc w:val="center"/>
        <w:rPr>
          <w:b/>
          <w:sz w:val="28"/>
          <w:szCs w:val="28"/>
          <w:lang w:eastAsia="ru-RU"/>
        </w:rPr>
      </w:pPr>
      <w:r w:rsidRPr="003E10C3">
        <w:rPr>
          <w:b/>
          <w:sz w:val="28"/>
          <w:szCs w:val="28"/>
          <w:lang w:eastAsia="ru-RU"/>
        </w:rPr>
        <w:t>Кадрове забезпечення</w:t>
      </w:r>
    </w:p>
    <w:p w:rsidR="00F9430B" w:rsidRDefault="00F9430B" w:rsidP="00F9430B">
      <w:pPr>
        <w:ind w:firstLine="567"/>
        <w:jc w:val="both"/>
        <w:rPr>
          <w:sz w:val="28"/>
          <w:szCs w:val="28"/>
          <w:lang w:eastAsia="ru-RU"/>
        </w:rPr>
      </w:pPr>
      <w:r>
        <w:rPr>
          <w:sz w:val="28"/>
          <w:szCs w:val="28"/>
          <w:lang w:eastAsia="ru-RU"/>
        </w:rPr>
        <w:t xml:space="preserve">Упродовж року навчальний заклад в основному був забезпечений кадрами. </w:t>
      </w:r>
    </w:p>
    <w:p w:rsidR="00F9430B" w:rsidRDefault="00F9430B" w:rsidP="00F9430B">
      <w:pPr>
        <w:ind w:firstLine="567"/>
        <w:jc w:val="both"/>
        <w:rPr>
          <w:bCs/>
          <w:sz w:val="28"/>
          <w:szCs w:val="28"/>
          <w:lang w:eastAsia="ru-RU"/>
        </w:rPr>
      </w:pPr>
      <w:r>
        <w:rPr>
          <w:bCs/>
          <w:sz w:val="28"/>
          <w:szCs w:val="28"/>
          <w:lang w:eastAsia="ru-RU"/>
        </w:rPr>
        <w:t xml:space="preserve">У </w:t>
      </w:r>
      <w:r>
        <w:rPr>
          <w:sz w:val="28"/>
          <w:szCs w:val="28"/>
          <w:lang w:eastAsia="ru-RU"/>
        </w:rPr>
        <w:t xml:space="preserve">2019/2020 </w:t>
      </w:r>
      <w:r>
        <w:rPr>
          <w:bCs/>
          <w:sz w:val="28"/>
          <w:szCs w:val="28"/>
          <w:lang w:eastAsia="ru-RU"/>
        </w:rPr>
        <w:t xml:space="preserve"> навчальному році у школі працювало </w:t>
      </w:r>
      <w:r>
        <w:rPr>
          <w:b/>
          <w:bCs/>
          <w:sz w:val="28"/>
          <w:szCs w:val="28"/>
          <w:lang w:eastAsia="ru-RU"/>
        </w:rPr>
        <w:t>67 вчителів</w:t>
      </w:r>
      <w:r>
        <w:rPr>
          <w:bCs/>
          <w:sz w:val="28"/>
          <w:szCs w:val="28"/>
          <w:lang w:eastAsia="ru-RU"/>
        </w:rPr>
        <w:t xml:space="preserve">, у тому числі директор, заступники з навчально-виховної роботи, заступник з виховної </w:t>
      </w:r>
      <w:r>
        <w:rPr>
          <w:bCs/>
          <w:sz w:val="28"/>
          <w:szCs w:val="28"/>
          <w:lang w:eastAsia="ru-RU"/>
        </w:rPr>
        <w:lastRenderedPageBreak/>
        <w:t>роботи, педагог-організатор,  соціальний педагог, практичний психолог,  4 вчителі за сумісництвом та 7 учителів, що перебувають у соціальній відпустці.</w:t>
      </w:r>
    </w:p>
    <w:p w:rsidR="00F9430B" w:rsidRDefault="00F9430B" w:rsidP="00F9430B">
      <w:pPr>
        <w:ind w:firstLine="360"/>
        <w:jc w:val="both"/>
        <w:rPr>
          <w:sz w:val="28"/>
          <w:szCs w:val="28"/>
          <w:lang w:eastAsia="ru-RU"/>
        </w:rPr>
      </w:pPr>
      <w:r>
        <w:rPr>
          <w:sz w:val="28"/>
          <w:szCs w:val="28"/>
          <w:lang w:eastAsia="ru-RU"/>
        </w:rPr>
        <w:t>Якісний склад вчителів має такий розподіл за кваліфікаційними категоріями:</w:t>
      </w:r>
    </w:p>
    <w:p w:rsidR="00F9430B" w:rsidRDefault="00F9430B" w:rsidP="00F9430B">
      <w:pPr>
        <w:ind w:firstLine="357"/>
        <w:jc w:val="both"/>
        <w:rPr>
          <w:sz w:val="28"/>
          <w:szCs w:val="28"/>
          <w:lang w:eastAsia="ru-RU"/>
        </w:rPr>
      </w:pPr>
      <w:r>
        <w:rPr>
          <w:sz w:val="28"/>
          <w:szCs w:val="28"/>
          <w:u w:val="single"/>
          <w:lang w:eastAsia="ru-RU"/>
        </w:rPr>
        <w:t>Спеціаліст</w:t>
      </w:r>
      <w:r>
        <w:rPr>
          <w:sz w:val="28"/>
          <w:szCs w:val="28"/>
          <w:lang w:eastAsia="ru-RU"/>
        </w:rPr>
        <w:t xml:space="preserve"> - </w:t>
      </w:r>
      <w:r>
        <w:rPr>
          <w:b/>
          <w:sz w:val="28"/>
          <w:szCs w:val="28"/>
          <w:lang w:eastAsia="ru-RU"/>
        </w:rPr>
        <w:t>10</w:t>
      </w:r>
    </w:p>
    <w:p w:rsidR="00F9430B" w:rsidRDefault="00F9430B" w:rsidP="00F9430B">
      <w:pPr>
        <w:ind w:firstLine="357"/>
        <w:jc w:val="both"/>
        <w:rPr>
          <w:sz w:val="28"/>
          <w:szCs w:val="28"/>
          <w:lang w:eastAsia="ru-RU"/>
        </w:rPr>
      </w:pPr>
      <w:r>
        <w:rPr>
          <w:sz w:val="28"/>
          <w:szCs w:val="28"/>
          <w:u w:val="single"/>
          <w:lang w:eastAsia="ru-RU"/>
        </w:rPr>
        <w:t>ІІ категорія -</w:t>
      </w:r>
      <w:r>
        <w:rPr>
          <w:b/>
          <w:sz w:val="28"/>
          <w:szCs w:val="28"/>
          <w:lang w:eastAsia="ru-RU"/>
        </w:rPr>
        <w:t>8</w:t>
      </w:r>
    </w:p>
    <w:p w:rsidR="00F9430B" w:rsidRDefault="00F9430B" w:rsidP="00F9430B">
      <w:pPr>
        <w:ind w:firstLine="357"/>
        <w:jc w:val="both"/>
        <w:rPr>
          <w:sz w:val="28"/>
          <w:szCs w:val="28"/>
          <w:lang w:val="ru-RU" w:eastAsia="ru-RU"/>
        </w:rPr>
      </w:pPr>
      <w:r>
        <w:rPr>
          <w:sz w:val="28"/>
          <w:szCs w:val="28"/>
          <w:u w:val="single"/>
          <w:lang w:eastAsia="ru-RU"/>
        </w:rPr>
        <w:t>І категорія</w:t>
      </w:r>
      <w:r>
        <w:rPr>
          <w:sz w:val="28"/>
          <w:szCs w:val="28"/>
          <w:lang w:eastAsia="ru-RU"/>
        </w:rPr>
        <w:t xml:space="preserve">  - </w:t>
      </w:r>
      <w:r>
        <w:rPr>
          <w:b/>
          <w:sz w:val="28"/>
          <w:szCs w:val="28"/>
          <w:lang w:eastAsia="ru-RU"/>
        </w:rPr>
        <w:t>5</w:t>
      </w:r>
    </w:p>
    <w:p w:rsidR="00F9430B" w:rsidRDefault="00F9430B" w:rsidP="00F9430B">
      <w:pPr>
        <w:ind w:firstLine="357"/>
        <w:jc w:val="both"/>
        <w:rPr>
          <w:sz w:val="28"/>
          <w:szCs w:val="28"/>
          <w:lang w:eastAsia="ru-RU"/>
        </w:rPr>
      </w:pPr>
      <w:r>
        <w:rPr>
          <w:sz w:val="28"/>
          <w:szCs w:val="28"/>
          <w:u w:val="single"/>
          <w:lang w:eastAsia="ru-RU"/>
        </w:rPr>
        <w:t>Вища категорія</w:t>
      </w:r>
      <w:r>
        <w:rPr>
          <w:sz w:val="28"/>
          <w:szCs w:val="28"/>
          <w:lang w:eastAsia="ru-RU"/>
        </w:rPr>
        <w:t xml:space="preserve">  - </w:t>
      </w:r>
      <w:r>
        <w:rPr>
          <w:b/>
          <w:sz w:val="28"/>
          <w:szCs w:val="28"/>
          <w:lang w:eastAsia="ru-RU"/>
        </w:rPr>
        <w:t>44</w:t>
      </w:r>
    </w:p>
    <w:p w:rsidR="00F9430B" w:rsidRDefault="00F9430B" w:rsidP="00F9430B">
      <w:pPr>
        <w:ind w:firstLine="357"/>
        <w:jc w:val="both"/>
        <w:rPr>
          <w:sz w:val="28"/>
          <w:szCs w:val="28"/>
          <w:lang w:val="ru-RU" w:eastAsia="ru-RU"/>
        </w:rPr>
      </w:pPr>
      <w:r>
        <w:rPr>
          <w:sz w:val="28"/>
          <w:szCs w:val="28"/>
          <w:u w:val="single"/>
          <w:lang w:eastAsia="ru-RU"/>
        </w:rPr>
        <w:t>Звання «Старший вчитель»</w:t>
      </w:r>
      <w:r>
        <w:rPr>
          <w:sz w:val="28"/>
          <w:szCs w:val="28"/>
          <w:lang w:eastAsia="ru-RU"/>
        </w:rPr>
        <w:t xml:space="preserve">  - </w:t>
      </w:r>
      <w:r>
        <w:rPr>
          <w:b/>
          <w:sz w:val="28"/>
          <w:szCs w:val="28"/>
          <w:lang w:eastAsia="ru-RU"/>
        </w:rPr>
        <w:t>17</w:t>
      </w:r>
    </w:p>
    <w:p w:rsidR="00F9430B" w:rsidRDefault="00F9430B" w:rsidP="00F9430B">
      <w:pPr>
        <w:ind w:firstLine="357"/>
        <w:jc w:val="both"/>
        <w:rPr>
          <w:b/>
          <w:sz w:val="28"/>
          <w:szCs w:val="28"/>
          <w:lang w:eastAsia="ru-RU"/>
        </w:rPr>
      </w:pPr>
      <w:r>
        <w:rPr>
          <w:sz w:val="28"/>
          <w:szCs w:val="28"/>
          <w:u w:val="single"/>
          <w:lang w:eastAsia="ru-RU"/>
        </w:rPr>
        <w:t>Звання «Вчитель-медодист»</w:t>
      </w:r>
      <w:r>
        <w:rPr>
          <w:sz w:val="28"/>
          <w:szCs w:val="28"/>
          <w:lang w:eastAsia="ru-RU"/>
        </w:rPr>
        <w:t xml:space="preserve">  - </w:t>
      </w:r>
      <w:r>
        <w:rPr>
          <w:b/>
          <w:sz w:val="28"/>
          <w:szCs w:val="28"/>
          <w:lang w:eastAsia="ru-RU"/>
        </w:rPr>
        <w:t>2</w:t>
      </w:r>
    </w:p>
    <w:p w:rsidR="00F9430B" w:rsidRDefault="00F9430B" w:rsidP="00F9430B">
      <w:pPr>
        <w:ind w:firstLine="360"/>
        <w:jc w:val="both"/>
        <w:rPr>
          <w:sz w:val="28"/>
          <w:szCs w:val="28"/>
          <w:lang w:eastAsia="ru-RU"/>
        </w:rPr>
      </w:pPr>
      <w:r>
        <w:rPr>
          <w:sz w:val="28"/>
          <w:szCs w:val="28"/>
          <w:lang w:eastAsia="ru-RU"/>
        </w:rPr>
        <w:t>Протягом навчального року в школі проводилась системна робота по забезпеченню освітнього процесу кваліфікованими кадрами.</w:t>
      </w:r>
    </w:p>
    <w:p w:rsidR="00F9430B" w:rsidRDefault="00F9430B" w:rsidP="00F9430B">
      <w:pPr>
        <w:ind w:firstLine="360"/>
        <w:jc w:val="center"/>
        <w:rPr>
          <w:sz w:val="28"/>
          <w:szCs w:val="28"/>
          <w:lang w:eastAsia="ru-RU"/>
        </w:rPr>
      </w:pPr>
      <w:r>
        <w:rPr>
          <w:b/>
          <w:sz w:val="28"/>
          <w:szCs w:val="28"/>
          <w:lang w:eastAsia="ru-RU"/>
        </w:rPr>
        <w:t>Впровадження мовного законодавства</w:t>
      </w:r>
    </w:p>
    <w:p w:rsidR="00F9430B" w:rsidRDefault="00F9430B" w:rsidP="00F9430B">
      <w:pPr>
        <w:ind w:firstLine="567"/>
        <w:jc w:val="both"/>
        <w:rPr>
          <w:sz w:val="28"/>
          <w:szCs w:val="28"/>
          <w:lang w:eastAsia="ru-RU"/>
        </w:rPr>
      </w:pPr>
      <w:r>
        <w:rPr>
          <w:sz w:val="28"/>
          <w:szCs w:val="28"/>
          <w:lang w:eastAsia="ru-RU"/>
        </w:rPr>
        <w:t>У 2019/2020 навчальному році в закладі освіти реалізовувалися практичні заходи щодо впровадження мовного законодавства, закріплення статусу української мови як державної.  В</w:t>
      </w:r>
      <w:r>
        <w:rPr>
          <w:spacing w:val="4"/>
          <w:sz w:val="28"/>
          <w:szCs w:val="28"/>
          <w:lang w:eastAsia="ru-RU"/>
        </w:rPr>
        <w:t xml:space="preserve">ідповідно до вимог статті 10 Конституції України у школі систематично проводилася робота щодо забезпечення державної політики всіх рівнів та дотримання чинного законодавства.  </w:t>
      </w:r>
      <w:r>
        <w:rPr>
          <w:sz w:val="28"/>
          <w:szCs w:val="28"/>
          <w:lang w:eastAsia="ru-RU"/>
        </w:rPr>
        <w:t xml:space="preserve">Освітній процес здійснювався державною мовою. </w:t>
      </w:r>
    </w:p>
    <w:p w:rsidR="00F9430B" w:rsidRDefault="00F9430B" w:rsidP="00F9430B">
      <w:pPr>
        <w:tabs>
          <w:tab w:val="left" w:pos="284"/>
        </w:tabs>
        <w:ind w:firstLine="567"/>
        <w:jc w:val="both"/>
        <w:rPr>
          <w:iCs/>
          <w:sz w:val="28"/>
          <w:szCs w:val="28"/>
          <w:lang w:val="ru-RU" w:eastAsia="ru-RU"/>
        </w:rPr>
      </w:pPr>
      <w:r>
        <w:rPr>
          <w:iCs/>
          <w:sz w:val="28"/>
          <w:szCs w:val="28"/>
          <w:lang w:eastAsia="ru-RU"/>
        </w:rPr>
        <w:t xml:space="preserve">Основними </w:t>
      </w:r>
      <w:r>
        <w:rPr>
          <w:iCs/>
          <w:spacing w:val="4"/>
          <w:sz w:val="28"/>
          <w:szCs w:val="28"/>
          <w:lang w:eastAsia="ru-RU"/>
        </w:rPr>
        <w:t>найважливішими</w:t>
      </w:r>
      <w:r>
        <w:rPr>
          <w:iCs/>
          <w:sz w:val="28"/>
          <w:szCs w:val="28"/>
          <w:lang w:eastAsia="ru-RU"/>
        </w:rPr>
        <w:t xml:space="preserve"> напрямки діяльності педагогічного колективу закладу освіти були:</w:t>
      </w:r>
    </w:p>
    <w:p w:rsidR="00F9430B" w:rsidRDefault="00F9430B" w:rsidP="00F9430B">
      <w:pPr>
        <w:numPr>
          <w:ilvl w:val="0"/>
          <w:numId w:val="12"/>
        </w:numPr>
        <w:tabs>
          <w:tab w:val="clear" w:pos="360"/>
          <w:tab w:val="num" w:pos="0"/>
          <w:tab w:val="left" w:pos="142"/>
          <w:tab w:val="num" w:pos="426"/>
        </w:tabs>
        <w:ind w:left="709" w:hanging="283"/>
        <w:jc w:val="both"/>
        <w:rPr>
          <w:sz w:val="28"/>
          <w:szCs w:val="28"/>
          <w:lang w:eastAsia="ru-RU"/>
        </w:rPr>
      </w:pPr>
      <w:r>
        <w:rPr>
          <w:spacing w:val="4"/>
          <w:sz w:val="28"/>
          <w:szCs w:val="28"/>
          <w:lang w:eastAsia="ru-RU"/>
        </w:rPr>
        <w:t>створення національної системи виховання та освіти, орієнтованої на духовно вільну, творчу, гармонійно розвинену особистість національно свідомих громадян;</w:t>
      </w:r>
    </w:p>
    <w:p w:rsidR="00F9430B" w:rsidRDefault="00F9430B" w:rsidP="00F9430B">
      <w:pPr>
        <w:numPr>
          <w:ilvl w:val="0"/>
          <w:numId w:val="12"/>
        </w:numPr>
        <w:tabs>
          <w:tab w:val="clear" w:pos="360"/>
          <w:tab w:val="num" w:pos="0"/>
          <w:tab w:val="left" w:pos="142"/>
          <w:tab w:val="num" w:pos="426"/>
        </w:tabs>
        <w:ind w:left="709" w:hanging="283"/>
        <w:jc w:val="both"/>
        <w:rPr>
          <w:sz w:val="28"/>
          <w:szCs w:val="28"/>
          <w:lang w:eastAsia="ru-RU"/>
        </w:rPr>
      </w:pPr>
      <w:r>
        <w:rPr>
          <w:sz w:val="28"/>
          <w:szCs w:val="28"/>
          <w:lang w:eastAsia="ru-RU"/>
        </w:rPr>
        <w:t>забезпечення умов для постійного перебування школярів під впливом духовної культури українського  народу з метою розкриття та розвитку їх природних здібностей;</w:t>
      </w:r>
    </w:p>
    <w:p w:rsidR="00F9430B" w:rsidRDefault="00F9430B" w:rsidP="00F9430B">
      <w:pPr>
        <w:numPr>
          <w:ilvl w:val="0"/>
          <w:numId w:val="12"/>
        </w:numPr>
        <w:tabs>
          <w:tab w:val="clear" w:pos="360"/>
          <w:tab w:val="num" w:pos="0"/>
          <w:tab w:val="left" w:pos="142"/>
          <w:tab w:val="num" w:pos="426"/>
        </w:tabs>
        <w:ind w:left="709" w:hanging="283"/>
        <w:jc w:val="both"/>
        <w:rPr>
          <w:sz w:val="28"/>
          <w:szCs w:val="28"/>
          <w:lang w:eastAsia="ru-RU"/>
        </w:rPr>
      </w:pPr>
      <w:r>
        <w:rPr>
          <w:sz w:val="28"/>
          <w:szCs w:val="28"/>
          <w:lang w:eastAsia="ru-RU"/>
        </w:rPr>
        <w:t>залучення дітей раннього віку до культури та історії свого народу;</w:t>
      </w:r>
    </w:p>
    <w:p w:rsidR="00F9430B" w:rsidRDefault="00F9430B" w:rsidP="00F9430B">
      <w:pPr>
        <w:numPr>
          <w:ilvl w:val="0"/>
          <w:numId w:val="12"/>
        </w:numPr>
        <w:tabs>
          <w:tab w:val="clear" w:pos="360"/>
          <w:tab w:val="num" w:pos="0"/>
          <w:tab w:val="left" w:pos="142"/>
          <w:tab w:val="num" w:pos="426"/>
        </w:tabs>
        <w:ind w:left="709" w:hanging="283"/>
        <w:jc w:val="both"/>
        <w:rPr>
          <w:sz w:val="28"/>
          <w:szCs w:val="28"/>
          <w:lang w:eastAsia="ru-RU"/>
        </w:rPr>
      </w:pPr>
      <w:r>
        <w:rPr>
          <w:sz w:val="28"/>
          <w:szCs w:val="28"/>
          <w:lang w:eastAsia="ru-RU"/>
        </w:rPr>
        <w:t>створення умов для перебування учнів під безпосереднім формуючим впливом україномовного середовища;</w:t>
      </w:r>
    </w:p>
    <w:p w:rsidR="00F9430B" w:rsidRDefault="00F9430B" w:rsidP="00F9430B">
      <w:pPr>
        <w:numPr>
          <w:ilvl w:val="0"/>
          <w:numId w:val="12"/>
        </w:numPr>
        <w:tabs>
          <w:tab w:val="clear" w:pos="360"/>
          <w:tab w:val="num" w:pos="0"/>
          <w:tab w:val="left" w:pos="142"/>
          <w:tab w:val="num" w:pos="426"/>
        </w:tabs>
        <w:ind w:left="709" w:hanging="283"/>
        <w:jc w:val="both"/>
        <w:rPr>
          <w:sz w:val="28"/>
          <w:szCs w:val="28"/>
          <w:lang w:eastAsia="ru-RU"/>
        </w:rPr>
      </w:pPr>
      <w:r>
        <w:rPr>
          <w:sz w:val="28"/>
          <w:szCs w:val="28"/>
          <w:lang w:eastAsia="ru-RU"/>
        </w:rPr>
        <w:t>здійснення естетичного та емоційного розвитку дітей засобами народного мистецтва                                  та різноманітних видів усної народної творчості.</w:t>
      </w:r>
    </w:p>
    <w:p w:rsidR="00F9430B" w:rsidRDefault="00F9430B" w:rsidP="00F9430B">
      <w:pPr>
        <w:numPr>
          <w:ilvl w:val="0"/>
          <w:numId w:val="13"/>
        </w:numPr>
        <w:tabs>
          <w:tab w:val="clear" w:pos="360"/>
          <w:tab w:val="num" w:pos="0"/>
          <w:tab w:val="num" w:pos="426"/>
        </w:tabs>
        <w:ind w:left="709" w:hanging="283"/>
        <w:jc w:val="both"/>
        <w:rPr>
          <w:sz w:val="28"/>
          <w:szCs w:val="28"/>
          <w:lang w:eastAsia="ru-RU"/>
        </w:rPr>
      </w:pPr>
      <w:r>
        <w:rPr>
          <w:sz w:val="28"/>
          <w:szCs w:val="28"/>
          <w:lang w:eastAsia="ru-RU"/>
        </w:rPr>
        <w:t xml:space="preserve">заклад освіти проводить набір дітей в 1-й клас лише з українською мовою навчання;   </w:t>
      </w:r>
    </w:p>
    <w:p w:rsidR="00F9430B" w:rsidRDefault="00F9430B" w:rsidP="00F9430B">
      <w:pPr>
        <w:numPr>
          <w:ilvl w:val="0"/>
          <w:numId w:val="13"/>
        </w:numPr>
        <w:tabs>
          <w:tab w:val="clear" w:pos="360"/>
          <w:tab w:val="num" w:pos="0"/>
          <w:tab w:val="num" w:pos="426"/>
        </w:tabs>
        <w:ind w:left="709" w:hanging="283"/>
        <w:jc w:val="both"/>
        <w:rPr>
          <w:sz w:val="28"/>
          <w:szCs w:val="28"/>
          <w:lang w:eastAsia="ru-RU"/>
        </w:rPr>
      </w:pPr>
      <w:r>
        <w:rPr>
          <w:sz w:val="28"/>
          <w:szCs w:val="28"/>
          <w:lang w:eastAsia="ru-RU"/>
        </w:rPr>
        <w:t xml:space="preserve">школа працює за робочим навчальним планом з українською мовою навчання  з вивченням російської мови;                            </w:t>
      </w:r>
    </w:p>
    <w:p w:rsidR="00F9430B" w:rsidRDefault="00F9430B" w:rsidP="00F9430B">
      <w:pPr>
        <w:numPr>
          <w:ilvl w:val="0"/>
          <w:numId w:val="14"/>
        </w:numPr>
        <w:tabs>
          <w:tab w:val="num" w:pos="0"/>
          <w:tab w:val="num" w:pos="426"/>
        </w:tabs>
        <w:ind w:left="709" w:hanging="283"/>
        <w:jc w:val="both"/>
        <w:rPr>
          <w:sz w:val="28"/>
          <w:szCs w:val="28"/>
          <w:lang w:eastAsia="ru-RU"/>
        </w:rPr>
      </w:pPr>
      <w:r>
        <w:rPr>
          <w:sz w:val="28"/>
          <w:szCs w:val="28"/>
          <w:lang w:eastAsia="ru-RU"/>
        </w:rPr>
        <w:t>при складанні навчального плану в поточному навчальному році були використані додаткові години з варіативної складової на вивчення української мови: «Орфографічний практикум з української мови» у 10  класі, та «Практикум із синтаксису української мови» у 11 класі.</w:t>
      </w:r>
    </w:p>
    <w:p w:rsidR="00F9430B" w:rsidRDefault="00F9430B" w:rsidP="00F9430B">
      <w:pPr>
        <w:numPr>
          <w:ilvl w:val="0"/>
          <w:numId w:val="14"/>
        </w:numPr>
        <w:tabs>
          <w:tab w:val="num" w:pos="0"/>
        </w:tabs>
        <w:ind w:hanging="240"/>
        <w:jc w:val="both"/>
        <w:rPr>
          <w:sz w:val="28"/>
          <w:szCs w:val="28"/>
          <w:lang w:eastAsia="ru-RU"/>
        </w:rPr>
      </w:pPr>
      <w:r>
        <w:rPr>
          <w:sz w:val="28"/>
          <w:szCs w:val="28"/>
          <w:lang w:eastAsia="ru-RU"/>
        </w:rPr>
        <w:t>державною мовою викладаються всі навчальні дисципліни інваріантної та варіативної складової  навчального плану закладу освіти (окрім російської мови);</w:t>
      </w:r>
    </w:p>
    <w:p w:rsidR="00F9430B" w:rsidRDefault="00F9430B" w:rsidP="00F9430B">
      <w:pPr>
        <w:numPr>
          <w:ilvl w:val="0"/>
          <w:numId w:val="14"/>
        </w:numPr>
        <w:tabs>
          <w:tab w:val="num" w:pos="0"/>
        </w:tabs>
        <w:ind w:hanging="240"/>
        <w:jc w:val="both"/>
        <w:rPr>
          <w:sz w:val="28"/>
          <w:szCs w:val="28"/>
          <w:lang w:eastAsia="ru-RU"/>
        </w:rPr>
      </w:pPr>
      <w:r>
        <w:rPr>
          <w:sz w:val="28"/>
          <w:szCs w:val="28"/>
          <w:lang w:eastAsia="ru-RU"/>
        </w:rPr>
        <w:t>учнів, що не вивчають українську мову, в школі немає;</w:t>
      </w:r>
    </w:p>
    <w:p w:rsidR="00F9430B" w:rsidRDefault="00F9430B" w:rsidP="00F9430B">
      <w:pPr>
        <w:numPr>
          <w:ilvl w:val="0"/>
          <w:numId w:val="14"/>
        </w:numPr>
        <w:tabs>
          <w:tab w:val="num" w:pos="0"/>
        </w:tabs>
        <w:ind w:hanging="240"/>
        <w:jc w:val="both"/>
        <w:rPr>
          <w:sz w:val="28"/>
          <w:szCs w:val="28"/>
          <w:lang w:eastAsia="ru-RU"/>
        </w:rPr>
      </w:pPr>
      <w:r>
        <w:rPr>
          <w:sz w:val="28"/>
          <w:szCs w:val="28"/>
          <w:lang w:eastAsia="ru-RU"/>
        </w:rPr>
        <w:lastRenderedPageBreak/>
        <w:t>всі члени педагогічного колективу школи володіють державною мовою на належному рівні  та постійно працюють над підвищенням культури українського мовлення, через систему самоосвітньої роботи;</w:t>
      </w:r>
    </w:p>
    <w:p w:rsidR="00F9430B" w:rsidRDefault="00F9430B" w:rsidP="00F9430B">
      <w:pPr>
        <w:numPr>
          <w:ilvl w:val="0"/>
          <w:numId w:val="14"/>
        </w:numPr>
        <w:tabs>
          <w:tab w:val="num" w:pos="0"/>
        </w:tabs>
        <w:ind w:hanging="240"/>
        <w:jc w:val="both"/>
        <w:rPr>
          <w:sz w:val="28"/>
          <w:szCs w:val="28"/>
          <w:lang w:eastAsia="ru-RU"/>
        </w:rPr>
      </w:pPr>
      <w:r>
        <w:rPr>
          <w:sz w:val="28"/>
          <w:szCs w:val="28"/>
          <w:lang w:eastAsia="ru-RU"/>
        </w:rPr>
        <w:t>діловодство та ведення шкільної документації, взаємовідносини з державними, громадськими організаціями ведеться виключно державною мовою;</w:t>
      </w:r>
    </w:p>
    <w:p w:rsidR="00F9430B" w:rsidRDefault="00F9430B" w:rsidP="00F9430B">
      <w:pPr>
        <w:numPr>
          <w:ilvl w:val="0"/>
          <w:numId w:val="14"/>
        </w:numPr>
        <w:tabs>
          <w:tab w:val="num" w:pos="0"/>
        </w:tabs>
        <w:ind w:hanging="240"/>
        <w:jc w:val="both"/>
        <w:rPr>
          <w:sz w:val="28"/>
          <w:szCs w:val="28"/>
          <w:lang w:eastAsia="ru-RU"/>
        </w:rPr>
      </w:pPr>
      <w:r>
        <w:rPr>
          <w:sz w:val="28"/>
          <w:szCs w:val="28"/>
          <w:lang w:eastAsia="ru-RU"/>
        </w:rPr>
        <w:t>державною мовою проводяться засідання педагогічної ради, ради закладу, виробничі наради, збори колективу, семінари, педагогічні читання;</w:t>
      </w:r>
    </w:p>
    <w:p w:rsidR="00F9430B" w:rsidRDefault="00F9430B" w:rsidP="00F9430B">
      <w:pPr>
        <w:numPr>
          <w:ilvl w:val="0"/>
          <w:numId w:val="14"/>
        </w:numPr>
        <w:tabs>
          <w:tab w:val="num" w:pos="0"/>
        </w:tabs>
        <w:ind w:hanging="240"/>
        <w:jc w:val="both"/>
        <w:rPr>
          <w:sz w:val="28"/>
          <w:szCs w:val="28"/>
          <w:lang w:eastAsia="ru-RU"/>
        </w:rPr>
      </w:pPr>
      <w:r>
        <w:rPr>
          <w:sz w:val="28"/>
          <w:szCs w:val="28"/>
          <w:lang w:eastAsia="ru-RU"/>
        </w:rPr>
        <w:t>результати ведення вчителями та учнями науково-дослідницької роботи (Малої академії наук, наповнення персональних майтів тощо) оформляються українською мовою;</w:t>
      </w:r>
    </w:p>
    <w:p w:rsidR="00F9430B" w:rsidRDefault="00F9430B" w:rsidP="00F9430B">
      <w:pPr>
        <w:numPr>
          <w:ilvl w:val="0"/>
          <w:numId w:val="14"/>
        </w:numPr>
        <w:tabs>
          <w:tab w:val="num" w:pos="0"/>
        </w:tabs>
        <w:ind w:hanging="240"/>
        <w:jc w:val="both"/>
        <w:rPr>
          <w:sz w:val="28"/>
          <w:szCs w:val="28"/>
          <w:lang w:eastAsia="ru-RU"/>
        </w:rPr>
      </w:pPr>
      <w:r>
        <w:rPr>
          <w:sz w:val="28"/>
          <w:szCs w:val="28"/>
          <w:lang w:eastAsia="ru-RU"/>
        </w:rPr>
        <w:t>тексти оголошень і повідомлень, плакатів, афіш, реклами виконуються українською мовою;</w:t>
      </w:r>
    </w:p>
    <w:p w:rsidR="00F9430B" w:rsidRDefault="00F9430B" w:rsidP="00F9430B">
      <w:pPr>
        <w:numPr>
          <w:ilvl w:val="0"/>
          <w:numId w:val="14"/>
        </w:numPr>
        <w:tabs>
          <w:tab w:val="num" w:pos="0"/>
        </w:tabs>
        <w:ind w:hanging="240"/>
        <w:jc w:val="both"/>
        <w:rPr>
          <w:sz w:val="28"/>
          <w:szCs w:val="28"/>
          <w:lang w:eastAsia="ru-RU"/>
        </w:rPr>
      </w:pPr>
      <w:r>
        <w:rPr>
          <w:sz w:val="28"/>
          <w:szCs w:val="28"/>
          <w:lang w:eastAsia="ru-RU"/>
        </w:rPr>
        <w:t>інтер’єр та оформлення шкільного приміщення, навчальних кабінетів здійснюється державною мовою;</w:t>
      </w:r>
    </w:p>
    <w:p w:rsidR="00F9430B" w:rsidRDefault="00F9430B" w:rsidP="00F9430B">
      <w:pPr>
        <w:numPr>
          <w:ilvl w:val="0"/>
          <w:numId w:val="14"/>
        </w:numPr>
        <w:tabs>
          <w:tab w:val="num" w:pos="0"/>
        </w:tabs>
        <w:ind w:hanging="240"/>
        <w:jc w:val="both"/>
        <w:rPr>
          <w:sz w:val="28"/>
          <w:szCs w:val="28"/>
          <w:lang w:eastAsia="ru-RU"/>
        </w:rPr>
      </w:pPr>
      <w:r>
        <w:rPr>
          <w:sz w:val="28"/>
          <w:szCs w:val="28"/>
          <w:lang w:eastAsia="ru-RU"/>
        </w:rPr>
        <w:t>у всіх класних кімнатах представлено національну символіку, український колорит;</w:t>
      </w:r>
    </w:p>
    <w:p w:rsidR="00F9430B" w:rsidRDefault="00F9430B" w:rsidP="00F9430B">
      <w:pPr>
        <w:numPr>
          <w:ilvl w:val="0"/>
          <w:numId w:val="15"/>
        </w:numPr>
        <w:shd w:val="clear" w:color="auto" w:fill="FFFFFF"/>
        <w:tabs>
          <w:tab w:val="num" w:pos="0"/>
          <w:tab w:val="left" w:pos="175"/>
          <w:tab w:val="num" w:pos="284"/>
          <w:tab w:val="num" w:pos="862"/>
        </w:tabs>
        <w:ind w:hanging="240"/>
        <w:jc w:val="both"/>
        <w:rPr>
          <w:sz w:val="28"/>
          <w:szCs w:val="28"/>
          <w:lang w:eastAsia="ru-RU"/>
        </w:rPr>
      </w:pPr>
      <w:r>
        <w:rPr>
          <w:sz w:val="28"/>
          <w:szCs w:val="28"/>
          <w:lang w:eastAsia="ru-RU"/>
        </w:rPr>
        <w:t>в шкільній бібліотеці оформлені тематичні полички та папки: “Українська національна символіка”, “Мова – душа народу» ;</w:t>
      </w:r>
    </w:p>
    <w:p w:rsidR="00F9430B" w:rsidRDefault="00F9430B" w:rsidP="00F9430B">
      <w:pPr>
        <w:numPr>
          <w:ilvl w:val="0"/>
          <w:numId w:val="15"/>
        </w:numPr>
        <w:tabs>
          <w:tab w:val="num" w:pos="0"/>
          <w:tab w:val="num" w:pos="284"/>
        </w:tabs>
        <w:ind w:hanging="240"/>
        <w:jc w:val="both"/>
        <w:rPr>
          <w:sz w:val="28"/>
          <w:szCs w:val="28"/>
          <w:lang w:eastAsia="ru-RU"/>
        </w:rPr>
      </w:pPr>
      <w:r>
        <w:rPr>
          <w:sz w:val="28"/>
          <w:szCs w:val="28"/>
          <w:lang w:eastAsia="ru-RU"/>
        </w:rPr>
        <w:t>постійно діють виставки до Дня народження українських письменників та поетів;</w:t>
      </w:r>
    </w:p>
    <w:p w:rsidR="00F9430B" w:rsidRDefault="00F9430B" w:rsidP="00F9430B">
      <w:pPr>
        <w:numPr>
          <w:ilvl w:val="0"/>
          <w:numId w:val="15"/>
        </w:numPr>
        <w:tabs>
          <w:tab w:val="num" w:pos="0"/>
          <w:tab w:val="num" w:pos="284"/>
        </w:tabs>
        <w:ind w:hanging="240"/>
        <w:jc w:val="both"/>
        <w:rPr>
          <w:sz w:val="28"/>
          <w:szCs w:val="28"/>
          <w:lang w:eastAsia="ru-RU"/>
        </w:rPr>
      </w:pPr>
      <w:r>
        <w:rPr>
          <w:sz w:val="28"/>
          <w:szCs w:val="28"/>
          <w:lang w:eastAsia="ru-RU"/>
        </w:rPr>
        <w:t>з метою національної-патріотичного виховання, усвідомлення своєї етнічної спільноти, утвердження національної гідності, виховання любові до рідної землі, свого народу, проводяться різноманітні виховні заходи: конкурси ораторського мистецтва, українські ігри та козацькі забави тощо.</w:t>
      </w:r>
    </w:p>
    <w:p w:rsidR="00F9430B" w:rsidRDefault="00F9430B" w:rsidP="00F9430B">
      <w:pPr>
        <w:tabs>
          <w:tab w:val="left" w:pos="480"/>
        </w:tabs>
        <w:ind w:firstLine="567"/>
        <w:jc w:val="both"/>
        <w:rPr>
          <w:sz w:val="28"/>
          <w:szCs w:val="28"/>
          <w:lang w:eastAsia="ru-RU"/>
        </w:rPr>
      </w:pPr>
      <w:r>
        <w:rPr>
          <w:sz w:val="28"/>
          <w:szCs w:val="28"/>
          <w:lang w:eastAsia="ru-RU"/>
        </w:rPr>
        <w:t>Таким чином, в школі проводилась спланована системна робота щодо впровадження мовного законодавства. В наступному навчальному році слід продовжити розпочату роботу і звернути особливу вагу на раціональність розподілу годин української мови у варіативній складовій робочого навчального плану.</w:t>
      </w:r>
    </w:p>
    <w:p w:rsidR="00F9430B" w:rsidRDefault="00F9430B" w:rsidP="00F9430B">
      <w:pPr>
        <w:ind w:firstLine="360"/>
        <w:jc w:val="center"/>
        <w:rPr>
          <w:b/>
          <w:sz w:val="28"/>
          <w:szCs w:val="28"/>
          <w:lang w:eastAsia="ru-RU"/>
        </w:rPr>
      </w:pPr>
      <w:r>
        <w:rPr>
          <w:b/>
          <w:sz w:val="28"/>
          <w:szCs w:val="28"/>
          <w:lang w:eastAsia="ru-RU"/>
        </w:rPr>
        <w:t>Впровадження ІКТ</w:t>
      </w:r>
    </w:p>
    <w:p w:rsidR="00F9430B" w:rsidRDefault="00F9430B" w:rsidP="00F9430B">
      <w:pPr>
        <w:ind w:firstLine="567"/>
        <w:jc w:val="both"/>
        <w:rPr>
          <w:b/>
          <w:i/>
          <w:sz w:val="28"/>
          <w:szCs w:val="28"/>
          <w:lang w:eastAsia="ru-RU"/>
        </w:rPr>
      </w:pPr>
      <w:r>
        <w:rPr>
          <w:sz w:val="28"/>
          <w:szCs w:val="28"/>
          <w:lang w:eastAsia="ru-RU"/>
        </w:rPr>
        <w:t>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(2001), пріоритетними напрямками діяльності школи у 2019/2020 навчальному році щодо впровадження ІКТбули:</w:t>
      </w:r>
    </w:p>
    <w:p w:rsidR="00F9430B" w:rsidRDefault="00F9430B" w:rsidP="00F9430B">
      <w:pPr>
        <w:numPr>
          <w:ilvl w:val="0"/>
          <w:numId w:val="16"/>
        </w:numPr>
        <w:tabs>
          <w:tab w:val="num" w:pos="0"/>
        </w:tabs>
        <w:ind w:hanging="240"/>
        <w:jc w:val="both"/>
        <w:rPr>
          <w:sz w:val="28"/>
          <w:szCs w:val="28"/>
          <w:lang w:val="ru-RU" w:eastAsia="ru-RU"/>
        </w:rPr>
      </w:pPr>
      <w:r>
        <w:rPr>
          <w:sz w:val="28"/>
          <w:szCs w:val="28"/>
          <w:lang w:eastAsia="ru-RU"/>
        </w:rPr>
        <w:t>впровадження інформаційних та комунікаційних технологій у освітній процес;</w:t>
      </w:r>
    </w:p>
    <w:p w:rsidR="00F9430B" w:rsidRDefault="00F9430B" w:rsidP="00F9430B">
      <w:pPr>
        <w:numPr>
          <w:ilvl w:val="0"/>
          <w:numId w:val="16"/>
        </w:numPr>
        <w:tabs>
          <w:tab w:val="num" w:pos="0"/>
        </w:tabs>
        <w:ind w:hanging="240"/>
        <w:jc w:val="both"/>
        <w:rPr>
          <w:sz w:val="28"/>
          <w:szCs w:val="28"/>
          <w:lang w:eastAsia="ru-RU"/>
        </w:rPr>
      </w:pPr>
      <w:r>
        <w:rPr>
          <w:sz w:val="28"/>
          <w:szCs w:val="28"/>
          <w:lang w:eastAsia="ru-RU"/>
        </w:rPr>
        <w:t>формування інформаційної культури учнів та педагогічних працівників, забезпечення їх інформаційних потреб;</w:t>
      </w:r>
    </w:p>
    <w:p w:rsidR="00F9430B" w:rsidRDefault="00F9430B" w:rsidP="00F9430B">
      <w:pPr>
        <w:numPr>
          <w:ilvl w:val="0"/>
          <w:numId w:val="16"/>
        </w:numPr>
        <w:tabs>
          <w:tab w:val="num" w:pos="0"/>
        </w:tabs>
        <w:ind w:hanging="240"/>
        <w:jc w:val="both"/>
        <w:rPr>
          <w:sz w:val="28"/>
          <w:szCs w:val="28"/>
          <w:lang w:eastAsia="ru-RU"/>
        </w:rPr>
      </w:pPr>
      <w:r>
        <w:rPr>
          <w:sz w:val="28"/>
          <w:szCs w:val="28"/>
          <w:lang w:eastAsia="ru-RU"/>
        </w:rPr>
        <w:lastRenderedPageBreak/>
        <w:t>удосконалення інформаційно-методичного забезпечення освітнього процесу;</w:t>
      </w:r>
    </w:p>
    <w:p w:rsidR="00F9430B" w:rsidRDefault="00F9430B" w:rsidP="00F9430B">
      <w:pPr>
        <w:numPr>
          <w:ilvl w:val="0"/>
          <w:numId w:val="16"/>
        </w:numPr>
        <w:tabs>
          <w:tab w:val="num" w:pos="0"/>
        </w:tabs>
        <w:ind w:hanging="240"/>
        <w:jc w:val="both"/>
        <w:rPr>
          <w:sz w:val="28"/>
          <w:szCs w:val="28"/>
          <w:lang w:eastAsia="ru-RU"/>
        </w:rPr>
      </w:pPr>
      <w:r>
        <w:rPr>
          <w:sz w:val="28"/>
          <w:szCs w:val="28"/>
          <w:lang w:eastAsia="ru-RU"/>
        </w:rPr>
        <w:t>оптимізація освітнього менеджмента на основі використання сучасних інформаційних технології   в управлінській діяльності.</w:t>
      </w:r>
    </w:p>
    <w:p w:rsidR="00F9430B" w:rsidRDefault="00F9430B" w:rsidP="00F9430B">
      <w:pPr>
        <w:ind w:firstLine="240"/>
        <w:jc w:val="both"/>
        <w:rPr>
          <w:sz w:val="28"/>
          <w:szCs w:val="28"/>
          <w:lang w:eastAsia="ru-RU"/>
        </w:rPr>
      </w:pPr>
      <w:r>
        <w:rPr>
          <w:sz w:val="28"/>
          <w:szCs w:val="28"/>
          <w:lang w:eastAsia="ru-RU"/>
        </w:rPr>
        <w:t>Головна меташколи в питанні впровадження сучасних інформаційних технологій- надання нового підходу до інформатизації системи освіти,  що передбачає виконання наступних складових:</w:t>
      </w:r>
    </w:p>
    <w:p w:rsidR="00F9430B" w:rsidRDefault="00F9430B" w:rsidP="00F9430B">
      <w:pPr>
        <w:numPr>
          <w:ilvl w:val="0"/>
          <w:numId w:val="17"/>
        </w:numPr>
        <w:tabs>
          <w:tab w:val="num" w:pos="0"/>
        </w:tabs>
        <w:ind w:hanging="240"/>
        <w:jc w:val="both"/>
        <w:rPr>
          <w:sz w:val="28"/>
          <w:szCs w:val="28"/>
          <w:lang w:eastAsia="ru-RU"/>
        </w:rPr>
      </w:pPr>
      <w:r>
        <w:rPr>
          <w:sz w:val="28"/>
          <w:szCs w:val="28"/>
          <w:lang w:eastAsia="ru-RU"/>
        </w:rPr>
        <w:t>створення умов для оволодіння учнями та вчителями сучасними інформаційними   і комунікаційними  технологіями;</w:t>
      </w:r>
    </w:p>
    <w:p w:rsidR="00F9430B" w:rsidRDefault="00F9430B" w:rsidP="00F9430B">
      <w:pPr>
        <w:numPr>
          <w:ilvl w:val="0"/>
          <w:numId w:val="17"/>
        </w:numPr>
        <w:tabs>
          <w:tab w:val="num" w:pos="0"/>
        </w:tabs>
        <w:ind w:hanging="240"/>
        <w:jc w:val="both"/>
        <w:rPr>
          <w:sz w:val="28"/>
          <w:szCs w:val="28"/>
          <w:lang w:eastAsia="ru-RU"/>
        </w:rPr>
      </w:pPr>
      <w:r>
        <w:rPr>
          <w:sz w:val="28"/>
          <w:szCs w:val="28"/>
          <w:lang w:eastAsia="ru-RU"/>
        </w:rPr>
        <w:t>підвищення якості навчання завдяки використанню інформаційних ресурсів інтернету;</w:t>
      </w:r>
    </w:p>
    <w:p w:rsidR="00F9430B" w:rsidRDefault="00F9430B" w:rsidP="00F9430B">
      <w:pPr>
        <w:numPr>
          <w:ilvl w:val="0"/>
          <w:numId w:val="17"/>
        </w:numPr>
        <w:tabs>
          <w:tab w:val="num" w:pos="0"/>
        </w:tabs>
        <w:ind w:hanging="240"/>
        <w:jc w:val="both"/>
        <w:rPr>
          <w:sz w:val="28"/>
          <w:szCs w:val="28"/>
          <w:lang w:eastAsia="ru-RU"/>
        </w:rPr>
      </w:pPr>
      <w:r>
        <w:rPr>
          <w:sz w:val="28"/>
          <w:szCs w:val="28"/>
          <w:lang w:eastAsia="ru-RU"/>
        </w:rPr>
        <w:t>інтенсифікація освітнього процесу й активізація навчально-пізнавальної діяльності учнів;</w:t>
      </w:r>
    </w:p>
    <w:p w:rsidR="00F9430B" w:rsidRDefault="00F9430B" w:rsidP="00F9430B">
      <w:pPr>
        <w:numPr>
          <w:ilvl w:val="0"/>
          <w:numId w:val="17"/>
        </w:numPr>
        <w:tabs>
          <w:tab w:val="num" w:pos="0"/>
        </w:tabs>
        <w:ind w:hanging="240"/>
        <w:jc w:val="both"/>
        <w:rPr>
          <w:sz w:val="28"/>
          <w:szCs w:val="28"/>
          <w:lang w:eastAsia="ru-RU"/>
        </w:rPr>
      </w:pPr>
      <w:r>
        <w:rPr>
          <w:sz w:val="28"/>
          <w:szCs w:val="28"/>
          <w:lang w:eastAsia="ru-RU"/>
        </w:rPr>
        <w:t>покращення умов для широкого впровадження нових інформаційних технологій в освітній  процес;</w:t>
      </w:r>
    </w:p>
    <w:p w:rsidR="00F9430B" w:rsidRDefault="00F9430B" w:rsidP="00F9430B">
      <w:pPr>
        <w:numPr>
          <w:ilvl w:val="0"/>
          <w:numId w:val="17"/>
        </w:numPr>
        <w:tabs>
          <w:tab w:val="num" w:pos="0"/>
        </w:tabs>
        <w:ind w:hanging="240"/>
        <w:jc w:val="both"/>
        <w:rPr>
          <w:sz w:val="28"/>
          <w:szCs w:val="28"/>
          <w:lang w:eastAsia="ru-RU"/>
        </w:rPr>
      </w:pPr>
      <w:r>
        <w:rPr>
          <w:sz w:val="28"/>
          <w:szCs w:val="28"/>
          <w:lang w:eastAsia="ru-RU"/>
        </w:rPr>
        <w:t>підвищення ефективності управління  закладом загальної середньої освіти;</w:t>
      </w:r>
    </w:p>
    <w:p w:rsidR="00F9430B" w:rsidRDefault="00F9430B" w:rsidP="00F9430B">
      <w:pPr>
        <w:numPr>
          <w:ilvl w:val="0"/>
          <w:numId w:val="17"/>
        </w:numPr>
        <w:tabs>
          <w:tab w:val="num" w:pos="0"/>
        </w:tabs>
        <w:ind w:hanging="240"/>
        <w:jc w:val="both"/>
        <w:rPr>
          <w:sz w:val="28"/>
          <w:szCs w:val="28"/>
          <w:lang w:eastAsia="ru-RU"/>
        </w:rPr>
      </w:pPr>
      <w:r>
        <w:rPr>
          <w:sz w:val="28"/>
          <w:szCs w:val="28"/>
          <w:lang w:eastAsia="ru-RU"/>
        </w:rPr>
        <w:t>Підтримка актуальності інформаційної бази даних школи в електронному ресурсі «ІСУО».</w:t>
      </w:r>
    </w:p>
    <w:p w:rsidR="00F9430B" w:rsidRDefault="00F9430B" w:rsidP="00F9430B">
      <w:pPr>
        <w:ind w:firstLine="567"/>
        <w:jc w:val="both"/>
        <w:rPr>
          <w:sz w:val="28"/>
          <w:szCs w:val="28"/>
          <w:lang w:eastAsia="ru-RU"/>
        </w:rPr>
      </w:pPr>
      <w:r>
        <w:rPr>
          <w:sz w:val="28"/>
          <w:szCs w:val="28"/>
          <w:lang w:eastAsia="ru-RU"/>
        </w:rPr>
        <w:t>Упродовж 2019/2020 навчального року здійснено наступні заходи щодо інформатизації  та комп’ютеризації школи:</w:t>
      </w:r>
    </w:p>
    <w:p w:rsidR="00F9430B" w:rsidRDefault="00F9430B" w:rsidP="00F9430B">
      <w:pPr>
        <w:numPr>
          <w:ilvl w:val="0"/>
          <w:numId w:val="18"/>
        </w:numPr>
        <w:tabs>
          <w:tab w:val="num" w:pos="0"/>
        </w:tabs>
        <w:ind w:hanging="240"/>
        <w:jc w:val="both"/>
        <w:rPr>
          <w:sz w:val="28"/>
          <w:szCs w:val="28"/>
          <w:lang w:eastAsia="ru-RU"/>
        </w:rPr>
      </w:pPr>
      <w:r>
        <w:rPr>
          <w:sz w:val="28"/>
          <w:szCs w:val="28"/>
          <w:lang w:eastAsia="ru-RU"/>
        </w:rPr>
        <w:t>продовжено роботу щодо створення і постійного оновлення веб-сайту школи та офіційних сторінок освітнього закладу в соціальних мережах;</w:t>
      </w:r>
    </w:p>
    <w:p w:rsidR="00F9430B" w:rsidRDefault="00F9430B" w:rsidP="00F9430B">
      <w:pPr>
        <w:numPr>
          <w:ilvl w:val="0"/>
          <w:numId w:val="18"/>
        </w:numPr>
        <w:tabs>
          <w:tab w:val="num" w:pos="0"/>
        </w:tabs>
        <w:ind w:hanging="240"/>
        <w:jc w:val="both"/>
        <w:rPr>
          <w:sz w:val="28"/>
          <w:szCs w:val="28"/>
          <w:lang w:eastAsia="ru-RU"/>
        </w:rPr>
      </w:pPr>
      <w:r>
        <w:rPr>
          <w:sz w:val="28"/>
          <w:szCs w:val="28"/>
          <w:lang w:eastAsia="ru-RU"/>
        </w:rPr>
        <w:t>використовувалися в освітньому процесі програмних, мережевих електронних сервісів.</w:t>
      </w:r>
    </w:p>
    <w:p w:rsidR="00F9430B" w:rsidRDefault="00F9430B" w:rsidP="00F9430B">
      <w:pPr>
        <w:numPr>
          <w:ilvl w:val="0"/>
          <w:numId w:val="18"/>
        </w:numPr>
        <w:tabs>
          <w:tab w:val="num" w:pos="0"/>
        </w:tabs>
        <w:ind w:hanging="240"/>
        <w:jc w:val="both"/>
        <w:rPr>
          <w:sz w:val="28"/>
          <w:szCs w:val="28"/>
          <w:lang w:eastAsia="ru-RU"/>
        </w:rPr>
      </w:pPr>
      <w:r>
        <w:rPr>
          <w:sz w:val="28"/>
          <w:szCs w:val="28"/>
          <w:lang w:eastAsia="ru-RU"/>
        </w:rPr>
        <w:t>Активно проводяться відкриті уроки та позакласні заходи вчителів із використанням комп’ютерних технологій;</w:t>
      </w:r>
    </w:p>
    <w:p w:rsidR="00F9430B" w:rsidRDefault="00F9430B" w:rsidP="00F9430B">
      <w:pPr>
        <w:numPr>
          <w:ilvl w:val="0"/>
          <w:numId w:val="18"/>
        </w:numPr>
        <w:tabs>
          <w:tab w:val="num" w:pos="0"/>
        </w:tabs>
        <w:ind w:hanging="240"/>
        <w:jc w:val="both"/>
        <w:rPr>
          <w:sz w:val="28"/>
          <w:szCs w:val="28"/>
          <w:lang w:eastAsia="ru-RU"/>
        </w:rPr>
      </w:pPr>
      <w:r>
        <w:rPr>
          <w:sz w:val="28"/>
          <w:szCs w:val="28"/>
          <w:lang w:eastAsia="ru-RU"/>
        </w:rPr>
        <w:t>приведено матеріальну базу та навчально-методичне забезпечення кабінету інформатики  у відповідність до нормативів, вимог та державних стандартів;</w:t>
      </w:r>
    </w:p>
    <w:p w:rsidR="00F9430B" w:rsidRDefault="00F9430B" w:rsidP="00F9430B">
      <w:pPr>
        <w:pStyle w:val="a3"/>
        <w:numPr>
          <w:ilvl w:val="0"/>
          <w:numId w:val="18"/>
        </w:numPr>
        <w:contextualSpacing w:val="0"/>
        <w:jc w:val="both"/>
        <w:rPr>
          <w:sz w:val="28"/>
          <w:szCs w:val="28"/>
          <w:lang w:eastAsia="ru-RU"/>
        </w:rPr>
      </w:pPr>
      <w:r>
        <w:rPr>
          <w:sz w:val="28"/>
          <w:szCs w:val="28"/>
        </w:rPr>
        <w:t>Впровадження електронних систем організації освітнього процесу. Зокрема електронної системи «Моя школа» (системі надано гриф   «Рекомендовано МОН України»). Дане впровадження допомогло налагодити тристрононній зв’язок між вчителем, учнем та його батьками під час дистанційного навчання, яке було запроваджено в закладах освіти з 12 березня до кінця навчального року в межах  протиепідеміологічних заходів на період карантину   в зв’язку з  поширенням  коронавірусної хвороби (</w:t>
      </w:r>
      <w:r>
        <w:rPr>
          <w:sz w:val="28"/>
          <w:szCs w:val="28"/>
          <w:lang w:val="en-US"/>
        </w:rPr>
        <w:t>COVID</w:t>
      </w:r>
      <w:r>
        <w:rPr>
          <w:sz w:val="28"/>
          <w:szCs w:val="28"/>
        </w:rPr>
        <w:t>-19).</w:t>
      </w:r>
    </w:p>
    <w:p w:rsidR="00F9430B" w:rsidRDefault="00F9430B" w:rsidP="00F9430B">
      <w:pPr>
        <w:ind w:firstLine="567"/>
        <w:jc w:val="both"/>
        <w:rPr>
          <w:sz w:val="28"/>
          <w:szCs w:val="28"/>
          <w:lang w:eastAsia="ru-RU"/>
        </w:rPr>
      </w:pPr>
    </w:p>
    <w:p w:rsidR="00F9430B" w:rsidRDefault="00F9430B" w:rsidP="00F9430B">
      <w:pPr>
        <w:ind w:firstLine="567"/>
        <w:jc w:val="both"/>
        <w:rPr>
          <w:sz w:val="28"/>
          <w:szCs w:val="28"/>
          <w:lang w:eastAsia="ru-RU"/>
        </w:rPr>
      </w:pPr>
      <w:r>
        <w:rPr>
          <w:sz w:val="28"/>
          <w:szCs w:val="28"/>
          <w:lang w:eastAsia="ru-RU"/>
        </w:rPr>
        <w:t>Таким чином, в школі проводилась системна робота з впровадження ІКТ. Але серед значних недоліків слід назвати: не усі учителі використовують можливості  Інформаційних Технологій  в своїй педагогічній діяльності.</w:t>
      </w:r>
    </w:p>
    <w:p w:rsidR="00F9430B" w:rsidRDefault="00F9430B" w:rsidP="00F9430B">
      <w:pPr>
        <w:ind w:firstLine="567"/>
        <w:jc w:val="both"/>
        <w:rPr>
          <w:sz w:val="28"/>
          <w:szCs w:val="28"/>
          <w:lang w:eastAsia="ru-RU"/>
        </w:rPr>
      </w:pPr>
      <w:r>
        <w:rPr>
          <w:sz w:val="28"/>
          <w:szCs w:val="28"/>
          <w:lang w:eastAsia="ru-RU"/>
        </w:rPr>
        <w:t>Тому у 2020/2021 навчальному році:</w:t>
      </w:r>
    </w:p>
    <w:p w:rsidR="00F9430B" w:rsidRDefault="00F9430B" w:rsidP="00F9430B">
      <w:pPr>
        <w:numPr>
          <w:ilvl w:val="0"/>
          <w:numId w:val="19"/>
        </w:numPr>
        <w:jc w:val="both"/>
        <w:rPr>
          <w:sz w:val="28"/>
          <w:szCs w:val="28"/>
          <w:lang w:eastAsia="ru-RU"/>
        </w:rPr>
      </w:pPr>
      <w:r>
        <w:rPr>
          <w:sz w:val="28"/>
          <w:szCs w:val="28"/>
          <w:lang w:eastAsia="ru-RU"/>
        </w:rPr>
        <w:lastRenderedPageBreak/>
        <w:t>Визначити спосіб правильної мотивації педагогічних працівників щодо оволодіння ІКТ;</w:t>
      </w:r>
    </w:p>
    <w:p w:rsidR="00F9430B" w:rsidRDefault="00F9430B" w:rsidP="00F9430B">
      <w:pPr>
        <w:numPr>
          <w:ilvl w:val="0"/>
          <w:numId w:val="19"/>
        </w:numPr>
        <w:jc w:val="both"/>
        <w:rPr>
          <w:sz w:val="28"/>
          <w:szCs w:val="28"/>
          <w:lang w:eastAsia="ru-RU"/>
        </w:rPr>
      </w:pPr>
      <w:r>
        <w:rPr>
          <w:sz w:val="28"/>
          <w:szCs w:val="28"/>
          <w:lang w:eastAsia="ru-RU"/>
        </w:rPr>
        <w:t>Надалі покращувати технологічні можливості школи для продовження переведення паперової документації школи на електронний документообіг.</w:t>
      </w:r>
    </w:p>
    <w:p w:rsidR="00F9430B" w:rsidRDefault="00F9430B" w:rsidP="00F9430B">
      <w:pPr>
        <w:numPr>
          <w:ilvl w:val="0"/>
          <w:numId w:val="19"/>
        </w:numPr>
        <w:jc w:val="both"/>
        <w:rPr>
          <w:sz w:val="28"/>
          <w:szCs w:val="28"/>
          <w:lang w:eastAsia="ru-RU"/>
        </w:rPr>
      </w:pPr>
      <w:r>
        <w:rPr>
          <w:sz w:val="28"/>
          <w:szCs w:val="28"/>
          <w:lang w:eastAsia="ru-RU"/>
        </w:rPr>
        <w:t>Надати допомогу  у забезпеченні працівників електронними інформаційними матеріалами для покращення їхніх знань щодо використання ІКТ у педагогічній діяльності.</w:t>
      </w:r>
    </w:p>
    <w:p w:rsidR="00F9430B" w:rsidRDefault="00F9430B" w:rsidP="00F9430B">
      <w:pPr>
        <w:numPr>
          <w:ilvl w:val="0"/>
          <w:numId w:val="19"/>
        </w:numPr>
        <w:jc w:val="both"/>
        <w:rPr>
          <w:sz w:val="28"/>
          <w:szCs w:val="28"/>
          <w:lang w:val="ru-RU" w:eastAsia="ru-RU"/>
        </w:rPr>
      </w:pPr>
      <w:r>
        <w:rPr>
          <w:sz w:val="28"/>
          <w:szCs w:val="28"/>
          <w:lang w:eastAsia="ru-RU"/>
        </w:rPr>
        <w:t>Забезпечити ефективну роботу щодо актуалізації інформаційної бази даних учасників освітнього процесу у електронних ресурсах «ІСОУ», та «КУРС. ШКОЛА».</w:t>
      </w:r>
    </w:p>
    <w:p w:rsidR="00F9430B" w:rsidRDefault="00F9430B" w:rsidP="00F9430B">
      <w:pPr>
        <w:ind w:firstLine="400"/>
        <w:jc w:val="center"/>
        <w:rPr>
          <w:b/>
          <w:sz w:val="28"/>
          <w:szCs w:val="28"/>
          <w:lang w:eastAsia="ru-RU"/>
        </w:rPr>
      </w:pPr>
      <w:r>
        <w:rPr>
          <w:b/>
          <w:sz w:val="28"/>
          <w:szCs w:val="28"/>
          <w:lang w:eastAsia="ru-RU"/>
        </w:rPr>
        <w:t>Реалізація освітньої програми та  навчального плану за 2019/2020навчальний рік</w:t>
      </w:r>
    </w:p>
    <w:p w:rsidR="00F9430B" w:rsidRDefault="00F9430B" w:rsidP="00F9430B">
      <w:pPr>
        <w:spacing w:line="180" w:lineRule="atLeast"/>
        <w:ind w:firstLine="567"/>
        <w:jc w:val="both"/>
        <w:rPr>
          <w:sz w:val="28"/>
          <w:szCs w:val="28"/>
          <w:lang w:eastAsia="ru-RU"/>
        </w:rPr>
      </w:pPr>
      <w:r>
        <w:rPr>
          <w:sz w:val="28"/>
          <w:szCs w:val="28"/>
          <w:lang w:eastAsia="ru-RU"/>
        </w:rPr>
        <w:t>У 2019/2020 навчальному році освітній процес закладу освіти був організований відповідно до затверджених в установленому порядку освітньої програми, навчального плану і річного плану роботи школи.</w:t>
      </w:r>
    </w:p>
    <w:p w:rsidR="00F9430B" w:rsidRDefault="00F9430B" w:rsidP="00F9430B">
      <w:pPr>
        <w:spacing w:line="180" w:lineRule="atLeast"/>
        <w:ind w:firstLine="708"/>
        <w:rPr>
          <w:rFonts w:eastAsia="Calibri"/>
          <w:sz w:val="28"/>
          <w:szCs w:val="28"/>
          <w:lang w:eastAsia="en-US"/>
        </w:rPr>
      </w:pPr>
      <w:r>
        <w:rPr>
          <w:sz w:val="28"/>
          <w:szCs w:val="28"/>
        </w:rPr>
        <w:t xml:space="preserve">Відповідно до плану роботи закладу адміністрацією було організовано перевірку навчальних планів і програм педагогами школи за 2019-2020 н. р. Робочі навчальні плани розробляються щорічно на основі Типової освітньої програми закладів загальної середньої освіти . На 2019-2020 н.р. Робочі навчальні плани розроблялись: </w:t>
      </w:r>
    </w:p>
    <w:p w:rsidR="00F9430B" w:rsidRDefault="00F9430B" w:rsidP="00F9430B">
      <w:pPr>
        <w:pStyle w:val="a3"/>
        <w:numPr>
          <w:ilvl w:val="0"/>
          <w:numId w:val="20"/>
        </w:numPr>
        <w:spacing w:line="180" w:lineRule="atLeast"/>
        <w:rPr>
          <w:sz w:val="28"/>
          <w:szCs w:val="28"/>
        </w:rPr>
      </w:pPr>
      <w:r>
        <w:rPr>
          <w:sz w:val="28"/>
          <w:szCs w:val="28"/>
        </w:rPr>
        <w:t>для 1-2 класів –складено на основі Типової освітньої програми закладів загальної середньої освіти , розробленої під керівництвом Р.Б. Шияна , затвердженої наказом МОН від 21.03.2018р. № 268.</w:t>
      </w:r>
    </w:p>
    <w:p w:rsidR="00F9430B" w:rsidRDefault="00F9430B" w:rsidP="00F9430B">
      <w:pPr>
        <w:pStyle w:val="a3"/>
        <w:numPr>
          <w:ilvl w:val="0"/>
          <w:numId w:val="20"/>
        </w:numPr>
        <w:spacing w:line="180" w:lineRule="atLeast"/>
        <w:rPr>
          <w:sz w:val="28"/>
          <w:szCs w:val="28"/>
          <w:lang w:val="ru-RU"/>
        </w:rPr>
      </w:pPr>
      <w:r>
        <w:rPr>
          <w:sz w:val="28"/>
          <w:szCs w:val="28"/>
        </w:rPr>
        <w:t xml:space="preserve">Для 3-4 класів складено на основі Типової освітньої програми закладів загальної середньої освіти ,затвердженої наказом МОН від 20.04.2018 р. №407   ; </w:t>
      </w:r>
    </w:p>
    <w:p w:rsidR="00F9430B" w:rsidRDefault="00F9430B" w:rsidP="00F9430B">
      <w:pPr>
        <w:pStyle w:val="a3"/>
        <w:numPr>
          <w:ilvl w:val="0"/>
          <w:numId w:val="20"/>
        </w:numPr>
        <w:spacing w:line="180" w:lineRule="atLeast"/>
        <w:rPr>
          <w:sz w:val="28"/>
          <w:szCs w:val="28"/>
        </w:rPr>
      </w:pPr>
      <w:r>
        <w:rPr>
          <w:sz w:val="28"/>
          <w:szCs w:val="28"/>
        </w:rPr>
        <w:t xml:space="preserve">для 5-9 класів – складено на основі Типової освітньої програми закладів загальної середньої освіти, затвердженої наказом МОН від 20.04.2018 р. №405; </w:t>
      </w:r>
    </w:p>
    <w:p w:rsidR="00F9430B" w:rsidRDefault="00F9430B" w:rsidP="00F9430B">
      <w:pPr>
        <w:pStyle w:val="a3"/>
        <w:numPr>
          <w:ilvl w:val="0"/>
          <w:numId w:val="20"/>
        </w:numPr>
        <w:spacing w:line="180" w:lineRule="atLeast"/>
        <w:rPr>
          <w:sz w:val="28"/>
          <w:szCs w:val="28"/>
        </w:rPr>
      </w:pPr>
      <w:r>
        <w:rPr>
          <w:sz w:val="28"/>
          <w:szCs w:val="28"/>
        </w:rPr>
        <w:t xml:space="preserve">для 10-11 класів – складено на основі Типової освітньої програми закладів загальної середньої освіти, затвердженої наказом МОН від 20.04.2018 р. №408; </w:t>
      </w:r>
    </w:p>
    <w:p w:rsidR="00F9430B" w:rsidRDefault="00F9430B" w:rsidP="00F9430B">
      <w:pPr>
        <w:spacing w:line="180" w:lineRule="atLeast"/>
        <w:ind w:left="708"/>
        <w:rPr>
          <w:sz w:val="28"/>
          <w:szCs w:val="28"/>
        </w:rPr>
      </w:pPr>
      <w:r>
        <w:rPr>
          <w:sz w:val="28"/>
          <w:szCs w:val="28"/>
        </w:rPr>
        <w:t xml:space="preserve">З цією метою створено робочу групу, якою проведена наступна робота: звірено календарно-тематичні плани, навчальні програми та записи на сторінках предметів у класних журнал, проведені співбесіди з учителями-предметниками на основі їх звітів про виконання їх навчальних програм. </w:t>
      </w:r>
    </w:p>
    <w:p w:rsidR="00F9430B" w:rsidRDefault="00F9430B" w:rsidP="00F9430B">
      <w:pPr>
        <w:spacing w:line="180" w:lineRule="atLeast"/>
        <w:ind w:left="708"/>
        <w:rPr>
          <w:sz w:val="28"/>
          <w:szCs w:val="28"/>
        </w:rPr>
      </w:pPr>
      <w:r>
        <w:rPr>
          <w:sz w:val="28"/>
          <w:szCs w:val="28"/>
        </w:rPr>
        <w:t xml:space="preserve">Вивчення питання щодо виконання навчальних програм, календарно-темати-чних планів, графіків тематичних, практичних, лабораторних та контрольних робіт з навчальних предметів вчителями 1-11 класів у 2019-2020н.р. показало, що викладання предметів інваріантної складової здійснюється за навчальними програмами, рекомендованими Міністерством освіти і науки України та робочими навчальними планами, розробленими відповідно до Листа Міністерства освіти і науки України </w:t>
      </w:r>
      <w:r>
        <w:rPr>
          <w:sz w:val="28"/>
          <w:szCs w:val="28"/>
        </w:rPr>
        <w:lastRenderedPageBreak/>
        <w:t>«Про навчальні плани загальноосвітніх навчальних закладів та структуру 2019-2020 навчального року».</w:t>
      </w:r>
    </w:p>
    <w:p w:rsidR="00F9430B" w:rsidRDefault="00F9430B" w:rsidP="00F9430B">
      <w:pPr>
        <w:spacing w:line="180" w:lineRule="atLeast"/>
        <w:ind w:left="708"/>
        <w:rPr>
          <w:sz w:val="28"/>
          <w:szCs w:val="28"/>
        </w:rPr>
      </w:pPr>
      <w:r>
        <w:rPr>
          <w:sz w:val="28"/>
          <w:szCs w:val="28"/>
        </w:rPr>
        <w:tab/>
        <w:t xml:space="preserve">Як свідчать результати перевірки учителями в основному забезпечується виконання навчальних програм. Результативність виконання навчальних програм визначено способом співставлення записів учителя в класних журналах та календарним плануванням на 2019-2020н.р. Виконана необхідна кількість запланованих контрольних, практичних, лабораторних робіт; уроки з розвитку зв’язного мовлення, літератури рідного краю; проводилось повторення матеріалу; враховувались міжпредметні зв’язки. Плани, графіки проведення контрольних робіт, тематичних атестацій, практичних, лабораторних робіт відповідають їх календарному плануванню. Навчальні плани у всіх класах виконано в повному обсязі за змістом. </w:t>
      </w:r>
    </w:p>
    <w:p w:rsidR="00F9430B" w:rsidRDefault="00F9430B" w:rsidP="00F9430B">
      <w:pPr>
        <w:spacing w:line="180" w:lineRule="atLeast"/>
        <w:ind w:left="708"/>
        <w:rPr>
          <w:sz w:val="28"/>
          <w:szCs w:val="28"/>
        </w:rPr>
      </w:pPr>
      <w:r>
        <w:rPr>
          <w:sz w:val="28"/>
          <w:szCs w:val="28"/>
        </w:rPr>
        <w:tab/>
        <w:t>Графік проведення контрольних робіт дотримано, про що свідчать записи на сторінках класних журналів, тематичне оцінювання з усіх предметів проведено відповідно до вимог програми.</w:t>
      </w:r>
    </w:p>
    <w:p w:rsidR="00F9430B" w:rsidRDefault="00F9430B" w:rsidP="00F9430B">
      <w:pPr>
        <w:spacing w:line="180" w:lineRule="atLeast"/>
        <w:ind w:left="708"/>
        <w:jc w:val="both"/>
      </w:pPr>
      <w:r>
        <w:rPr>
          <w:sz w:val="28"/>
          <w:szCs w:val="28"/>
        </w:rPr>
        <w:tab/>
        <w:t xml:space="preserve">Перевірка виявила, що вчителі здійснюють своєчасний контроль за рівнем знань учнів шляхом усного опитування, тестування, проведення контрольних, самостійних, практичних та лабораторних робіт, тематичного оцінювання, систематичної перевірки ведення зошитів, проведення аналізу контрольних робіт. Під час відвідування уроків адміністрацією школи обов’язково зверталась увага на відповідність теми уроку календарному плану вчителя, якісне виконання навчальних програм та державних освітніх стандартів, однак в ході перевірки були виявлені окремі недоліки та упущення. Так, через відсутність приладів, реактивів деякі практичні і лабораторні роботи з хімії, фізики, біології замінялись іншими або носили демонстраційний характер. Відсутність в шкільній бібліотеці достатньої кількості літератури для позакласного читання не дозволило якісно провести деякі уроки з української та світової літератури. </w:t>
      </w:r>
    </w:p>
    <w:p w:rsidR="00F9430B" w:rsidRDefault="00F9430B" w:rsidP="00F9430B">
      <w:pPr>
        <w:spacing w:line="180" w:lineRule="atLeast"/>
        <w:jc w:val="both"/>
        <w:rPr>
          <w:sz w:val="28"/>
          <w:szCs w:val="28"/>
          <w:lang w:val="ru-RU" w:eastAsia="ru-RU"/>
        </w:rPr>
      </w:pPr>
      <w:r>
        <w:rPr>
          <w:sz w:val="28"/>
          <w:szCs w:val="28"/>
          <w:lang w:eastAsia="ru-RU"/>
        </w:rPr>
        <w:t>Результати перевірок узагальнено в наказах з основної діяльності по школі.</w:t>
      </w:r>
    </w:p>
    <w:p w:rsidR="00F9430B" w:rsidRDefault="00F9430B" w:rsidP="00F9430B">
      <w:pPr>
        <w:spacing w:line="180" w:lineRule="atLeast"/>
        <w:ind w:firstLine="400"/>
        <w:jc w:val="both"/>
        <w:rPr>
          <w:sz w:val="28"/>
          <w:szCs w:val="28"/>
          <w:lang w:eastAsia="ru-RU"/>
        </w:rPr>
      </w:pPr>
      <w:r>
        <w:rPr>
          <w:sz w:val="28"/>
          <w:szCs w:val="28"/>
          <w:lang w:eastAsia="ru-RU"/>
        </w:rPr>
        <w:t>Таким чином, робота з реалізації освітньої програми та навчального плану повністю завершена. У наступному навчальному році слід звернути особливу увагу на раціональність розподілу годин інваріантної і варіативної складової робочого навчального плану з урахуванням профільності і допрофільності навчання у школі.</w:t>
      </w:r>
    </w:p>
    <w:p w:rsidR="009046FD" w:rsidRPr="003E10C3" w:rsidRDefault="009046FD" w:rsidP="001C6FFE">
      <w:pPr>
        <w:tabs>
          <w:tab w:val="left" w:pos="567"/>
        </w:tabs>
        <w:ind w:firstLine="555"/>
        <w:jc w:val="both"/>
        <w:rPr>
          <w:sz w:val="28"/>
          <w:szCs w:val="28"/>
          <w:lang w:eastAsia="ru-RU"/>
        </w:rPr>
      </w:pPr>
    </w:p>
    <w:p w:rsidR="001C6FFE" w:rsidRPr="003E10C3" w:rsidRDefault="00277230" w:rsidP="00277230">
      <w:pPr>
        <w:jc w:val="center"/>
        <w:rPr>
          <w:b/>
          <w:sz w:val="28"/>
          <w:szCs w:val="28"/>
        </w:rPr>
      </w:pPr>
      <w:r w:rsidRPr="003E10C3">
        <w:rPr>
          <w:b/>
          <w:sz w:val="28"/>
          <w:szCs w:val="28"/>
        </w:rPr>
        <w:t>Методична робота</w:t>
      </w:r>
    </w:p>
    <w:p w:rsidR="00F9430B" w:rsidRDefault="00F9430B" w:rsidP="00F9430B">
      <w:pPr>
        <w:ind w:firstLine="567"/>
        <w:rPr>
          <w:sz w:val="28"/>
          <w:szCs w:val="28"/>
        </w:rPr>
      </w:pPr>
      <w:r>
        <w:rPr>
          <w:sz w:val="28"/>
          <w:szCs w:val="28"/>
        </w:rPr>
        <w:t>Відповідно до Концепції  Нової української школи , закону України «Про освіту», «Про загальну середню освіту » та законодавства України, що регламентує та регулює освітній процес , освітня політика в школі спрямовується на пізнавальну, наукову, аналітико – управлінську діяльність, психолого-діагностичну функцію навчального процесу, на ефективність, дієвість і результативність внутрішкільної методичної роботи.  Так у 2019-2020н.р.</w:t>
      </w:r>
      <w:r>
        <w:rPr>
          <w:sz w:val="28"/>
          <w:szCs w:val="28"/>
          <w:lang w:eastAsia="ru-RU"/>
        </w:rPr>
        <w:t xml:space="preserve"> методична робота в школі здійснювалася відповідно до завдань, </w:t>
      </w:r>
      <w:r>
        <w:rPr>
          <w:sz w:val="28"/>
          <w:szCs w:val="28"/>
          <w:lang w:eastAsia="ru-RU"/>
        </w:rPr>
        <w:lastRenderedPageBreak/>
        <w:t>визначених у наказі по школі №171   від  02.09.2019 р. “Про організацію наково-методичної роботи з педагогічними працівниками в 2019-2020 навчальному  році.”  </w:t>
      </w:r>
      <w:r>
        <w:rPr>
          <w:sz w:val="28"/>
          <w:szCs w:val="28"/>
        </w:rPr>
        <w:t>Згідно з річним планом роботи закладу педагогічний колектив продовжував працювати над методичними проблемами: « Формування конкурентоздатної особистості через удосконалення освітнього простору , розвиток творчої взаємодії всіх учасників навчально-виховного процесу ». Методична робота здійснюється згідно із законодавством, нормативними документами про освіту, рекомендаціями МОН України , планується й проводиться на діагностичній основі. Педагогічний колектив школи працював на сприяння виробленню в учителів умінь і навичок самостійної роботи з метою безперервного підвищення своєї кваліфікації і вдосконалення педагогічної майстерності, розвитку творчих здібностей педагогів, формування в них дослідницької роботи, впровадження в практику кращого педагогічного досвіду.Методична робота була скерована по напрямках:</w:t>
      </w:r>
    </w:p>
    <w:p w:rsidR="00F9430B" w:rsidRDefault="00F9430B" w:rsidP="00F9430B">
      <w:pPr>
        <w:shd w:val="clear" w:color="auto" w:fill="FFFFFF"/>
        <w:spacing w:before="180" w:after="142"/>
        <w:contextualSpacing/>
        <w:jc w:val="both"/>
        <w:rPr>
          <w:sz w:val="28"/>
          <w:szCs w:val="28"/>
        </w:rPr>
      </w:pPr>
      <w:r>
        <w:rPr>
          <w:sz w:val="28"/>
          <w:szCs w:val="28"/>
        </w:rPr>
        <w:t>1. Організація контрольно-діагностичної діяльності.</w:t>
      </w:r>
    </w:p>
    <w:p w:rsidR="00F9430B" w:rsidRDefault="00F9430B" w:rsidP="00F9430B">
      <w:pPr>
        <w:shd w:val="clear" w:color="auto" w:fill="FFFFFF"/>
        <w:spacing w:before="180" w:after="142"/>
        <w:contextualSpacing/>
        <w:jc w:val="both"/>
        <w:rPr>
          <w:sz w:val="28"/>
          <w:szCs w:val="28"/>
        </w:rPr>
      </w:pPr>
      <w:r>
        <w:rPr>
          <w:sz w:val="28"/>
          <w:szCs w:val="28"/>
        </w:rPr>
        <w:t>2. Вивчення та використання в своїй професійній діяльності сучасних педагогічних технологій, методик, прийомів і способів успішного навчання й виховання.</w:t>
      </w:r>
    </w:p>
    <w:p w:rsidR="00F9430B" w:rsidRDefault="00F9430B" w:rsidP="00F9430B">
      <w:pPr>
        <w:shd w:val="clear" w:color="auto" w:fill="FFFFFF"/>
        <w:spacing w:before="180" w:after="142"/>
        <w:contextualSpacing/>
        <w:jc w:val="both"/>
        <w:rPr>
          <w:sz w:val="28"/>
          <w:szCs w:val="28"/>
        </w:rPr>
      </w:pPr>
      <w:r>
        <w:rPr>
          <w:sz w:val="28"/>
          <w:szCs w:val="28"/>
        </w:rPr>
        <w:t>3. Підвищення рівня педагогічної майстерності.</w:t>
      </w:r>
    </w:p>
    <w:p w:rsidR="00F9430B" w:rsidRDefault="00F9430B" w:rsidP="00F9430B">
      <w:pPr>
        <w:shd w:val="clear" w:color="auto" w:fill="FFFFFF"/>
        <w:spacing w:before="180" w:after="142"/>
        <w:contextualSpacing/>
        <w:jc w:val="both"/>
        <w:rPr>
          <w:sz w:val="28"/>
          <w:szCs w:val="28"/>
        </w:rPr>
      </w:pPr>
      <w:r>
        <w:rPr>
          <w:sz w:val="28"/>
          <w:szCs w:val="28"/>
        </w:rPr>
        <w:t>4. Створення умов до самоосвіти учителя, як індивідуальної форми підвищення професійної майстерності.</w:t>
      </w:r>
    </w:p>
    <w:p w:rsidR="00F9430B" w:rsidRDefault="00F9430B" w:rsidP="00F9430B">
      <w:pPr>
        <w:shd w:val="clear" w:color="auto" w:fill="FFFFFF"/>
        <w:spacing w:before="180" w:after="142"/>
        <w:contextualSpacing/>
        <w:jc w:val="both"/>
        <w:rPr>
          <w:sz w:val="28"/>
          <w:szCs w:val="28"/>
        </w:rPr>
      </w:pPr>
      <w:r>
        <w:rPr>
          <w:sz w:val="28"/>
          <w:szCs w:val="28"/>
        </w:rPr>
        <w:t>5. Вивчення та практичне використання сучасних способів діагностування учнівської успішності.</w:t>
      </w:r>
    </w:p>
    <w:p w:rsidR="00F9430B" w:rsidRDefault="00F9430B" w:rsidP="00F9430B">
      <w:pPr>
        <w:shd w:val="clear" w:color="auto" w:fill="FFFFFF"/>
        <w:spacing w:before="180" w:after="142"/>
        <w:contextualSpacing/>
        <w:jc w:val="both"/>
        <w:rPr>
          <w:sz w:val="28"/>
          <w:szCs w:val="28"/>
        </w:rPr>
      </w:pPr>
      <w:r>
        <w:rPr>
          <w:sz w:val="28"/>
          <w:szCs w:val="28"/>
        </w:rPr>
        <w:t>6. Використання різноманітних способів та організаційних рішень для підвищення кваліфікації педагогів.</w:t>
      </w:r>
    </w:p>
    <w:p w:rsidR="00F9430B" w:rsidRDefault="00F9430B" w:rsidP="00F9430B">
      <w:pPr>
        <w:shd w:val="clear" w:color="auto" w:fill="FFFFFF"/>
        <w:spacing w:before="180" w:after="142"/>
        <w:contextualSpacing/>
        <w:jc w:val="both"/>
        <w:rPr>
          <w:sz w:val="28"/>
          <w:szCs w:val="28"/>
        </w:rPr>
      </w:pPr>
      <w:r>
        <w:rPr>
          <w:sz w:val="28"/>
          <w:szCs w:val="28"/>
        </w:rPr>
        <w:t> Методична робота була організована згідно структури:</w:t>
      </w:r>
    </w:p>
    <w:p w:rsidR="00F9430B" w:rsidRDefault="00F9430B" w:rsidP="00F9430B">
      <w:pPr>
        <w:shd w:val="clear" w:color="auto" w:fill="FFFFFF"/>
        <w:spacing w:before="180" w:after="142"/>
        <w:contextualSpacing/>
        <w:jc w:val="both"/>
        <w:rPr>
          <w:sz w:val="28"/>
          <w:szCs w:val="28"/>
        </w:rPr>
      </w:pPr>
      <w:r>
        <w:rPr>
          <w:sz w:val="28"/>
          <w:szCs w:val="28"/>
        </w:rPr>
        <w:t>- Педагогічна рада;</w:t>
      </w:r>
    </w:p>
    <w:p w:rsidR="00F9430B" w:rsidRDefault="00F9430B" w:rsidP="00F9430B">
      <w:pPr>
        <w:shd w:val="clear" w:color="auto" w:fill="FFFFFF"/>
        <w:spacing w:before="180" w:after="142"/>
        <w:contextualSpacing/>
        <w:jc w:val="both"/>
        <w:rPr>
          <w:sz w:val="28"/>
          <w:szCs w:val="28"/>
        </w:rPr>
      </w:pPr>
      <w:r>
        <w:rPr>
          <w:sz w:val="28"/>
          <w:szCs w:val="28"/>
        </w:rPr>
        <w:t>- Методична рада;</w:t>
      </w:r>
    </w:p>
    <w:p w:rsidR="00F9430B" w:rsidRDefault="00F9430B" w:rsidP="00F9430B">
      <w:pPr>
        <w:shd w:val="clear" w:color="auto" w:fill="FFFFFF"/>
        <w:spacing w:before="180" w:after="142"/>
        <w:contextualSpacing/>
        <w:jc w:val="both"/>
        <w:rPr>
          <w:sz w:val="28"/>
          <w:szCs w:val="28"/>
        </w:rPr>
      </w:pPr>
      <w:r>
        <w:rPr>
          <w:sz w:val="28"/>
          <w:szCs w:val="28"/>
        </w:rPr>
        <w:t>- Семінари: проблемні, психолого-педагогічний, (згідно окремих планів);</w:t>
      </w:r>
    </w:p>
    <w:p w:rsidR="00F9430B" w:rsidRDefault="00F9430B" w:rsidP="00F9430B">
      <w:pPr>
        <w:shd w:val="clear" w:color="auto" w:fill="FFFFFF"/>
        <w:spacing w:before="180" w:after="142"/>
        <w:contextualSpacing/>
        <w:rPr>
          <w:sz w:val="28"/>
          <w:szCs w:val="28"/>
        </w:rPr>
      </w:pPr>
      <w:r>
        <w:rPr>
          <w:sz w:val="28"/>
          <w:szCs w:val="28"/>
        </w:rPr>
        <w:t>- Організація  та проведення предметних тижнів;</w:t>
      </w:r>
    </w:p>
    <w:p w:rsidR="00F9430B" w:rsidRDefault="00F9430B" w:rsidP="00F9430B">
      <w:pPr>
        <w:shd w:val="clear" w:color="auto" w:fill="FFFFFF"/>
        <w:spacing w:before="180" w:after="142"/>
        <w:contextualSpacing/>
        <w:jc w:val="both"/>
        <w:rPr>
          <w:sz w:val="28"/>
          <w:szCs w:val="28"/>
        </w:rPr>
      </w:pPr>
      <w:r>
        <w:rPr>
          <w:sz w:val="28"/>
          <w:szCs w:val="28"/>
        </w:rPr>
        <w:t>- Проведення заходів спрямованих на вдосконалення навчально – виховного процесу, підвищення загальноосвітнього рівня школярів;</w:t>
      </w:r>
    </w:p>
    <w:p w:rsidR="00F9430B" w:rsidRDefault="00F9430B" w:rsidP="00F9430B">
      <w:pPr>
        <w:shd w:val="clear" w:color="auto" w:fill="FFFFFF"/>
        <w:spacing w:before="180" w:after="142"/>
        <w:contextualSpacing/>
        <w:jc w:val="both"/>
        <w:rPr>
          <w:sz w:val="28"/>
          <w:szCs w:val="28"/>
        </w:rPr>
      </w:pPr>
      <w:r>
        <w:rPr>
          <w:sz w:val="28"/>
          <w:szCs w:val="28"/>
        </w:rPr>
        <w:t>- Організація роботи з молодими вчителями;</w:t>
      </w:r>
    </w:p>
    <w:p w:rsidR="00F9430B" w:rsidRDefault="00F9430B" w:rsidP="00F9430B">
      <w:pPr>
        <w:shd w:val="clear" w:color="auto" w:fill="FFFFFF"/>
        <w:spacing w:before="180" w:after="142"/>
        <w:contextualSpacing/>
        <w:jc w:val="both"/>
        <w:rPr>
          <w:sz w:val="28"/>
          <w:szCs w:val="28"/>
        </w:rPr>
      </w:pPr>
      <w:r>
        <w:rPr>
          <w:sz w:val="28"/>
          <w:szCs w:val="28"/>
        </w:rPr>
        <w:t>- Організація роботи з обдарованими дітьми;</w:t>
      </w:r>
    </w:p>
    <w:p w:rsidR="00F9430B" w:rsidRDefault="00F9430B" w:rsidP="00F9430B">
      <w:pPr>
        <w:shd w:val="clear" w:color="auto" w:fill="FFFFFF"/>
        <w:spacing w:before="180" w:after="142"/>
        <w:contextualSpacing/>
        <w:jc w:val="both"/>
        <w:rPr>
          <w:sz w:val="28"/>
          <w:szCs w:val="28"/>
        </w:rPr>
      </w:pPr>
      <w:r>
        <w:rPr>
          <w:sz w:val="28"/>
          <w:szCs w:val="28"/>
        </w:rPr>
        <w:t>- Організація роботи з учнями, схильними до правопорушень.</w:t>
      </w:r>
    </w:p>
    <w:p w:rsidR="00F9430B" w:rsidRDefault="00F9430B" w:rsidP="00F9430B">
      <w:pPr>
        <w:shd w:val="clear" w:color="auto" w:fill="FFFFFF"/>
        <w:spacing w:before="180" w:after="142"/>
        <w:contextualSpacing/>
        <w:rPr>
          <w:sz w:val="28"/>
          <w:szCs w:val="28"/>
        </w:rPr>
      </w:pPr>
      <w:r>
        <w:rPr>
          <w:sz w:val="28"/>
          <w:szCs w:val="28"/>
        </w:rPr>
        <w:t> Адміністрація школи та педагогічний колектив працюють над поставленим перед собою завданням, спланувати діяльність навчального закладу у відповідності перспективного і поточного планування роботи навчального закладу, концептуальним і проблемним завданням, над якими працює колектив.</w:t>
      </w:r>
    </w:p>
    <w:p w:rsidR="00F9430B" w:rsidRDefault="00F9430B" w:rsidP="00F9430B">
      <w:pPr>
        <w:ind w:left="-181" w:firstLine="720"/>
        <w:contextualSpacing/>
        <w:rPr>
          <w:sz w:val="28"/>
          <w:szCs w:val="28"/>
          <w:lang w:eastAsia="ru-RU"/>
        </w:rPr>
      </w:pPr>
      <w:r>
        <w:rPr>
          <w:sz w:val="28"/>
          <w:szCs w:val="28"/>
          <w:lang w:eastAsia="ru-RU"/>
        </w:rPr>
        <w:t>Заслуговували на увагу проведені Предметні тижні  (Вересень –Олімпійський тиждень,жовтень -Тиждень біології, хімії, географії ; листопад-Тиждень історії ;</w:t>
      </w:r>
    </w:p>
    <w:p w:rsidR="00F9430B" w:rsidRDefault="00F9430B" w:rsidP="00F9430B">
      <w:pPr>
        <w:rPr>
          <w:sz w:val="28"/>
          <w:szCs w:val="28"/>
          <w:lang w:eastAsia="ru-RU"/>
        </w:rPr>
      </w:pPr>
      <w:r>
        <w:rPr>
          <w:sz w:val="28"/>
          <w:szCs w:val="28"/>
          <w:lang w:eastAsia="ru-RU"/>
        </w:rPr>
        <w:lastRenderedPageBreak/>
        <w:t>грудень-Тиждень правознавства;  Тиждень початкової освіти;січень - Тиждень іноземної мови та зарубіжної літератури;лютий-Тиждень математики, фізики та інформатики,березень-Тиждень ГПД, Тиждень української мови та літератури;</w:t>
      </w:r>
    </w:p>
    <w:p w:rsidR="00F9430B" w:rsidRDefault="00F9430B" w:rsidP="00F9430B">
      <w:pPr>
        <w:jc w:val="both"/>
        <w:rPr>
          <w:sz w:val="28"/>
          <w:szCs w:val="28"/>
          <w:lang w:eastAsia="ru-RU"/>
        </w:rPr>
      </w:pPr>
      <w:r>
        <w:rPr>
          <w:sz w:val="28"/>
          <w:szCs w:val="28"/>
          <w:lang w:eastAsia="ru-RU"/>
        </w:rPr>
        <w:t>Мета проведення тижнів – привернути увагу учнів до вивчення предметів, сприяти оптимізації навчальної діяльності на уроці і в позакласній роботі.</w:t>
      </w:r>
    </w:p>
    <w:p w:rsidR="00F9430B" w:rsidRDefault="00F9430B" w:rsidP="00F9430B">
      <w:pPr>
        <w:shd w:val="clear" w:color="auto" w:fill="FFFFFF"/>
        <w:spacing w:before="180" w:after="142"/>
        <w:contextualSpacing/>
        <w:rPr>
          <w:sz w:val="28"/>
          <w:szCs w:val="28"/>
          <w:lang w:eastAsia="en-US"/>
        </w:rPr>
      </w:pPr>
      <w:r>
        <w:rPr>
          <w:sz w:val="28"/>
          <w:szCs w:val="28"/>
        </w:rPr>
        <w:t>Методична робота в школі спрямована на всебічне підвищення професійної майстерності кожного вчителя шко</w:t>
      </w:r>
      <w:r>
        <w:rPr>
          <w:sz w:val="28"/>
          <w:szCs w:val="28"/>
        </w:rPr>
        <w:softHyphen/>
        <w:t>ли, на збагачення й розвиток творчого потенціа</w:t>
      </w:r>
      <w:r>
        <w:rPr>
          <w:sz w:val="28"/>
          <w:szCs w:val="28"/>
        </w:rPr>
        <w:softHyphen/>
        <w:t>лу педагогічного колективу в цілому, на досягнен</w:t>
      </w:r>
      <w:r>
        <w:rPr>
          <w:sz w:val="28"/>
          <w:szCs w:val="28"/>
        </w:rPr>
        <w:softHyphen/>
        <w:t>ня оптимальних результатів навчання, виховання й розвитку конкретних учнів, класів. В школі на належному рівні організована робота з молодими вчителями.</w:t>
      </w:r>
    </w:p>
    <w:p w:rsidR="00F9430B" w:rsidRDefault="00F9430B" w:rsidP="00F9430B">
      <w:pPr>
        <w:shd w:val="clear" w:color="auto" w:fill="FFFFFF"/>
        <w:spacing w:before="180" w:after="142"/>
        <w:contextualSpacing/>
        <w:rPr>
          <w:sz w:val="28"/>
          <w:szCs w:val="28"/>
        </w:rPr>
      </w:pPr>
      <w:r>
        <w:rPr>
          <w:sz w:val="28"/>
          <w:szCs w:val="28"/>
        </w:rPr>
        <w:t xml:space="preserve">Так, заступником директора з навчально – виховної роботи Назар Б.І., протягом першого семестру було проведено ряд заходів з молодими вчителями Жиляк В.Л., Москвою Н.Ю., Дем’янів В.В.,Городецькою І.В., а саме: консультації з питань організації інклюзивного навчання , складання індивідуальної програми розвитку учнів з ООП . </w:t>
      </w:r>
    </w:p>
    <w:p w:rsidR="00F9430B" w:rsidRDefault="00F9430B" w:rsidP="00F9430B">
      <w:pPr>
        <w:rPr>
          <w:sz w:val="28"/>
          <w:szCs w:val="28"/>
          <w:lang w:eastAsia="ru-RU"/>
        </w:rPr>
      </w:pPr>
      <w:r>
        <w:rPr>
          <w:sz w:val="28"/>
          <w:szCs w:val="28"/>
        </w:rPr>
        <w:t>Одним з пріоритетних питань методичної роботи це підвищення професійної майстерності вчителя через його самоосвіту, самовдосконалення задоволення індивідуальних потреб педагогічних працівників в особистому та фаховому зростанні; активізації творчого потенціалу. Тому основне завдання організованих заходів (між курсові форми роботи) - допомогти педагогічним працівникам у реалізації актуальних завдань розвитку, вдосконалення і підвищення професійної майстерності та рівня психологічної підготовки; активізація творчого потенціалу. Саме з цією метою в плані роботи з педагогами закладу були передбачені, крім колективних, індивідуальні форми роботи: робота над науково – методичною проблемою, самостійна робота над методичною темою, самоосвіта, курсова підготовка, консультування, опрацювання фахових журналів і методичної літератури та інше.</w:t>
      </w:r>
      <w:r>
        <w:rPr>
          <w:sz w:val="28"/>
          <w:szCs w:val="28"/>
          <w:lang w:eastAsia="ru-RU"/>
        </w:rPr>
        <w:t xml:space="preserve"> Протягом року значна увага приділялася самоосвіті вчителів. Дане питання обговорювалося на засіданнях МР.Всі вчителі підвищували свою кваліфікацію відповідно до графіка проходження курсів підвищення кваліфікації в ОІППО , складеним заступником директора з навчально-виховної роботи Назар Б.І.На належному рівні , відкрито , прозоро пройшла атестація педагогічних кадрів школи . МР спільно з адміністрацією школи  були розроблені критерії оцінки діяльності вчителів .З 10 педагогів , які атестувалися в цьому навча-льному році,5 педагогів підтвердили кваліфікаційну категорію  « Спеціаліст вищої категорії », 2 педагогам встановлено вищу категорію.  Зокрема :                                                                        1.</w:t>
      </w:r>
      <w:r>
        <w:rPr>
          <w:rFonts w:eastAsia="MS Mincho"/>
          <w:sz w:val="28"/>
          <w:szCs w:val="28"/>
          <w:lang w:eastAsia="ru-RU"/>
        </w:rPr>
        <w:t xml:space="preserve">Підтверджено раніше присвоєну кваліфікаційну категорію «спеціаліст вищої  каліфі-каційної категорії» вчителю української мови та літератури  </w:t>
      </w:r>
      <w:r>
        <w:rPr>
          <w:sz w:val="28"/>
          <w:szCs w:val="28"/>
          <w:lang w:eastAsia="ru-RU"/>
        </w:rPr>
        <w:t>Криницькій Оксані Євстахіївні,</w:t>
      </w:r>
      <w:r>
        <w:rPr>
          <w:sz w:val="28"/>
          <w:szCs w:val="28"/>
          <w:lang w:eastAsia="ru-RU"/>
        </w:rPr>
        <w:tab/>
        <w:t xml:space="preserve">                                                                                                                   2.</w:t>
      </w:r>
      <w:r>
        <w:rPr>
          <w:rFonts w:eastAsia="MS Mincho"/>
          <w:sz w:val="28"/>
          <w:szCs w:val="28"/>
          <w:lang w:eastAsia="ru-RU"/>
        </w:rPr>
        <w:t xml:space="preserve">Підтверджено раніше присвоєну кваліфікаційну категорію «спеціаліст вищої  каліфі-каційної категорії» вчителю географії </w:t>
      </w:r>
      <w:r>
        <w:rPr>
          <w:sz w:val="28"/>
          <w:szCs w:val="28"/>
          <w:lang w:eastAsia="ru-RU"/>
        </w:rPr>
        <w:t xml:space="preserve">Королишин Тетяні Степанівні,                                                                                                            3. </w:t>
      </w:r>
      <w:r>
        <w:rPr>
          <w:rFonts w:eastAsia="MS Mincho"/>
          <w:sz w:val="28"/>
          <w:szCs w:val="28"/>
          <w:lang w:eastAsia="ru-RU"/>
        </w:rPr>
        <w:t xml:space="preserve">Підтверджено раніше присвоєну кваліфікаційну категорію «спеціаліст вищої  кваліфікаційної категорії» вчителю біології Стеців Оксані Омелянівні </w:t>
      </w:r>
      <w:r>
        <w:rPr>
          <w:sz w:val="28"/>
          <w:szCs w:val="28"/>
          <w:lang w:eastAsia="ru-RU"/>
        </w:rPr>
        <w:t xml:space="preserve">,                                                                                                                                                      4. </w:t>
      </w:r>
      <w:r>
        <w:rPr>
          <w:rFonts w:eastAsia="MS Mincho"/>
          <w:sz w:val="28"/>
          <w:szCs w:val="28"/>
          <w:lang w:eastAsia="ru-RU"/>
        </w:rPr>
        <w:t xml:space="preserve">Підтверджено раніше присвоєну кваліфікаційну категорію «спеціаліст вищої  кваліфікаційної категорії» вчителю початкових класів Кобель Ользі </w:t>
      </w:r>
      <w:r>
        <w:rPr>
          <w:rFonts w:eastAsia="MS Mincho"/>
          <w:sz w:val="28"/>
          <w:szCs w:val="28"/>
          <w:lang w:eastAsia="ru-RU"/>
        </w:rPr>
        <w:lastRenderedPageBreak/>
        <w:t>Богданівні,</w:t>
      </w:r>
      <w:r>
        <w:rPr>
          <w:sz w:val="28"/>
          <w:szCs w:val="28"/>
          <w:lang w:eastAsia="ru-RU"/>
        </w:rPr>
        <w:t>5.</w:t>
      </w:r>
      <w:r>
        <w:rPr>
          <w:rFonts w:eastAsia="MS Mincho"/>
          <w:sz w:val="28"/>
          <w:szCs w:val="28"/>
          <w:lang w:eastAsia="ru-RU"/>
        </w:rPr>
        <w:t>Підтверджено раніше присвоєну кваліфікаційну категорію «спеціаліст вищої  кваліфікаційної категорії» заступнику директора Сеньків Ользі  Ростиславівні,</w:t>
      </w:r>
      <w:r>
        <w:rPr>
          <w:sz w:val="28"/>
          <w:szCs w:val="28"/>
          <w:lang w:eastAsia="ru-RU"/>
        </w:rPr>
        <w:tab/>
        <w:t xml:space="preserve"> ,                                                                                                                    </w:t>
      </w:r>
      <w:r>
        <w:rPr>
          <w:rFonts w:eastAsia="MS Mincho"/>
          <w:sz w:val="28"/>
          <w:szCs w:val="28"/>
          <w:lang w:eastAsia="ru-RU"/>
        </w:rPr>
        <w:t>6</w:t>
      </w:r>
      <w:r>
        <w:rPr>
          <w:sz w:val="28"/>
          <w:szCs w:val="28"/>
          <w:lang w:eastAsia="ru-RU"/>
        </w:rPr>
        <w:t>.</w:t>
      </w:r>
      <w:r>
        <w:rPr>
          <w:rFonts w:eastAsia="MS Mincho"/>
          <w:sz w:val="28"/>
          <w:szCs w:val="28"/>
          <w:lang w:eastAsia="ru-RU"/>
        </w:rPr>
        <w:t>Встановлено кваліфікаційну категорію « Спеціаліст вищої категорії »вчителю математики Каспрук Світлані Василівні,                                                                                  7</w:t>
      </w:r>
      <w:r>
        <w:rPr>
          <w:sz w:val="28"/>
          <w:szCs w:val="28"/>
          <w:lang w:eastAsia="ru-RU"/>
        </w:rPr>
        <w:t>.</w:t>
      </w:r>
      <w:r>
        <w:rPr>
          <w:rFonts w:eastAsia="MS Mincho"/>
          <w:sz w:val="28"/>
          <w:szCs w:val="28"/>
          <w:lang w:eastAsia="ru-RU"/>
        </w:rPr>
        <w:t xml:space="preserve">Встановлено кваліфікаційну категорію « Спеціаліст вищої категорії »вчителю </w:t>
      </w:r>
      <w:r>
        <w:rPr>
          <w:sz w:val="28"/>
          <w:szCs w:val="28"/>
          <w:lang w:eastAsia="ru-RU"/>
        </w:rPr>
        <w:t xml:space="preserve">інформатики Вербовській Оксані Михайлівні,                                  </w:t>
      </w:r>
    </w:p>
    <w:p w:rsidR="00F9430B" w:rsidRDefault="00F9430B" w:rsidP="00F9430B">
      <w:pPr>
        <w:rPr>
          <w:sz w:val="28"/>
          <w:szCs w:val="28"/>
          <w:lang w:eastAsia="ru-RU"/>
        </w:rPr>
      </w:pPr>
      <w:r>
        <w:rPr>
          <w:sz w:val="28"/>
          <w:szCs w:val="28"/>
          <w:lang w:eastAsia="ru-RU"/>
        </w:rPr>
        <w:t>8.</w:t>
      </w:r>
      <w:r>
        <w:rPr>
          <w:rFonts w:eastAsia="MS Mincho"/>
          <w:sz w:val="28"/>
          <w:szCs w:val="28"/>
          <w:lang w:eastAsia="ru-RU"/>
        </w:rPr>
        <w:t xml:space="preserve">Встановлено кваліфікаційну категорію « Спеціаліст вищої категорії» вчителю </w:t>
      </w:r>
      <w:r>
        <w:rPr>
          <w:sz w:val="28"/>
          <w:szCs w:val="28"/>
          <w:lang w:eastAsia="ru-RU"/>
        </w:rPr>
        <w:t>географії Карвацькій Марії Олексіївні ,                                                                  9.</w:t>
      </w:r>
      <w:r>
        <w:rPr>
          <w:rFonts w:eastAsia="MS Mincho"/>
          <w:sz w:val="28"/>
          <w:szCs w:val="28"/>
          <w:lang w:eastAsia="ru-RU"/>
        </w:rPr>
        <w:t xml:space="preserve">Встановлено  кваліфікаційну категорію « Спеціаліст І категорії » заступнику директора Назар Богдані Іванівні,                                                                                         </w:t>
      </w:r>
      <w:r>
        <w:rPr>
          <w:sz w:val="28"/>
          <w:szCs w:val="28"/>
          <w:lang w:eastAsia="ru-RU"/>
        </w:rPr>
        <w:t>10.</w:t>
      </w:r>
      <w:r>
        <w:rPr>
          <w:rFonts w:eastAsia="MS Mincho"/>
          <w:sz w:val="28"/>
          <w:szCs w:val="28"/>
          <w:lang w:eastAsia="ru-RU"/>
        </w:rPr>
        <w:t xml:space="preserve">Встановлено  кваліфікаційну категорію « Спеціаліст І категорії »вчителю англійської мови Зелінській Зоряні Миронівні.                                                                                       </w:t>
      </w:r>
      <w:r>
        <w:rPr>
          <w:sz w:val="28"/>
          <w:szCs w:val="28"/>
          <w:lang w:eastAsia="ru-RU"/>
        </w:rPr>
        <w:t xml:space="preserve">В ході атестації було проведено </w:t>
      </w:r>
      <w:r>
        <w:rPr>
          <w:bCs/>
          <w:sz w:val="28"/>
          <w:szCs w:val="28"/>
          <w:lang w:eastAsia="ru-RU"/>
        </w:rPr>
        <w:t>Місячник педагогічної майстерності вчителів,</w:t>
      </w:r>
      <w:r>
        <w:rPr>
          <w:sz w:val="28"/>
          <w:szCs w:val="28"/>
          <w:lang w:eastAsia="ru-RU"/>
        </w:rPr>
        <w:t xml:space="preserve"> які атестувалися, під час якого педагоги демонстрували свої надбання, ділилися досвідом роботи з колегами. На належному рівні підготовлено і проведено </w:t>
      </w:r>
      <w:r>
        <w:rPr>
          <w:bCs/>
          <w:sz w:val="28"/>
          <w:szCs w:val="28"/>
          <w:lang w:eastAsia="ru-RU"/>
        </w:rPr>
        <w:t>творчий звіт вчителів « Від атестації до атестації » .</w:t>
      </w:r>
      <w:r>
        <w:rPr>
          <w:sz w:val="28"/>
          <w:szCs w:val="28"/>
          <w:lang w:eastAsia="ru-RU"/>
        </w:rPr>
        <w:t>Так , Вербовська Оксана Михайлівна  провела показовий урок « Адресація. Формули » (15.11.2019р.).Зелінська Зоряна Миронівна провела виховний захід « Зимова феєрія »з учнями 3-А класу ( грудень ). Каспрук Світлана Василівна</w:t>
      </w:r>
      <w:r>
        <w:rPr>
          <w:sz w:val="28"/>
          <w:szCs w:val="28"/>
          <w:lang w:eastAsia="ru-RU"/>
        </w:rPr>
        <w:tab/>
        <w:t>- показовий урок в 6-Б кл.    « Пропорція .Основна властивість пропорції »( листопад).Кобель Ольга Богданівна - показовий урок  в 2-В кл. « Тварини восени »( листопад )Королишин Тетяна Степанівна - показовий урок « Добовий і річний хід температур . Теплові пояси Землі.»  в 6-В кл. ( грудень )Криницька Оксана Євстахіївна - показовий урок « В.Бабій. Оповідання « Помста опришків » Література рідного краю » в 6В кл.( лютий )Назар Богдана Іванівна - показовий  урок в 4-Б кл. « Мудрим ніхто не вродився, а навчився. Л.Українка « Біда навчить» продовження » .( лютий)  Сеньків Ольга Ростиславівна -показовий  урок в 4-А кл. «Л. Глібов « Зозуля і пі-вень». Інсценізація байки ».Стеців Оксана Омелянівна- показовий урок в 8-Б кл. « Будова і функції спинного мозку ».Відповідно до навчального плану роботи школи за рахунок варіативної складової навчального плану було організовано факультативні заняття з  ОХЕ; організовано  роботу гуртків, до участі в яких залучено велику кількість  школярів. На заняттях учні проявляли свої здібності .</w:t>
      </w:r>
      <w:r>
        <w:rPr>
          <w:bCs/>
          <w:sz w:val="28"/>
          <w:szCs w:val="28"/>
          <w:lang w:eastAsia="ru-RU"/>
        </w:rPr>
        <w:t>У 2019-2020н.р.</w:t>
      </w:r>
      <w:r>
        <w:rPr>
          <w:sz w:val="28"/>
          <w:szCs w:val="28"/>
          <w:lang w:eastAsia="ru-RU"/>
        </w:rPr>
        <w:t xml:space="preserve"> учні школи брали участь у І-ІІІ етапах Всеукраїнських олімпіад з базових дисциплін, Міжнародному конкурсі з української мови імені П. Яцика та конкурсі  імені  Т.Шевченка  і показали непогані </w:t>
      </w:r>
      <w:r>
        <w:rPr>
          <w:bCs/>
          <w:sz w:val="28"/>
          <w:szCs w:val="28"/>
          <w:lang w:eastAsia="ru-RU"/>
        </w:rPr>
        <w:t>результати .  ( додаток 1,2 )</w:t>
      </w:r>
      <w:r>
        <w:rPr>
          <w:sz w:val="28"/>
          <w:szCs w:val="28"/>
        </w:rPr>
        <w:t xml:space="preserve">Протягом рокуз учителями школи проводилися методичні наради, оперативки з метою ознайомлення з нормативними документами, державними стандартами викладання окремих предметів, передовим педагогічним досвідом, новинками методичної літератури, періодичних видань з предметів тощо.Основними напрямками діяльності соціально - психологічної служби були: контроль за адаптацією п’ятикласників до нових умов навчання, перехід учнів з початкової школи до середньої сприяє навантаженню як на самих учнів, так і на їхніх батьків. Це пов’язане із зміною класного керівника, з появою нових вчителів, </w:t>
      </w:r>
      <w:r>
        <w:rPr>
          <w:sz w:val="28"/>
          <w:szCs w:val="28"/>
        </w:rPr>
        <w:lastRenderedPageBreak/>
        <w:t>предметів, кабінетною системою навчання та ще й збігається з віковими змінами - вступом дитини у підлітковий вік.</w:t>
      </w:r>
    </w:p>
    <w:p w:rsidR="00F9430B" w:rsidRDefault="00F9430B" w:rsidP="00F9430B">
      <w:pPr>
        <w:shd w:val="clear" w:color="auto" w:fill="FFFFFF"/>
        <w:spacing w:before="180" w:after="142"/>
        <w:contextualSpacing/>
        <w:jc w:val="both"/>
        <w:rPr>
          <w:sz w:val="28"/>
          <w:szCs w:val="28"/>
          <w:lang w:eastAsia="en-US"/>
        </w:rPr>
      </w:pPr>
      <w:r>
        <w:rPr>
          <w:sz w:val="28"/>
          <w:szCs w:val="28"/>
        </w:rPr>
        <w:t>Учневі доводиться вирішувати ряд психологічних і організаційних проблем, а саме:</w:t>
      </w:r>
    </w:p>
    <w:p w:rsidR="00F9430B" w:rsidRDefault="00F9430B" w:rsidP="00F9430B">
      <w:pPr>
        <w:numPr>
          <w:ilvl w:val="0"/>
          <w:numId w:val="21"/>
        </w:numPr>
        <w:shd w:val="clear" w:color="auto" w:fill="FFFFFF"/>
        <w:spacing w:before="100" w:beforeAutospacing="1" w:after="100" w:afterAutospacing="1" w:line="276" w:lineRule="auto"/>
        <w:contextualSpacing/>
        <w:jc w:val="both"/>
        <w:rPr>
          <w:sz w:val="28"/>
          <w:szCs w:val="28"/>
        </w:rPr>
      </w:pPr>
      <w:r>
        <w:rPr>
          <w:sz w:val="28"/>
          <w:szCs w:val="28"/>
        </w:rPr>
        <w:t>як не загубитись в просторах школи?</w:t>
      </w:r>
    </w:p>
    <w:p w:rsidR="00F9430B" w:rsidRDefault="00F9430B" w:rsidP="00F9430B">
      <w:pPr>
        <w:numPr>
          <w:ilvl w:val="0"/>
          <w:numId w:val="21"/>
        </w:numPr>
        <w:shd w:val="clear" w:color="auto" w:fill="FFFFFF"/>
        <w:spacing w:before="100" w:beforeAutospacing="1" w:after="100" w:afterAutospacing="1" w:line="276" w:lineRule="auto"/>
        <w:contextualSpacing/>
        <w:jc w:val="both"/>
        <w:rPr>
          <w:sz w:val="28"/>
          <w:szCs w:val="28"/>
        </w:rPr>
      </w:pPr>
      <w:r>
        <w:rPr>
          <w:sz w:val="28"/>
          <w:szCs w:val="28"/>
        </w:rPr>
        <w:t>як розподілити час на перерві?</w:t>
      </w:r>
    </w:p>
    <w:p w:rsidR="00F9430B" w:rsidRDefault="00F9430B" w:rsidP="00F9430B">
      <w:pPr>
        <w:numPr>
          <w:ilvl w:val="0"/>
          <w:numId w:val="21"/>
        </w:numPr>
        <w:shd w:val="clear" w:color="auto" w:fill="FFFFFF"/>
        <w:spacing w:before="100" w:beforeAutospacing="1" w:after="100" w:afterAutospacing="1" w:line="276" w:lineRule="auto"/>
        <w:contextualSpacing/>
        <w:jc w:val="both"/>
        <w:rPr>
          <w:sz w:val="28"/>
          <w:szCs w:val="28"/>
        </w:rPr>
      </w:pPr>
      <w:r>
        <w:rPr>
          <w:sz w:val="28"/>
          <w:szCs w:val="28"/>
        </w:rPr>
        <w:t>що робити, коли ображають старшокласники?</w:t>
      </w:r>
    </w:p>
    <w:p w:rsidR="00F9430B" w:rsidRDefault="00F9430B" w:rsidP="00F9430B">
      <w:pPr>
        <w:numPr>
          <w:ilvl w:val="0"/>
          <w:numId w:val="21"/>
        </w:numPr>
        <w:shd w:val="clear" w:color="auto" w:fill="FFFFFF"/>
        <w:spacing w:before="100" w:beforeAutospacing="1" w:after="100" w:afterAutospacing="1" w:line="276" w:lineRule="auto"/>
        <w:contextualSpacing/>
        <w:jc w:val="both"/>
        <w:rPr>
          <w:sz w:val="28"/>
          <w:szCs w:val="28"/>
        </w:rPr>
      </w:pPr>
      <w:r>
        <w:rPr>
          <w:sz w:val="28"/>
          <w:szCs w:val="28"/>
        </w:rPr>
        <w:t>як впоратись із зростанням кількості уроків, а отже, й домашніх завдань?</w:t>
      </w:r>
    </w:p>
    <w:p w:rsidR="00F9430B" w:rsidRDefault="00F9430B" w:rsidP="00F9430B">
      <w:pPr>
        <w:numPr>
          <w:ilvl w:val="0"/>
          <w:numId w:val="21"/>
        </w:numPr>
        <w:shd w:val="clear" w:color="auto" w:fill="FFFFFF"/>
        <w:spacing w:before="100" w:beforeAutospacing="1" w:after="100" w:afterAutospacing="1" w:line="276" w:lineRule="auto"/>
        <w:contextualSpacing/>
        <w:jc w:val="both"/>
        <w:rPr>
          <w:sz w:val="28"/>
          <w:szCs w:val="28"/>
        </w:rPr>
      </w:pPr>
      <w:r>
        <w:rPr>
          <w:sz w:val="28"/>
          <w:szCs w:val="28"/>
        </w:rPr>
        <w:t>як налагодити взаємини з різними учителями, пристосуватися до їхніх вимог, методів навчання, а можливо й темпераменту?</w:t>
      </w:r>
    </w:p>
    <w:p w:rsidR="00F9430B" w:rsidRDefault="00F9430B" w:rsidP="00F9430B">
      <w:pPr>
        <w:numPr>
          <w:ilvl w:val="0"/>
          <w:numId w:val="21"/>
        </w:numPr>
        <w:shd w:val="clear" w:color="auto" w:fill="FFFFFF"/>
        <w:spacing w:before="100" w:beforeAutospacing="1" w:after="100" w:afterAutospacing="1" w:line="276" w:lineRule="auto"/>
        <w:contextualSpacing/>
        <w:jc w:val="both"/>
        <w:rPr>
          <w:sz w:val="28"/>
          <w:szCs w:val="28"/>
        </w:rPr>
      </w:pPr>
      <w:r>
        <w:rPr>
          <w:sz w:val="28"/>
          <w:szCs w:val="28"/>
        </w:rPr>
        <w:t>як стати значимою людиною для класного керівника?</w:t>
      </w:r>
    </w:p>
    <w:p w:rsidR="00F9430B" w:rsidRDefault="00F9430B" w:rsidP="00F9430B">
      <w:pPr>
        <w:shd w:val="clear" w:color="auto" w:fill="FFFFFF"/>
        <w:spacing w:before="180" w:after="142"/>
        <w:contextualSpacing/>
        <w:jc w:val="both"/>
        <w:rPr>
          <w:sz w:val="28"/>
          <w:szCs w:val="28"/>
        </w:rPr>
      </w:pPr>
      <w:r>
        <w:rPr>
          <w:sz w:val="28"/>
          <w:szCs w:val="28"/>
        </w:rPr>
        <w:t>Усе викликає напруження психіки дитини і може призвести до перевтоми, високого рівня тривожності, труднощів у соціально - психологічній адаптації.</w:t>
      </w:r>
    </w:p>
    <w:p w:rsidR="00F9430B" w:rsidRDefault="00F9430B" w:rsidP="00F9430B">
      <w:pPr>
        <w:shd w:val="clear" w:color="auto" w:fill="FFFFFF"/>
        <w:spacing w:before="180" w:after="142"/>
        <w:contextualSpacing/>
        <w:jc w:val="both"/>
        <w:rPr>
          <w:sz w:val="28"/>
          <w:szCs w:val="28"/>
        </w:rPr>
      </w:pPr>
      <w:r>
        <w:rPr>
          <w:sz w:val="28"/>
          <w:szCs w:val="28"/>
        </w:rPr>
        <w:t>Допомогти дітям найменш болісно пройти рівень адаптації до нових умов пов’язаних зі зміною зовнішніх обставин і внутрішніми змінами – важливе завдання для всіх дорослих, що беруть участь у навчанні й виховані школярів. Ці фактори посилюються при переході учнів до п’ятого класу і призводять до шкільної дезадаптації, яка у свою чергу підвищує ймовірність виникнення психоматичних захворювань. Тому профілактика шкільної дезадаптації одне із найважливіших завдань, що об’єднує вчителів та батьків. Психологічною службою школи були проведені батьківські збори на тему: «Адаптація п’ятикласників до середньої школи». Батьки були ознайомлені із причинами труднощів у період адаптації, основними ознаками процесу дезадаптації та отримали рекомендації щодо успішного переходу у середню ланку.</w:t>
      </w:r>
    </w:p>
    <w:p w:rsidR="00F9430B" w:rsidRDefault="00F9430B" w:rsidP="00F9430B">
      <w:pPr>
        <w:shd w:val="clear" w:color="auto" w:fill="FFFFFF"/>
        <w:spacing w:before="180" w:after="142"/>
        <w:contextualSpacing/>
        <w:jc w:val="both"/>
        <w:rPr>
          <w:sz w:val="28"/>
          <w:szCs w:val="28"/>
        </w:rPr>
      </w:pPr>
      <w:r>
        <w:rPr>
          <w:sz w:val="28"/>
          <w:szCs w:val="28"/>
        </w:rPr>
        <w:t>На належному рівні була проведена робота з підлітками:</w:t>
      </w:r>
    </w:p>
    <w:p w:rsidR="00F9430B" w:rsidRDefault="00F9430B" w:rsidP="00F9430B">
      <w:pPr>
        <w:numPr>
          <w:ilvl w:val="0"/>
          <w:numId w:val="22"/>
        </w:numPr>
        <w:shd w:val="clear" w:color="auto" w:fill="FFFFFF"/>
        <w:spacing w:before="180" w:after="142" w:line="276" w:lineRule="auto"/>
        <w:ind w:left="0"/>
        <w:contextualSpacing/>
        <w:jc w:val="both"/>
        <w:rPr>
          <w:sz w:val="28"/>
          <w:szCs w:val="28"/>
        </w:rPr>
      </w:pPr>
      <w:r>
        <w:rPr>
          <w:sz w:val="28"/>
          <w:szCs w:val="28"/>
        </w:rPr>
        <w:t>вивчення запитів учителів на роботу з «важкими» підлітками;</w:t>
      </w:r>
    </w:p>
    <w:p w:rsidR="00F9430B" w:rsidRDefault="00F9430B" w:rsidP="00F9430B">
      <w:pPr>
        <w:numPr>
          <w:ilvl w:val="0"/>
          <w:numId w:val="22"/>
        </w:numPr>
        <w:shd w:val="clear" w:color="auto" w:fill="FFFFFF"/>
        <w:spacing w:before="180" w:after="142" w:line="276" w:lineRule="auto"/>
        <w:ind w:left="0"/>
        <w:contextualSpacing/>
        <w:jc w:val="both"/>
        <w:rPr>
          <w:sz w:val="28"/>
          <w:szCs w:val="28"/>
        </w:rPr>
      </w:pPr>
      <w:r>
        <w:rPr>
          <w:sz w:val="28"/>
          <w:szCs w:val="28"/>
        </w:rPr>
        <w:t>поглиблене психодіагностичне обстеження та виявлення типу «важковиховуваності школяра» та психологічних особливостей школяра;</w:t>
      </w:r>
    </w:p>
    <w:p w:rsidR="00F9430B" w:rsidRDefault="00F9430B" w:rsidP="00F9430B">
      <w:pPr>
        <w:numPr>
          <w:ilvl w:val="0"/>
          <w:numId w:val="22"/>
        </w:numPr>
        <w:shd w:val="clear" w:color="auto" w:fill="FFFFFF"/>
        <w:spacing w:before="180" w:after="142" w:line="276" w:lineRule="auto"/>
        <w:ind w:left="0"/>
        <w:contextualSpacing/>
        <w:jc w:val="both"/>
        <w:rPr>
          <w:sz w:val="28"/>
          <w:szCs w:val="28"/>
        </w:rPr>
      </w:pPr>
      <w:r>
        <w:rPr>
          <w:sz w:val="28"/>
          <w:szCs w:val="28"/>
        </w:rPr>
        <w:t>складання індивідуальних психологічних карт і психолого - педагогічних характеристик на важких підлітків з рекомендаціями педагогам та батькам;</w:t>
      </w:r>
    </w:p>
    <w:p w:rsidR="00F9430B" w:rsidRDefault="00F9430B" w:rsidP="00F9430B">
      <w:pPr>
        <w:numPr>
          <w:ilvl w:val="0"/>
          <w:numId w:val="22"/>
        </w:numPr>
        <w:shd w:val="clear" w:color="auto" w:fill="FFFFFF"/>
        <w:spacing w:before="180" w:after="142" w:line="276" w:lineRule="auto"/>
        <w:ind w:left="0"/>
        <w:contextualSpacing/>
        <w:jc w:val="both"/>
        <w:rPr>
          <w:sz w:val="28"/>
          <w:szCs w:val="28"/>
        </w:rPr>
      </w:pPr>
      <w:r>
        <w:rPr>
          <w:sz w:val="28"/>
          <w:szCs w:val="28"/>
        </w:rPr>
        <w:t>групове та індивідуальне консультування підлітків з проблем:</w:t>
      </w:r>
    </w:p>
    <w:p w:rsidR="00F9430B" w:rsidRDefault="00F9430B" w:rsidP="00F9430B">
      <w:pPr>
        <w:numPr>
          <w:ilvl w:val="0"/>
          <w:numId w:val="22"/>
        </w:numPr>
        <w:shd w:val="clear" w:color="auto" w:fill="FFFFFF"/>
        <w:spacing w:before="180" w:after="142" w:line="276" w:lineRule="auto"/>
        <w:ind w:left="0"/>
        <w:contextualSpacing/>
        <w:jc w:val="both"/>
        <w:rPr>
          <w:sz w:val="28"/>
          <w:szCs w:val="28"/>
        </w:rPr>
      </w:pPr>
      <w:r>
        <w:rPr>
          <w:sz w:val="28"/>
          <w:szCs w:val="28"/>
        </w:rPr>
        <w:t>непорозуміння з однокласниками, конфлікти з батьками у сім’ї, взаємовідносини з вчителями, особисті проблеми;</w:t>
      </w:r>
    </w:p>
    <w:p w:rsidR="00F9430B" w:rsidRDefault="00F9430B" w:rsidP="00F9430B">
      <w:pPr>
        <w:numPr>
          <w:ilvl w:val="0"/>
          <w:numId w:val="22"/>
        </w:numPr>
        <w:shd w:val="clear" w:color="auto" w:fill="FFFFFF"/>
        <w:spacing w:before="180" w:after="142" w:line="276" w:lineRule="auto"/>
        <w:ind w:left="0"/>
        <w:contextualSpacing/>
        <w:jc w:val="both"/>
        <w:rPr>
          <w:sz w:val="28"/>
          <w:szCs w:val="28"/>
        </w:rPr>
      </w:pPr>
      <w:r>
        <w:rPr>
          <w:sz w:val="28"/>
          <w:szCs w:val="28"/>
        </w:rPr>
        <w:t>психологічна допомога дітям, які зазнають насильства з боку однолітків;</w:t>
      </w:r>
    </w:p>
    <w:p w:rsidR="00F9430B" w:rsidRDefault="00F9430B" w:rsidP="00F9430B">
      <w:pPr>
        <w:numPr>
          <w:ilvl w:val="0"/>
          <w:numId w:val="22"/>
        </w:numPr>
        <w:shd w:val="clear" w:color="auto" w:fill="FFFFFF"/>
        <w:spacing w:before="180" w:after="142" w:line="276" w:lineRule="auto"/>
        <w:ind w:left="0"/>
        <w:contextualSpacing/>
        <w:jc w:val="both"/>
        <w:rPr>
          <w:sz w:val="28"/>
          <w:szCs w:val="28"/>
        </w:rPr>
      </w:pPr>
      <w:r>
        <w:rPr>
          <w:sz w:val="28"/>
          <w:szCs w:val="28"/>
        </w:rPr>
        <w:t>профілактика боулінгу серед підлітків:</w:t>
      </w:r>
    </w:p>
    <w:p w:rsidR="00F9430B" w:rsidRDefault="00F9430B" w:rsidP="00F9430B">
      <w:pPr>
        <w:shd w:val="clear" w:color="auto" w:fill="FFFFFF"/>
        <w:spacing w:before="180" w:after="142"/>
        <w:contextualSpacing/>
        <w:jc w:val="both"/>
        <w:rPr>
          <w:sz w:val="28"/>
          <w:szCs w:val="28"/>
        </w:rPr>
      </w:pPr>
      <w:r>
        <w:rPr>
          <w:sz w:val="28"/>
          <w:szCs w:val="28"/>
        </w:rPr>
        <w:t>- консультування вчителів, батьків, підлітків з проблем важковиховуваності;</w:t>
      </w:r>
    </w:p>
    <w:p w:rsidR="00F9430B" w:rsidRDefault="00F9430B" w:rsidP="00F9430B">
      <w:pPr>
        <w:shd w:val="clear" w:color="auto" w:fill="FFFFFF"/>
        <w:spacing w:before="180" w:after="142"/>
        <w:contextualSpacing/>
        <w:jc w:val="both"/>
        <w:rPr>
          <w:sz w:val="28"/>
          <w:szCs w:val="28"/>
        </w:rPr>
      </w:pPr>
      <w:r>
        <w:rPr>
          <w:sz w:val="28"/>
          <w:szCs w:val="28"/>
        </w:rPr>
        <w:t>- проводилась роз’яснювальна робота з підлітками щодо профілактики правопорушень, взаємостосунки з ровесниками, вчителями, батьками.</w:t>
      </w:r>
    </w:p>
    <w:p w:rsidR="00F9430B" w:rsidRDefault="00F9430B" w:rsidP="00F9430B">
      <w:pPr>
        <w:shd w:val="clear" w:color="auto" w:fill="FFFFFF"/>
        <w:spacing w:before="180" w:after="142"/>
        <w:contextualSpacing/>
        <w:jc w:val="both"/>
        <w:rPr>
          <w:sz w:val="28"/>
          <w:szCs w:val="28"/>
        </w:rPr>
      </w:pPr>
      <w:r>
        <w:rPr>
          <w:sz w:val="28"/>
          <w:szCs w:val="28"/>
        </w:rPr>
        <w:t>З учнями 9-11 класів соціальна служба школи працювала над такими питаннями:</w:t>
      </w:r>
    </w:p>
    <w:p w:rsidR="00F9430B" w:rsidRDefault="00F9430B" w:rsidP="00F9430B">
      <w:pPr>
        <w:numPr>
          <w:ilvl w:val="0"/>
          <w:numId w:val="23"/>
        </w:numPr>
        <w:shd w:val="clear" w:color="auto" w:fill="FFFFFF"/>
        <w:spacing w:before="180" w:after="142" w:line="276" w:lineRule="auto"/>
        <w:contextualSpacing/>
        <w:jc w:val="both"/>
        <w:rPr>
          <w:sz w:val="28"/>
          <w:szCs w:val="28"/>
        </w:rPr>
      </w:pPr>
      <w:r>
        <w:rPr>
          <w:sz w:val="28"/>
          <w:szCs w:val="28"/>
        </w:rPr>
        <w:t>Дослідження професійних інтересів та нахилів учнів 9- 10 класів.</w:t>
      </w:r>
    </w:p>
    <w:p w:rsidR="00F9430B" w:rsidRDefault="00F9430B" w:rsidP="00F9430B">
      <w:pPr>
        <w:numPr>
          <w:ilvl w:val="0"/>
          <w:numId w:val="23"/>
        </w:numPr>
        <w:shd w:val="clear" w:color="auto" w:fill="FFFFFF"/>
        <w:spacing w:before="180" w:after="142" w:line="276" w:lineRule="auto"/>
        <w:contextualSpacing/>
        <w:jc w:val="both"/>
        <w:rPr>
          <w:sz w:val="28"/>
          <w:szCs w:val="28"/>
        </w:rPr>
      </w:pPr>
      <w:r>
        <w:rPr>
          <w:sz w:val="28"/>
          <w:szCs w:val="28"/>
        </w:rPr>
        <w:lastRenderedPageBreak/>
        <w:t>Групові консультації: обговорення результатів психодіагностики, питання вибору.</w:t>
      </w:r>
    </w:p>
    <w:p w:rsidR="00F9430B" w:rsidRDefault="00F9430B" w:rsidP="00F9430B">
      <w:pPr>
        <w:numPr>
          <w:ilvl w:val="0"/>
          <w:numId w:val="23"/>
        </w:numPr>
        <w:shd w:val="clear" w:color="auto" w:fill="FFFFFF"/>
        <w:spacing w:before="180" w:after="142" w:line="276" w:lineRule="auto"/>
        <w:contextualSpacing/>
        <w:jc w:val="both"/>
        <w:rPr>
          <w:sz w:val="28"/>
          <w:szCs w:val="28"/>
        </w:rPr>
      </w:pPr>
      <w:r>
        <w:rPr>
          <w:sz w:val="28"/>
          <w:szCs w:val="28"/>
        </w:rPr>
        <w:t>Психологічна допомога учнів у професійному самовизначенні: індивідуальне консультування, учнів котрі мають труднощі у виборі професії.</w:t>
      </w:r>
    </w:p>
    <w:p w:rsidR="00F9430B" w:rsidRDefault="00F9430B" w:rsidP="00F9430B">
      <w:pPr>
        <w:shd w:val="clear" w:color="auto" w:fill="FFFFFF"/>
        <w:spacing w:before="180" w:after="142"/>
        <w:contextualSpacing/>
        <w:jc w:val="both"/>
        <w:rPr>
          <w:sz w:val="28"/>
          <w:szCs w:val="28"/>
        </w:rPr>
      </w:pPr>
      <w:r>
        <w:rPr>
          <w:sz w:val="28"/>
          <w:szCs w:val="28"/>
        </w:rPr>
        <w:t xml:space="preserve">Для учнів 9 класів профорієнтація надзвичайно важлива, адже деякі з них стають перед вибором майбутньої професії, тому знання своїх можливостей, нахилів, інтересів, самовизначення та самовдосконалення їм надзвичайно потрібне, адже у дев’ятикласників невисокий рівень сформованості професійних нахилів, це зумовлено зовнішніми та внутрішніми чинниками. </w:t>
      </w:r>
    </w:p>
    <w:p w:rsidR="00F9430B" w:rsidRDefault="00F9430B" w:rsidP="00F9430B">
      <w:pPr>
        <w:rPr>
          <w:rFonts w:eastAsia="MS Mincho"/>
          <w:sz w:val="28"/>
          <w:szCs w:val="28"/>
          <w:lang w:eastAsia="ru-RU"/>
        </w:rPr>
      </w:pPr>
      <w:r>
        <w:rPr>
          <w:sz w:val="28"/>
          <w:szCs w:val="28"/>
          <w:lang w:eastAsia="ru-RU"/>
        </w:rPr>
        <w:t>Отже, слід зазначити, що методична робота у 2019-2020 н. р. проводилася на достат-ньому рівні.  </w:t>
      </w:r>
      <w:r>
        <w:rPr>
          <w:sz w:val="28"/>
          <w:szCs w:val="28"/>
          <w:lang w:eastAsia="ru-RU"/>
        </w:rPr>
        <w:tab/>
      </w:r>
    </w:p>
    <w:p w:rsidR="00F9430B" w:rsidRDefault="00F9430B" w:rsidP="00F9430B">
      <w:pPr>
        <w:ind w:firstLine="708"/>
        <w:jc w:val="center"/>
        <w:rPr>
          <w:b/>
          <w:sz w:val="28"/>
          <w:szCs w:val="28"/>
          <w:lang w:eastAsia="ru-RU"/>
        </w:rPr>
      </w:pPr>
      <w:r>
        <w:rPr>
          <w:b/>
          <w:sz w:val="28"/>
          <w:szCs w:val="28"/>
          <w:lang w:eastAsia="ru-RU"/>
        </w:rPr>
        <w:t>Робота з обдарованими та здібними учнями</w:t>
      </w:r>
    </w:p>
    <w:p w:rsidR="00F9430B" w:rsidRDefault="00F9430B" w:rsidP="00F9430B">
      <w:pPr>
        <w:ind w:firstLine="567"/>
        <w:jc w:val="both"/>
        <w:rPr>
          <w:sz w:val="28"/>
          <w:szCs w:val="28"/>
          <w:lang w:val="ru-RU" w:eastAsia="ru-RU"/>
        </w:rPr>
      </w:pPr>
      <w:r>
        <w:rPr>
          <w:sz w:val="28"/>
          <w:szCs w:val="28"/>
          <w:lang w:eastAsia="ru-RU"/>
        </w:rPr>
        <w:t>Головною метою Концепції розвитку Бурштинської загальноосвітньої школи І-ІІІ ступенів №3 є творча особистість, чому і підпорядкована індивідуальна робота   з обдарованими дітьми. На підставі річного плану роботи закладу освіти, у серпні 20198 року було сплановано систему заходів щодо роботи з обдарованими дітьми та талановитою молоддю школи, поновлено банк  даних про обдарованих та здібних учнів школи.</w:t>
      </w:r>
    </w:p>
    <w:p w:rsidR="00F9430B" w:rsidRDefault="00F9430B" w:rsidP="00F9430B">
      <w:pPr>
        <w:ind w:right="-35" w:firstLine="567"/>
        <w:jc w:val="both"/>
        <w:rPr>
          <w:sz w:val="28"/>
          <w:szCs w:val="28"/>
          <w:lang w:eastAsia="ru-RU"/>
        </w:rPr>
      </w:pPr>
      <w:r>
        <w:rPr>
          <w:sz w:val="28"/>
          <w:szCs w:val="28"/>
          <w:lang w:eastAsia="ru-RU"/>
        </w:rPr>
        <w:t>У річний план роботи внесено розділ: “Робота з обдарованими та здібними учнями” й визначено мету: “Розвиток самостійності учнів у науково–дослідницькій діяльності шляхом індивідуальної роботи з обдарованими дітьми, активізація процесів самовираження, самореалізації та саморегуляції” та завдання: створення науково обґрунтованих умов для безперервного інтелектуального розвитку учня; формування в учнів різних вікових груп навичок до самостійної дослідницької роботи.</w:t>
      </w:r>
    </w:p>
    <w:p w:rsidR="00F9430B" w:rsidRDefault="00F9430B" w:rsidP="00F9430B">
      <w:pPr>
        <w:ind w:right="-35" w:firstLine="567"/>
        <w:jc w:val="both"/>
        <w:rPr>
          <w:lang w:eastAsia="ru-RU"/>
        </w:rPr>
      </w:pPr>
      <w:r>
        <w:rPr>
          <w:sz w:val="28"/>
          <w:szCs w:val="28"/>
        </w:rPr>
        <w:t>Розроблено шкільні заходи на виконання Комплексної програми розвитку освіти. Здійснювалась робота з обдарованими дітьми, згідно річного плану роботи закладу.</w:t>
      </w:r>
    </w:p>
    <w:p w:rsidR="00F9430B" w:rsidRDefault="00F9430B" w:rsidP="00F9430B">
      <w:pPr>
        <w:jc w:val="both"/>
        <w:rPr>
          <w:rFonts w:eastAsia="Calibri"/>
          <w:sz w:val="28"/>
          <w:szCs w:val="28"/>
          <w:lang w:val="ru-RU" w:eastAsia="en-US"/>
        </w:rPr>
      </w:pPr>
      <w:r>
        <w:rPr>
          <w:sz w:val="28"/>
          <w:szCs w:val="28"/>
        </w:rPr>
        <w:tab/>
        <w:t xml:space="preserve">В окремому розділі «Робота з обдарованими учнями» на 2019-2020 н.р. сплановано: </w:t>
      </w:r>
    </w:p>
    <w:p w:rsidR="00F9430B" w:rsidRDefault="00F9430B" w:rsidP="00F9430B">
      <w:pPr>
        <w:jc w:val="both"/>
        <w:rPr>
          <w:sz w:val="28"/>
          <w:szCs w:val="28"/>
        </w:rPr>
      </w:pPr>
      <w:r>
        <w:rPr>
          <w:sz w:val="28"/>
          <w:szCs w:val="28"/>
        </w:rPr>
        <w:t>- залучення обдарованих і здібних дітей до участі у різноманітних олімпіадах, конкурсах, турнірах;</w:t>
      </w:r>
    </w:p>
    <w:p w:rsidR="00F9430B" w:rsidRDefault="00F9430B" w:rsidP="00F9430B">
      <w:pPr>
        <w:jc w:val="both"/>
        <w:rPr>
          <w:sz w:val="28"/>
          <w:szCs w:val="28"/>
        </w:rPr>
      </w:pPr>
      <w:r>
        <w:rPr>
          <w:sz w:val="28"/>
          <w:szCs w:val="28"/>
        </w:rPr>
        <w:t>- визначення педагогів для підготовки учнів до участі в учнівських олімпіадах;</w:t>
      </w:r>
    </w:p>
    <w:p w:rsidR="00F9430B" w:rsidRDefault="00F9430B" w:rsidP="00F9430B">
      <w:pPr>
        <w:jc w:val="both"/>
        <w:rPr>
          <w:sz w:val="28"/>
          <w:szCs w:val="28"/>
        </w:rPr>
      </w:pPr>
      <w:r>
        <w:rPr>
          <w:sz w:val="28"/>
          <w:szCs w:val="28"/>
        </w:rPr>
        <w:t>- організацію індивідуальних занять з метою підготовки до участі учнів у олімпіадах, конкурсах, турнірах;</w:t>
      </w:r>
    </w:p>
    <w:p w:rsidR="00F9430B" w:rsidRDefault="00F9430B" w:rsidP="00F9430B">
      <w:pPr>
        <w:jc w:val="both"/>
        <w:rPr>
          <w:sz w:val="28"/>
          <w:szCs w:val="28"/>
        </w:rPr>
      </w:pPr>
      <w:r>
        <w:rPr>
          <w:sz w:val="28"/>
          <w:szCs w:val="28"/>
        </w:rPr>
        <w:t>- заохочення школярів до участі в очних і заочних олімпіадах;</w:t>
      </w:r>
    </w:p>
    <w:p w:rsidR="00F9430B" w:rsidRDefault="00F9430B" w:rsidP="00F9430B">
      <w:pPr>
        <w:jc w:val="both"/>
        <w:rPr>
          <w:sz w:val="28"/>
          <w:szCs w:val="28"/>
        </w:rPr>
      </w:pPr>
      <w:r>
        <w:rPr>
          <w:sz w:val="28"/>
          <w:szCs w:val="28"/>
        </w:rPr>
        <w:t>- залучення до визначення індивідуальних особливостей дітей, здібних до вивчення різноманітних наук, психолога школи, співпраця з ним.</w:t>
      </w:r>
    </w:p>
    <w:p w:rsidR="00F9430B" w:rsidRDefault="00F9430B" w:rsidP="00F9430B">
      <w:pPr>
        <w:jc w:val="both"/>
        <w:rPr>
          <w:sz w:val="28"/>
          <w:szCs w:val="28"/>
        </w:rPr>
      </w:pPr>
      <w:r>
        <w:rPr>
          <w:sz w:val="28"/>
          <w:szCs w:val="28"/>
        </w:rPr>
        <w:tab/>
        <w:t>Система роботи школи містить декілька етапів:</w:t>
      </w:r>
    </w:p>
    <w:p w:rsidR="00F9430B" w:rsidRDefault="00F9430B" w:rsidP="00F9430B">
      <w:pPr>
        <w:jc w:val="both"/>
        <w:rPr>
          <w:sz w:val="28"/>
          <w:szCs w:val="28"/>
        </w:rPr>
      </w:pPr>
      <w:r>
        <w:rPr>
          <w:sz w:val="28"/>
          <w:szCs w:val="28"/>
        </w:rPr>
        <w:t>- підготовчо-організаційний етап;</w:t>
      </w:r>
    </w:p>
    <w:p w:rsidR="00F9430B" w:rsidRDefault="00F9430B" w:rsidP="00F9430B">
      <w:pPr>
        <w:jc w:val="both"/>
        <w:rPr>
          <w:sz w:val="28"/>
          <w:szCs w:val="28"/>
        </w:rPr>
      </w:pPr>
      <w:r>
        <w:rPr>
          <w:sz w:val="28"/>
          <w:szCs w:val="28"/>
        </w:rPr>
        <w:t>- роботу з одарованими та здібними дітьми;</w:t>
      </w:r>
    </w:p>
    <w:p w:rsidR="00F9430B" w:rsidRDefault="00F9430B" w:rsidP="00F9430B">
      <w:pPr>
        <w:jc w:val="both"/>
        <w:rPr>
          <w:sz w:val="28"/>
          <w:szCs w:val="28"/>
        </w:rPr>
      </w:pPr>
      <w:r>
        <w:rPr>
          <w:sz w:val="28"/>
          <w:szCs w:val="28"/>
        </w:rPr>
        <w:t>- роботу з батьками обдарованих дітей;</w:t>
      </w:r>
    </w:p>
    <w:p w:rsidR="00F9430B" w:rsidRDefault="00F9430B" w:rsidP="00F9430B">
      <w:pPr>
        <w:jc w:val="both"/>
        <w:rPr>
          <w:sz w:val="28"/>
          <w:szCs w:val="28"/>
        </w:rPr>
      </w:pPr>
      <w:r>
        <w:rPr>
          <w:sz w:val="28"/>
          <w:szCs w:val="28"/>
        </w:rPr>
        <w:t>- науково-методичну роботу з учителями;</w:t>
      </w:r>
    </w:p>
    <w:p w:rsidR="00F9430B" w:rsidRDefault="00F9430B" w:rsidP="00F9430B">
      <w:pPr>
        <w:jc w:val="both"/>
        <w:rPr>
          <w:sz w:val="28"/>
          <w:szCs w:val="28"/>
        </w:rPr>
      </w:pPr>
      <w:r>
        <w:rPr>
          <w:sz w:val="28"/>
          <w:szCs w:val="28"/>
        </w:rPr>
        <w:lastRenderedPageBreak/>
        <w:t>- аналітико-узагальнюваний і коригувальний етапи;</w:t>
      </w:r>
    </w:p>
    <w:p w:rsidR="00F9430B" w:rsidRDefault="00F9430B" w:rsidP="00F9430B">
      <w:pPr>
        <w:jc w:val="both"/>
        <w:rPr>
          <w:sz w:val="28"/>
          <w:szCs w:val="28"/>
        </w:rPr>
      </w:pPr>
      <w:r>
        <w:rPr>
          <w:sz w:val="28"/>
          <w:szCs w:val="28"/>
        </w:rPr>
        <w:t>- заохочення обдарованих учнів, стимулювання роботи вчителів.</w:t>
      </w:r>
    </w:p>
    <w:p w:rsidR="00F9430B" w:rsidRDefault="00F9430B" w:rsidP="00F9430B">
      <w:pPr>
        <w:jc w:val="both"/>
        <w:rPr>
          <w:sz w:val="28"/>
          <w:szCs w:val="28"/>
        </w:rPr>
      </w:pPr>
      <w:r>
        <w:rPr>
          <w:sz w:val="28"/>
          <w:szCs w:val="28"/>
        </w:rPr>
        <w:tab/>
        <w:t xml:space="preserve">В школі працювало методичне об’єднання вчителів, оргкомітети для організації та проведення олімпіад. Також склад експертів-консультантів з питань підготовки до предметних олімпіад. </w:t>
      </w:r>
    </w:p>
    <w:p w:rsidR="00F9430B" w:rsidRDefault="00F9430B" w:rsidP="00F9430B">
      <w:pPr>
        <w:ind w:firstLine="708"/>
        <w:rPr>
          <w:sz w:val="28"/>
          <w:szCs w:val="28"/>
        </w:rPr>
      </w:pPr>
      <w:r>
        <w:rPr>
          <w:sz w:val="28"/>
          <w:szCs w:val="28"/>
        </w:rPr>
        <w:t xml:space="preserve">В школі працювала соціально-психологічна служба. Практичний психолог Дяків С. М., соціальний педагог Чорній М. В. проводили діагностику  щодо виявлення різних видів обдарованості дітей та узагальнювали в аналітичні довідки за результатами досліджень. Практичний психолог також здійснювала моніторинг особистісного розвитку обдарованих учнів. </w:t>
      </w:r>
    </w:p>
    <w:p w:rsidR="00F9430B" w:rsidRDefault="00F9430B" w:rsidP="00F9430B">
      <w:pPr>
        <w:ind w:firstLine="708"/>
        <w:rPr>
          <w:sz w:val="28"/>
          <w:szCs w:val="28"/>
        </w:rPr>
      </w:pPr>
      <w:r>
        <w:rPr>
          <w:sz w:val="28"/>
          <w:szCs w:val="28"/>
        </w:rPr>
        <w:t xml:space="preserve">Розроблено структуру роботи з обдарованими дітьми. Створено банк обдарованих дітей. </w:t>
      </w:r>
    </w:p>
    <w:p w:rsidR="00F9430B" w:rsidRDefault="00F9430B" w:rsidP="00F9430B">
      <w:pPr>
        <w:ind w:firstLine="708"/>
        <w:rPr>
          <w:sz w:val="28"/>
          <w:szCs w:val="28"/>
        </w:rPr>
      </w:pPr>
      <w:r>
        <w:rPr>
          <w:sz w:val="28"/>
          <w:szCs w:val="28"/>
        </w:rPr>
        <w:t>У 2019-2020 н.р. учні школи брали участь у І-ІІІ етапах Всеукраїнських учнівських олімпіад з базових дисциплін та олімпіади «Як ти знаєш Біблію», Міжнарод-ному конкурсі знавців української мови ім. П. Яцика, конкурсі ім.Тараса Шевченка, щорічній краєзнавчій вікторині «Найкращі краєзнавці», спортивних змаганнях «Ураган».</w:t>
      </w:r>
    </w:p>
    <w:p w:rsidR="00F9430B" w:rsidRDefault="00F9430B" w:rsidP="00F9430B">
      <w:pPr>
        <w:ind w:firstLine="708"/>
        <w:contextualSpacing/>
        <w:rPr>
          <w:sz w:val="28"/>
          <w:szCs w:val="28"/>
        </w:rPr>
      </w:pPr>
      <w:r>
        <w:rPr>
          <w:sz w:val="28"/>
          <w:szCs w:val="28"/>
        </w:rPr>
        <w:t>Учні, які є призерами  І етапу Всеукраїнських учнівських олімпіад з базових дисциплін(Додаток 1)</w:t>
      </w:r>
    </w:p>
    <w:p w:rsidR="00F9430B" w:rsidRDefault="00F9430B" w:rsidP="00F9430B">
      <w:pPr>
        <w:contextualSpacing/>
        <w:rPr>
          <w:sz w:val="28"/>
          <w:szCs w:val="28"/>
        </w:rPr>
      </w:pPr>
      <w:r>
        <w:rPr>
          <w:sz w:val="28"/>
          <w:szCs w:val="28"/>
        </w:rPr>
        <w:t>Учні, які є призерами ІІ етапу Всеукраїнських учнівських олімпіад з базових дисциплін ( Додаток 2)</w:t>
      </w:r>
    </w:p>
    <w:p w:rsidR="00F9430B" w:rsidRDefault="00F9430B" w:rsidP="00F9430B">
      <w:pPr>
        <w:tabs>
          <w:tab w:val="left" w:pos="708"/>
          <w:tab w:val="left" w:pos="1416"/>
          <w:tab w:val="left" w:pos="2124"/>
          <w:tab w:val="left" w:pos="2832"/>
          <w:tab w:val="left" w:pos="3540"/>
          <w:tab w:val="left" w:pos="4248"/>
          <w:tab w:val="left" w:pos="4956"/>
          <w:tab w:val="left" w:pos="5664"/>
          <w:tab w:val="left" w:pos="6372"/>
          <w:tab w:val="left" w:pos="7080"/>
          <w:tab w:val="left" w:pos="7770"/>
        </w:tabs>
        <w:contextualSpacing/>
        <w:rPr>
          <w:sz w:val="28"/>
          <w:szCs w:val="28"/>
        </w:rPr>
      </w:pPr>
      <w:r>
        <w:rPr>
          <w:sz w:val="28"/>
          <w:szCs w:val="28"/>
        </w:rPr>
        <w:t>Кубок НФК «Ураган» - ввійшла в фінал команда закладу під керівництвом вчителя Федунь О.І. ( Додаток 3)</w:t>
      </w:r>
    </w:p>
    <w:p w:rsidR="00F9430B" w:rsidRDefault="00F9430B" w:rsidP="00F9430B">
      <w:pPr>
        <w:tabs>
          <w:tab w:val="left" w:pos="708"/>
          <w:tab w:val="left" w:pos="1416"/>
          <w:tab w:val="left" w:pos="2124"/>
          <w:tab w:val="left" w:pos="2832"/>
          <w:tab w:val="left" w:pos="3540"/>
          <w:tab w:val="left" w:pos="4248"/>
          <w:tab w:val="left" w:pos="4956"/>
          <w:tab w:val="left" w:pos="5664"/>
          <w:tab w:val="left" w:pos="6372"/>
          <w:tab w:val="left" w:pos="7080"/>
          <w:tab w:val="left" w:pos="7770"/>
        </w:tabs>
        <w:contextualSpacing/>
        <w:jc w:val="both"/>
        <w:rPr>
          <w:sz w:val="28"/>
          <w:szCs w:val="28"/>
        </w:rPr>
      </w:pPr>
      <w:r>
        <w:rPr>
          <w:sz w:val="28"/>
          <w:szCs w:val="28"/>
        </w:rPr>
        <w:t xml:space="preserve">        Перше місце у конкурсі « Пісенний дивограй »зайняла Терлецька Софія.</w:t>
      </w:r>
    </w:p>
    <w:p w:rsidR="00F9430B" w:rsidRDefault="00F9430B" w:rsidP="00F9430B">
      <w:pPr>
        <w:tabs>
          <w:tab w:val="left" w:pos="708"/>
          <w:tab w:val="left" w:pos="1416"/>
          <w:tab w:val="left" w:pos="2124"/>
          <w:tab w:val="left" w:pos="2832"/>
          <w:tab w:val="left" w:pos="3540"/>
          <w:tab w:val="left" w:pos="4248"/>
          <w:tab w:val="left" w:pos="4956"/>
          <w:tab w:val="left" w:pos="5664"/>
          <w:tab w:val="left" w:pos="6372"/>
          <w:tab w:val="left" w:pos="7080"/>
          <w:tab w:val="left" w:pos="7770"/>
        </w:tabs>
        <w:contextualSpacing/>
        <w:rPr>
          <w:sz w:val="28"/>
          <w:szCs w:val="28"/>
        </w:rPr>
      </w:pPr>
      <w:r>
        <w:rPr>
          <w:sz w:val="28"/>
          <w:szCs w:val="28"/>
        </w:rPr>
        <w:t>Непогано показав себе інструментальних колективів «Родинне музикування» керівник Сливоцький Я. В. та  учні Равлюсь Андрій ,Чабан Микола, Яцик Мар’яна, Вербовська Христина.</w:t>
      </w:r>
    </w:p>
    <w:p w:rsidR="00F9430B" w:rsidRDefault="00F9430B" w:rsidP="00F9430B">
      <w:pPr>
        <w:tabs>
          <w:tab w:val="left" w:pos="708"/>
          <w:tab w:val="left" w:pos="1416"/>
          <w:tab w:val="left" w:pos="2124"/>
          <w:tab w:val="left" w:pos="2832"/>
          <w:tab w:val="left" w:pos="3540"/>
          <w:tab w:val="left" w:pos="4248"/>
          <w:tab w:val="left" w:pos="4956"/>
          <w:tab w:val="left" w:pos="5664"/>
          <w:tab w:val="left" w:pos="6372"/>
          <w:tab w:val="left" w:pos="7080"/>
          <w:tab w:val="left" w:pos="7770"/>
        </w:tabs>
        <w:contextualSpacing/>
        <w:rPr>
          <w:sz w:val="28"/>
          <w:szCs w:val="28"/>
        </w:rPr>
      </w:pPr>
      <w:r>
        <w:rPr>
          <w:sz w:val="28"/>
          <w:szCs w:val="28"/>
        </w:rPr>
        <w:t xml:space="preserve">        Перше місце серед хореографічних колективів міста зайняв колектив під керівництвом  О.Заставного – Білик К.,НиколинЯ.,Галушка Д.,Нестерова І.,Кубарич І., Артеменюк В.,Столяр Ю.</w:t>
      </w:r>
    </w:p>
    <w:p w:rsidR="00F9430B" w:rsidRDefault="00F9430B" w:rsidP="00F9430B">
      <w:pPr>
        <w:tabs>
          <w:tab w:val="left" w:pos="708"/>
          <w:tab w:val="left" w:pos="1416"/>
          <w:tab w:val="left" w:pos="2124"/>
          <w:tab w:val="left" w:pos="2832"/>
          <w:tab w:val="left" w:pos="3540"/>
          <w:tab w:val="left" w:pos="4248"/>
          <w:tab w:val="left" w:pos="4956"/>
          <w:tab w:val="left" w:pos="5664"/>
          <w:tab w:val="left" w:pos="6372"/>
          <w:tab w:val="left" w:pos="7080"/>
          <w:tab w:val="left" w:pos="7770"/>
        </w:tabs>
        <w:contextualSpacing/>
        <w:rPr>
          <w:sz w:val="28"/>
          <w:szCs w:val="28"/>
        </w:rPr>
      </w:pPr>
      <w:r>
        <w:rPr>
          <w:sz w:val="28"/>
          <w:szCs w:val="28"/>
        </w:rPr>
        <w:t xml:space="preserve">За результатами навчання учні школи щороку нагороджуються похвальними листами, 61 учень нагороджено за 2019-2020н. р. </w:t>
      </w:r>
    </w:p>
    <w:p w:rsidR="00F9430B" w:rsidRDefault="00F9430B" w:rsidP="00F9430B">
      <w:pPr>
        <w:tabs>
          <w:tab w:val="left" w:pos="708"/>
          <w:tab w:val="left" w:pos="1416"/>
          <w:tab w:val="left" w:pos="2124"/>
          <w:tab w:val="left" w:pos="2832"/>
          <w:tab w:val="left" w:pos="3540"/>
          <w:tab w:val="left" w:pos="4248"/>
          <w:tab w:val="left" w:pos="4956"/>
          <w:tab w:val="left" w:pos="5664"/>
          <w:tab w:val="left" w:pos="6372"/>
          <w:tab w:val="left" w:pos="7080"/>
          <w:tab w:val="left" w:pos="7770"/>
        </w:tabs>
        <w:contextualSpacing/>
        <w:rPr>
          <w:sz w:val="28"/>
          <w:szCs w:val="28"/>
        </w:rPr>
      </w:pPr>
      <w:r>
        <w:rPr>
          <w:sz w:val="28"/>
          <w:szCs w:val="28"/>
        </w:rPr>
        <w:t>Претендентами на нагородження Золотою медаллю«За високі досягнення у навчанні» за результатами річного оцінювання є 4 учнів 11-го класу  - Білик Ірина Андріївна ,Куриш Вероніка Олегівна, Рипецька Анастасія Володимирівна , Терлецька Софія Олегівна  та  Срібною медаллю «За досягнення у навчанні»- Дрогомирецька Катерина Романівна.</w:t>
      </w:r>
    </w:p>
    <w:p w:rsidR="00F9430B" w:rsidRDefault="00F9430B" w:rsidP="00F9430B">
      <w:pPr>
        <w:tabs>
          <w:tab w:val="left" w:pos="708"/>
          <w:tab w:val="left" w:pos="1416"/>
          <w:tab w:val="left" w:pos="2124"/>
          <w:tab w:val="left" w:pos="2832"/>
          <w:tab w:val="left" w:pos="3540"/>
          <w:tab w:val="left" w:pos="4248"/>
          <w:tab w:val="left" w:pos="4956"/>
          <w:tab w:val="left" w:pos="5664"/>
          <w:tab w:val="left" w:pos="6372"/>
          <w:tab w:val="left" w:pos="7080"/>
          <w:tab w:val="left" w:pos="7770"/>
        </w:tabs>
        <w:contextualSpacing/>
        <w:rPr>
          <w:sz w:val="28"/>
          <w:szCs w:val="28"/>
        </w:rPr>
      </w:pPr>
      <w:r>
        <w:rPr>
          <w:sz w:val="28"/>
          <w:szCs w:val="28"/>
        </w:rPr>
        <w:tab/>
        <w:t>Свідоцтва про базову середню освіту з відзнакою отримало 7 учнів: Вільчик Лідія Віталіївна,Гладюк Вікторія Ростиславівна, Королишин Марія Мирославівна, Лонюк Олена Андріївна, Столяр Марта Володимирівна, Дейсак Юлія Степанівна, Куль Катерина Олександрівна.</w:t>
      </w:r>
    </w:p>
    <w:p w:rsidR="00F9430B" w:rsidRDefault="00F9430B" w:rsidP="00F9430B">
      <w:pPr>
        <w:tabs>
          <w:tab w:val="left" w:pos="708"/>
          <w:tab w:val="left" w:pos="1416"/>
          <w:tab w:val="left" w:pos="2124"/>
          <w:tab w:val="left" w:pos="2832"/>
          <w:tab w:val="left" w:pos="3540"/>
          <w:tab w:val="left" w:pos="4248"/>
          <w:tab w:val="left" w:pos="4956"/>
          <w:tab w:val="left" w:pos="5664"/>
          <w:tab w:val="left" w:pos="6372"/>
          <w:tab w:val="left" w:pos="7080"/>
          <w:tab w:val="left" w:pos="7770"/>
        </w:tabs>
        <w:contextualSpacing/>
        <w:rPr>
          <w:sz w:val="28"/>
          <w:szCs w:val="28"/>
        </w:rPr>
      </w:pPr>
      <w:r>
        <w:rPr>
          <w:sz w:val="28"/>
          <w:szCs w:val="28"/>
        </w:rPr>
        <w:tab/>
        <w:t xml:space="preserve">Вчителям школи слід продовжувати пошук альтернативних шляхів ефективної реалізації творчих здобутків обдарованих учнів в усіх сферах життя, постійно залучати обдарованих і талановитих учнів до науково-дослідницької, експериментальної творчої діяльності, продовжувати працювати над </w:t>
      </w:r>
      <w:r>
        <w:rPr>
          <w:sz w:val="28"/>
          <w:szCs w:val="28"/>
        </w:rPr>
        <w:lastRenderedPageBreak/>
        <w:t>формуванням системи виявлення, навчання та підтримки обдарованої молоді, її соціального захисту.</w:t>
      </w:r>
    </w:p>
    <w:p w:rsidR="00F9430B" w:rsidRDefault="00F9430B" w:rsidP="00F9430B">
      <w:pPr>
        <w:ind w:right="-334" w:firstLine="567"/>
        <w:jc w:val="center"/>
        <w:rPr>
          <w:b/>
          <w:sz w:val="28"/>
          <w:szCs w:val="28"/>
        </w:rPr>
      </w:pPr>
    </w:p>
    <w:p w:rsidR="00F9430B" w:rsidRDefault="00F9430B" w:rsidP="00F9430B">
      <w:pPr>
        <w:ind w:right="-334" w:firstLine="567"/>
        <w:jc w:val="center"/>
        <w:rPr>
          <w:b/>
          <w:sz w:val="28"/>
          <w:szCs w:val="28"/>
        </w:rPr>
      </w:pPr>
    </w:p>
    <w:p w:rsidR="00F9430B" w:rsidRDefault="00F9430B" w:rsidP="00F9430B">
      <w:pPr>
        <w:ind w:right="-334" w:firstLine="567"/>
        <w:jc w:val="center"/>
        <w:rPr>
          <w:b/>
          <w:sz w:val="28"/>
          <w:szCs w:val="28"/>
        </w:rPr>
      </w:pPr>
      <w:r>
        <w:rPr>
          <w:b/>
          <w:sz w:val="28"/>
          <w:szCs w:val="28"/>
        </w:rPr>
        <w:t>Переможці І етапу Всеукраїнських учнівських олімпіад           ( Додаток 1)</w:t>
      </w:r>
    </w:p>
    <w:tbl>
      <w:tblPr>
        <w:tblStyle w:val="a4"/>
        <w:tblW w:w="10605" w:type="dxa"/>
        <w:jc w:val="center"/>
        <w:tblLayout w:type="fixed"/>
        <w:tblLook w:val="04A0"/>
      </w:tblPr>
      <w:tblGrid>
        <w:gridCol w:w="5356"/>
        <w:gridCol w:w="993"/>
        <w:gridCol w:w="2446"/>
        <w:gridCol w:w="1810"/>
      </w:tblGrid>
      <w:tr w:rsidR="00F9430B" w:rsidTr="00F9430B">
        <w:trPr>
          <w:trHeight w:val="364"/>
          <w:jc w:val="center"/>
        </w:trPr>
        <w:tc>
          <w:tcPr>
            <w:tcW w:w="5353" w:type="dxa"/>
            <w:tcBorders>
              <w:top w:val="single" w:sz="4" w:space="0" w:color="auto"/>
              <w:left w:val="single" w:sz="4" w:space="0" w:color="auto"/>
              <w:bottom w:val="single" w:sz="4" w:space="0" w:color="auto"/>
              <w:right w:val="single" w:sz="4" w:space="0" w:color="auto"/>
            </w:tcBorders>
            <w:hideMark/>
          </w:tcPr>
          <w:p w:rsidR="00F9430B" w:rsidRDefault="00F9430B">
            <w:pPr>
              <w:pStyle w:val="a3"/>
              <w:ind w:left="0"/>
              <w:jc w:val="center"/>
              <w:rPr>
                <w:sz w:val="28"/>
                <w:szCs w:val="28"/>
                <w:lang w:val="ru-RU"/>
              </w:rPr>
            </w:pPr>
            <w:r>
              <w:rPr>
                <w:b/>
                <w:sz w:val="28"/>
                <w:szCs w:val="28"/>
              </w:rPr>
              <w:t>Прізвище, ім’я, по батькові</w:t>
            </w:r>
          </w:p>
        </w:tc>
        <w:tc>
          <w:tcPr>
            <w:tcW w:w="992"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276" w:lineRule="auto"/>
              <w:jc w:val="center"/>
              <w:rPr>
                <w:rFonts w:ascii="Times New Roman" w:hAnsi="Times New Roman" w:cs="Times New Roman"/>
                <w:b/>
                <w:sz w:val="28"/>
                <w:szCs w:val="28"/>
                <w:lang w:val="ru-RU"/>
              </w:rPr>
            </w:pPr>
            <w:r>
              <w:rPr>
                <w:rFonts w:ascii="Times New Roman" w:hAnsi="Times New Roman"/>
                <w:b/>
                <w:sz w:val="28"/>
                <w:szCs w:val="28"/>
              </w:rPr>
              <w:t>Клас</w:t>
            </w:r>
          </w:p>
        </w:tc>
        <w:tc>
          <w:tcPr>
            <w:tcW w:w="2444"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276" w:lineRule="auto"/>
              <w:jc w:val="center"/>
              <w:rPr>
                <w:rFonts w:ascii="Times New Roman" w:hAnsi="Times New Roman" w:cs="Times New Roman"/>
                <w:b/>
                <w:sz w:val="28"/>
                <w:szCs w:val="28"/>
                <w:lang w:val="ru-RU"/>
              </w:rPr>
            </w:pPr>
            <w:r>
              <w:rPr>
                <w:rFonts w:ascii="Times New Roman" w:hAnsi="Times New Roman"/>
                <w:b/>
                <w:sz w:val="28"/>
                <w:szCs w:val="28"/>
              </w:rPr>
              <w:t>Вчитель</w:t>
            </w:r>
          </w:p>
        </w:tc>
        <w:tc>
          <w:tcPr>
            <w:tcW w:w="1809"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276" w:lineRule="auto"/>
              <w:jc w:val="center"/>
              <w:rPr>
                <w:rFonts w:ascii="Times New Roman" w:hAnsi="Times New Roman" w:cs="Times New Roman"/>
                <w:b/>
                <w:sz w:val="28"/>
                <w:szCs w:val="28"/>
                <w:lang w:val="ru-RU"/>
              </w:rPr>
            </w:pPr>
            <w:r>
              <w:rPr>
                <w:rFonts w:ascii="Times New Roman" w:hAnsi="Times New Roman"/>
                <w:b/>
                <w:sz w:val="28"/>
                <w:szCs w:val="28"/>
              </w:rPr>
              <w:t>Предмет</w:t>
            </w:r>
          </w:p>
        </w:tc>
      </w:tr>
      <w:tr w:rsidR="00F9430B" w:rsidTr="00F9430B">
        <w:trPr>
          <w:trHeight w:val="1875"/>
          <w:jc w:val="center"/>
        </w:trPr>
        <w:tc>
          <w:tcPr>
            <w:tcW w:w="5353" w:type="dxa"/>
            <w:tcBorders>
              <w:top w:val="single" w:sz="4" w:space="0" w:color="auto"/>
              <w:left w:val="single" w:sz="4" w:space="0" w:color="auto"/>
              <w:bottom w:val="single" w:sz="4" w:space="0" w:color="auto"/>
              <w:right w:val="single" w:sz="4" w:space="0" w:color="auto"/>
            </w:tcBorders>
            <w:hideMark/>
          </w:tcPr>
          <w:p w:rsidR="00F9430B" w:rsidRDefault="00F9430B">
            <w:pPr>
              <w:rPr>
                <w:rFonts w:ascii="Times New Roman" w:hAnsi="Times New Roman"/>
                <w:sz w:val="28"/>
                <w:szCs w:val="28"/>
              </w:rPr>
            </w:pPr>
            <w:r>
              <w:rPr>
                <w:rFonts w:ascii="Times New Roman" w:hAnsi="Times New Roman"/>
                <w:sz w:val="28"/>
                <w:szCs w:val="28"/>
              </w:rPr>
              <w:t>1.Дмитерко Софія Любомирівна</w:t>
            </w:r>
          </w:p>
          <w:p w:rsidR="00F9430B" w:rsidRDefault="00F9430B">
            <w:pPr>
              <w:pStyle w:val="a3"/>
              <w:ind w:left="0"/>
              <w:rPr>
                <w:rFonts w:ascii="Times New Roman" w:hAnsi="Times New Roman"/>
                <w:sz w:val="28"/>
                <w:szCs w:val="28"/>
              </w:rPr>
            </w:pPr>
            <w:r>
              <w:rPr>
                <w:sz w:val="28"/>
                <w:szCs w:val="28"/>
              </w:rPr>
              <w:t>2.Синишин Назар Євгенович</w:t>
            </w:r>
          </w:p>
          <w:p w:rsidR="00F9430B" w:rsidRDefault="00F9430B">
            <w:pPr>
              <w:pStyle w:val="a3"/>
              <w:ind w:left="0"/>
              <w:rPr>
                <w:sz w:val="28"/>
                <w:szCs w:val="28"/>
              </w:rPr>
            </w:pPr>
            <w:r>
              <w:rPr>
                <w:sz w:val="28"/>
                <w:szCs w:val="28"/>
              </w:rPr>
              <w:t>3.Дейсак Юлія Степанівна</w:t>
            </w:r>
          </w:p>
          <w:p w:rsidR="00F9430B" w:rsidRDefault="00F9430B">
            <w:pPr>
              <w:pStyle w:val="a3"/>
              <w:ind w:left="0"/>
              <w:rPr>
                <w:sz w:val="28"/>
                <w:szCs w:val="28"/>
              </w:rPr>
            </w:pPr>
            <w:r>
              <w:rPr>
                <w:sz w:val="28"/>
                <w:szCs w:val="28"/>
              </w:rPr>
              <w:t>4.Куль Катерина Олександрівна</w:t>
            </w:r>
          </w:p>
          <w:p w:rsidR="00F9430B" w:rsidRDefault="00F9430B">
            <w:pPr>
              <w:pStyle w:val="a3"/>
              <w:ind w:left="0"/>
              <w:rPr>
                <w:sz w:val="28"/>
                <w:szCs w:val="28"/>
              </w:rPr>
            </w:pPr>
            <w:r>
              <w:rPr>
                <w:sz w:val="28"/>
                <w:szCs w:val="28"/>
              </w:rPr>
              <w:t>5.Присяжнюк Сергій Анатолійович</w:t>
            </w:r>
          </w:p>
          <w:p w:rsidR="00F9430B" w:rsidRDefault="00F9430B">
            <w:pPr>
              <w:pStyle w:val="a3"/>
              <w:ind w:left="0"/>
              <w:rPr>
                <w:sz w:val="28"/>
                <w:szCs w:val="28"/>
                <w:lang w:val="ru-RU"/>
              </w:rPr>
            </w:pPr>
            <w:r>
              <w:rPr>
                <w:sz w:val="28"/>
                <w:szCs w:val="28"/>
              </w:rPr>
              <w:t>6.Вербовська Христина Романівна</w:t>
            </w:r>
          </w:p>
        </w:tc>
        <w:tc>
          <w:tcPr>
            <w:tcW w:w="992" w:type="dxa"/>
            <w:tcBorders>
              <w:top w:val="single" w:sz="4" w:space="0" w:color="auto"/>
              <w:left w:val="single" w:sz="4" w:space="0" w:color="auto"/>
              <w:bottom w:val="single" w:sz="4" w:space="0" w:color="auto"/>
              <w:right w:val="single" w:sz="4" w:space="0" w:color="auto"/>
            </w:tcBorders>
            <w:hideMark/>
          </w:tcPr>
          <w:p w:rsidR="00F9430B" w:rsidRDefault="00F9430B">
            <w:pPr>
              <w:rPr>
                <w:rFonts w:ascii="Times New Roman" w:hAnsi="Times New Roman"/>
                <w:b/>
                <w:sz w:val="28"/>
                <w:szCs w:val="28"/>
              </w:rPr>
            </w:pPr>
            <w:r>
              <w:rPr>
                <w:rFonts w:ascii="Times New Roman" w:hAnsi="Times New Roman"/>
                <w:b/>
                <w:sz w:val="28"/>
                <w:szCs w:val="28"/>
              </w:rPr>
              <w:t>11</w:t>
            </w:r>
          </w:p>
          <w:p w:rsidR="00F9430B" w:rsidRDefault="00F9430B">
            <w:pPr>
              <w:rPr>
                <w:rFonts w:ascii="Times New Roman" w:hAnsi="Times New Roman"/>
                <w:b/>
                <w:sz w:val="28"/>
                <w:szCs w:val="28"/>
              </w:rPr>
            </w:pPr>
            <w:r>
              <w:rPr>
                <w:rFonts w:ascii="Times New Roman" w:hAnsi="Times New Roman"/>
                <w:b/>
                <w:sz w:val="28"/>
                <w:szCs w:val="28"/>
              </w:rPr>
              <w:t>109-Б</w:t>
            </w:r>
          </w:p>
          <w:p w:rsidR="00F9430B" w:rsidRDefault="00F9430B">
            <w:pPr>
              <w:rPr>
                <w:rFonts w:ascii="Times New Roman" w:hAnsi="Times New Roman"/>
                <w:b/>
                <w:sz w:val="28"/>
                <w:szCs w:val="28"/>
              </w:rPr>
            </w:pPr>
            <w:r>
              <w:rPr>
                <w:rFonts w:ascii="Times New Roman" w:hAnsi="Times New Roman"/>
                <w:b/>
                <w:sz w:val="28"/>
                <w:szCs w:val="28"/>
              </w:rPr>
              <w:t>9-Б</w:t>
            </w:r>
          </w:p>
          <w:p w:rsidR="00F9430B" w:rsidRDefault="00F9430B">
            <w:pPr>
              <w:rPr>
                <w:rFonts w:ascii="Times New Roman" w:hAnsi="Times New Roman"/>
                <w:b/>
                <w:sz w:val="28"/>
                <w:szCs w:val="28"/>
              </w:rPr>
            </w:pPr>
            <w:r>
              <w:rPr>
                <w:rFonts w:ascii="Times New Roman" w:hAnsi="Times New Roman"/>
                <w:b/>
                <w:sz w:val="28"/>
                <w:szCs w:val="28"/>
              </w:rPr>
              <w:t>8-</w:t>
            </w:r>
          </w:p>
          <w:p w:rsidR="00F9430B" w:rsidRDefault="00F9430B">
            <w:pPr>
              <w:spacing w:after="200" w:line="276" w:lineRule="auto"/>
              <w:rPr>
                <w:rFonts w:ascii="Times New Roman" w:hAnsi="Times New Roman" w:cs="Times New Roman"/>
                <w:b/>
                <w:sz w:val="28"/>
                <w:szCs w:val="28"/>
                <w:lang w:val="ru-RU"/>
              </w:rPr>
            </w:pPr>
            <w:r>
              <w:rPr>
                <w:rFonts w:ascii="Times New Roman" w:hAnsi="Times New Roman"/>
                <w:b/>
                <w:sz w:val="28"/>
                <w:szCs w:val="28"/>
              </w:rPr>
              <w:t>8-Б</w:t>
            </w:r>
          </w:p>
        </w:tc>
        <w:tc>
          <w:tcPr>
            <w:tcW w:w="2444" w:type="dxa"/>
            <w:tcBorders>
              <w:top w:val="single" w:sz="4" w:space="0" w:color="auto"/>
              <w:left w:val="single" w:sz="4" w:space="0" w:color="auto"/>
              <w:bottom w:val="single" w:sz="4" w:space="0" w:color="auto"/>
              <w:right w:val="single" w:sz="4" w:space="0" w:color="auto"/>
            </w:tcBorders>
            <w:hideMark/>
          </w:tcPr>
          <w:p w:rsidR="00F9430B" w:rsidRDefault="00F9430B">
            <w:pPr>
              <w:rPr>
                <w:rFonts w:ascii="Times New Roman" w:hAnsi="Times New Roman"/>
                <w:sz w:val="28"/>
                <w:szCs w:val="28"/>
              </w:rPr>
            </w:pPr>
            <w:r>
              <w:rPr>
                <w:rFonts w:ascii="Times New Roman" w:hAnsi="Times New Roman"/>
                <w:sz w:val="28"/>
                <w:szCs w:val="28"/>
              </w:rPr>
              <w:t>Пастущак С.Ю</w:t>
            </w:r>
          </w:p>
          <w:p w:rsidR="00F9430B" w:rsidRDefault="00F9430B">
            <w:pPr>
              <w:rPr>
                <w:rFonts w:ascii="Times New Roman" w:hAnsi="Times New Roman"/>
                <w:sz w:val="28"/>
                <w:szCs w:val="28"/>
              </w:rPr>
            </w:pPr>
            <w:r>
              <w:rPr>
                <w:rFonts w:ascii="Times New Roman" w:hAnsi="Times New Roman"/>
                <w:sz w:val="28"/>
                <w:szCs w:val="28"/>
              </w:rPr>
              <w:t>Королишин Т.С</w:t>
            </w:r>
          </w:p>
          <w:p w:rsidR="00F9430B" w:rsidRDefault="00F9430B">
            <w:pPr>
              <w:rPr>
                <w:rFonts w:ascii="Times New Roman" w:hAnsi="Times New Roman"/>
                <w:sz w:val="28"/>
                <w:szCs w:val="28"/>
              </w:rPr>
            </w:pPr>
            <w:r>
              <w:rPr>
                <w:rFonts w:ascii="Times New Roman" w:hAnsi="Times New Roman"/>
                <w:sz w:val="28"/>
                <w:szCs w:val="28"/>
              </w:rPr>
              <w:t>Пастущак С.Ю</w:t>
            </w:r>
          </w:p>
          <w:p w:rsidR="00F9430B" w:rsidRDefault="00F9430B">
            <w:pPr>
              <w:rPr>
                <w:rFonts w:ascii="Times New Roman" w:hAnsi="Times New Roman"/>
                <w:sz w:val="28"/>
                <w:szCs w:val="28"/>
              </w:rPr>
            </w:pPr>
            <w:r>
              <w:rPr>
                <w:rFonts w:ascii="Times New Roman" w:hAnsi="Times New Roman"/>
                <w:sz w:val="28"/>
                <w:szCs w:val="28"/>
              </w:rPr>
              <w:t>Пастущак С.Ю</w:t>
            </w:r>
          </w:p>
          <w:p w:rsidR="00F9430B" w:rsidRDefault="00F9430B">
            <w:pPr>
              <w:rPr>
                <w:rFonts w:ascii="Times New Roman" w:hAnsi="Times New Roman"/>
                <w:sz w:val="28"/>
                <w:szCs w:val="28"/>
              </w:rPr>
            </w:pPr>
            <w:r>
              <w:rPr>
                <w:rFonts w:ascii="Times New Roman" w:hAnsi="Times New Roman"/>
                <w:sz w:val="28"/>
                <w:szCs w:val="28"/>
              </w:rPr>
              <w:t>Пастущак С.Ю</w:t>
            </w:r>
          </w:p>
          <w:p w:rsidR="00F9430B" w:rsidRDefault="00F9430B">
            <w:pPr>
              <w:spacing w:after="200" w:line="276" w:lineRule="auto"/>
              <w:rPr>
                <w:rFonts w:ascii="Times New Roman" w:hAnsi="Times New Roman" w:cs="Times New Roman"/>
                <w:sz w:val="28"/>
                <w:szCs w:val="28"/>
                <w:lang w:val="ru-RU"/>
              </w:rPr>
            </w:pPr>
            <w:r>
              <w:rPr>
                <w:rFonts w:ascii="Times New Roman" w:hAnsi="Times New Roman"/>
                <w:sz w:val="28"/>
                <w:szCs w:val="28"/>
              </w:rPr>
              <w:t>Пастущак С.Ю</w:t>
            </w:r>
          </w:p>
        </w:tc>
        <w:tc>
          <w:tcPr>
            <w:tcW w:w="1809" w:type="dxa"/>
            <w:tcBorders>
              <w:top w:val="single" w:sz="4" w:space="0" w:color="auto"/>
              <w:left w:val="single" w:sz="4" w:space="0" w:color="auto"/>
              <w:bottom w:val="single" w:sz="4" w:space="0" w:color="auto"/>
              <w:right w:val="single" w:sz="4" w:space="0" w:color="auto"/>
            </w:tcBorders>
          </w:tcPr>
          <w:p w:rsidR="00F9430B" w:rsidRDefault="00F9430B">
            <w:pPr>
              <w:rPr>
                <w:rFonts w:ascii="Times New Roman" w:hAnsi="Times New Roman"/>
                <w:sz w:val="28"/>
                <w:szCs w:val="28"/>
              </w:rPr>
            </w:pPr>
          </w:p>
          <w:p w:rsidR="00F9430B" w:rsidRDefault="00F9430B">
            <w:pPr>
              <w:rPr>
                <w:rFonts w:ascii="Times New Roman" w:hAnsi="Times New Roman"/>
                <w:sz w:val="28"/>
                <w:szCs w:val="28"/>
              </w:rPr>
            </w:pPr>
          </w:p>
          <w:p w:rsidR="00F9430B" w:rsidRDefault="00F9430B">
            <w:pPr>
              <w:rPr>
                <w:rFonts w:ascii="Times New Roman" w:hAnsi="Times New Roman"/>
                <w:b/>
                <w:sz w:val="28"/>
                <w:szCs w:val="28"/>
              </w:rPr>
            </w:pPr>
          </w:p>
          <w:p w:rsidR="00F9430B" w:rsidRDefault="00F9430B">
            <w:pPr>
              <w:spacing w:after="200" w:line="276" w:lineRule="auto"/>
              <w:rPr>
                <w:rFonts w:ascii="Times New Roman" w:hAnsi="Times New Roman" w:cs="Times New Roman"/>
                <w:sz w:val="28"/>
                <w:szCs w:val="28"/>
                <w:lang w:val="ru-RU"/>
              </w:rPr>
            </w:pPr>
            <w:r>
              <w:rPr>
                <w:rFonts w:ascii="Times New Roman" w:hAnsi="Times New Roman"/>
                <w:b/>
                <w:sz w:val="28"/>
                <w:szCs w:val="28"/>
              </w:rPr>
              <w:t>Географія</w:t>
            </w:r>
          </w:p>
        </w:tc>
      </w:tr>
      <w:tr w:rsidR="00F9430B" w:rsidTr="00F9430B">
        <w:trPr>
          <w:trHeight w:val="2252"/>
          <w:jc w:val="center"/>
        </w:trPr>
        <w:tc>
          <w:tcPr>
            <w:tcW w:w="5353" w:type="dxa"/>
            <w:tcBorders>
              <w:top w:val="single" w:sz="4" w:space="0" w:color="auto"/>
              <w:left w:val="single" w:sz="4" w:space="0" w:color="auto"/>
              <w:bottom w:val="single" w:sz="4" w:space="0" w:color="auto"/>
              <w:right w:val="single" w:sz="4" w:space="0" w:color="auto"/>
            </w:tcBorders>
            <w:hideMark/>
          </w:tcPr>
          <w:p w:rsidR="00F9430B" w:rsidRDefault="00F9430B">
            <w:pPr>
              <w:rPr>
                <w:rFonts w:ascii="Times New Roman" w:hAnsi="Times New Roman"/>
                <w:sz w:val="28"/>
                <w:szCs w:val="28"/>
              </w:rPr>
            </w:pPr>
            <w:r>
              <w:rPr>
                <w:rFonts w:ascii="Times New Roman" w:hAnsi="Times New Roman"/>
                <w:sz w:val="28"/>
                <w:szCs w:val="28"/>
              </w:rPr>
              <w:t>1. Гречко Христина Андріївна</w:t>
            </w:r>
          </w:p>
          <w:p w:rsidR="00F9430B" w:rsidRDefault="00F9430B">
            <w:pPr>
              <w:rPr>
                <w:rFonts w:ascii="Times New Roman" w:hAnsi="Times New Roman"/>
                <w:sz w:val="28"/>
                <w:szCs w:val="28"/>
              </w:rPr>
            </w:pPr>
            <w:r>
              <w:rPr>
                <w:rFonts w:ascii="Times New Roman" w:hAnsi="Times New Roman"/>
                <w:sz w:val="28"/>
                <w:szCs w:val="28"/>
              </w:rPr>
              <w:t>2. Николин Яна Олегівна</w:t>
            </w:r>
          </w:p>
          <w:p w:rsidR="00F9430B" w:rsidRDefault="00F9430B">
            <w:pPr>
              <w:rPr>
                <w:rFonts w:ascii="Times New Roman" w:hAnsi="Times New Roman"/>
                <w:sz w:val="28"/>
                <w:szCs w:val="28"/>
              </w:rPr>
            </w:pPr>
            <w:r>
              <w:rPr>
                <w:rFonts w:ascii="Times New Roman" w:hAnsi="Times New Roman"/>
                <w:sz w:val="28"/>
                <w:szCs w:val="28"/>
              </w:rPr>
              <w:t>3. Тутко Діана Петрівна</w:t>
            </w:r>
          </w:p>
          <w:p w:rsidR="00F9430B" w:rsidRDefault="00F9430B">
            <w:pPr>
              <w:rPr>
                <w:rFonts w:ascii="Times New Roman" w:hAnsi="Times New Roman"/>
                <w:sz w:val="28"/>
                <w:szCs w:val="28"/>
              </w:rPr>
            </w:pPr>
            <w:r>
              <w:rPr>
                <w:rFonts w:ascii="Times New Roman" w:hAnsi="Times New Roman"/>
                <w:sz w:val="28"/>
                <w:szCs w:val="28"/>
              </w:rPr>
              <w:t>4. Вербовська Христина Романівна</w:t>
            </w:r>
          </w:p>
          <w:p w:rsidR="00F9430B" w:rsidRDefault="00F9430B">
            <w:pPr>
              <w:rPr>
                <w:rFonts w:ascii="Times New Roman" w:hAnsi="Times New Roman"/>
                <w:sz w:val="28"/>
                <w:szCs w:val="28"/>
              </w:rPr>
            </w:pPr>
            <w:r>
              <w:rPr>
                <w:rFonts w:ascii="Times New Roman" w:hAnsi="Times New Roman"/>
                <w:sz w:val="28"/>
                <w:szCs w:val="28"/>
              </w:rPr>
              <w:t>5. Столяр Марта Володимирівна</w:t>
            </w:r>
          </w:p>
          <w:p w:rsidR="00F9430B" w:rsidRDefault="00F9430B">
            <w:pPr>
              <w:rPr>
                <w:rFonts w:ascii="Times New Roman" w:hAnsi="Times New Roman"/>
                <w:sz w:val="28"/>
                <w:szCs w:val="28"/>
              </w:rPr>
            </w:pPr>
            <w:r>
              <w:rPr>
                <w:rFonts w:ascii="Times New Roman" w:hAnsi="Times New Roman"/>
                <w:sz w:val="28"/>
                <w:szCs w:val="28"/>
              </w:rPr>
              <w:t>6. Кліщ Тетяна Миколаївна</w:t>
            </w:r>
          </w:p>
          <w:p w:rsidR="00F9430B" w:rsidRDefault="00F9430B">
            <w:pPr>
              <w:spacing w:after="200" w:line="276" w:lineRule="auto"/>
              <w:rPr>
                <w:rFonts w:ascii="Times New Roman" w:hAnsi="Times New Roman" w:cs="Times New Roman"/>
                <w:sz w:val="28"/>
                <w:szCs w:val="28"/>
                <w:lang w:val="ru-RU"/>
              </w:rPr>
            </w:pPr>
            <w:r>
              <w:rPr>
                <w:rFonts w:ascii="Times New Roman" w:hAnsi="Times New Roman"/>
                <w:sz w:val="28"/>
                <w:szCs w:val="28"/>
              </w:rPr>
              <w:t>7. Рипецька Анастасія Володимирівна</w:t>
            </w:r>
          </w:p>
        </w:tc>
        <w:tc>
          <w:tcPr>
            <w:tcW w:w="992" w:type="dxa"/>
            <w:tcBorders>
              <w:top w:val="single" w:sz="4" w:space="0" w:color="auto"/>
              <w:left w:val="single" w:sz="4" w:space="0" w:color="auto"/>
              <w:bottom w:val="single" w:sz="4" w:space="0" w:color="auto"/>
              <w:right w:val="single" w:sz="4" w:space="0" w:color="auto"/>
            </w:tcBorders>
            <w:hideMark/>
          </w:tcPr>
          <w:p w:rsidR="00F9430B" w:rsidRDefault="00F9430B">
            <w:pPr>
              <w:rPr>
                <w:rFonts w:ascii="Times New Roman" w:hAnsi="Times New Roman"/>
                <w:b/>
                <w:sz w:val="28"/>
                <w:szCs w:val="28"/>
              </w:rPr>
            </w:pPr>
            <w:r>
              <w:rPr>
                <w:rFonts w:ascii="Times New Roman" w:hAnsi="Times New Roman"/>
                <w:b/>
                <w:sz w:val="28"/>
                <w:szCs w:val="28"/>
              </w:rPr>
              <w:t>7-А</w:t>
            </w:r>
          </w:p>
          <w:p w:rsidR="00F9430B" w:rsidRDefault="00F9430B">
            <w:pPr>
              <w:rPr>
                <w:rFonts w:ascii="Times New Roman" w:hAnsi="Times New Roman"/>
                <w:b/>
                <w:sz w:val="28"/>
                <w:szCs w:val="28"/>
              </w:rPr>
            </w:pPr>
            <w:r>
              <w:rPr>
                <w:rFonts w:ascii="Times New Roman" w:hAnsi="Times New Roman"/>
                <w:b/>
                <w:sz w:val="28"/>
                <w:szCs w:val="28"/>
              </w:rPr>
              <w:t>7-А</w:t>
            </w:r>
          </w:p>
          <w:p w:rsidR="00F9430B" w:rsidRDefault="00F9430B">
            <w:pPr>
              <w:rPr>
                <w:rFonts w:ascii="Times New Roman" w:hAnsi="Times New Roman"/>
                <w:b/>
                <w:sz w:val="28"/>
                <w:szCs w:val="28"/>
              </w:rPr>
            </w:pPr>
            <w:r>
              <w:rPr>
                <w:rFonts w:ascii="Times New Roman" w:hAnsi="Times New Roman"/>
                <w:b/>
                <w:sz w:val="28"/>
                <w:szCs w:val="28"/>
              </w:rPr>
              <w:t>7-А</w:t>
            </w:r>
          </w:p>
          <w:p w:rsidR="00F9430B" w:rsidRDefault="00F9430B">
            <w:pPr>
              <w:rPr>
                <w:rFonts w:ascii="Times New Roman" w:hAnsi="Times New Roman"/>
                <w:b/>
                <w:sz w:val="28"/>
                <w:szCs w:val="28"/>
              </w:rPr>
            </w:pPr>
            <w:r>
              <w:rPr>
                <w:rFonts w:ascii="Times New Roman" w:hAnsi="Times New Roman"/>
                <w:b/>
                <w:sz w:val="28"/>
                <w:szCs w:val="28"/>
              </w:rPr>
              <w:t>8-Б</w:t>
            </w:r>
          </w:p>
          <w:p w:rsidR="00F9430B" w:rsidRDefault="00F9430B">
            <w:pPr>
              <w:rPr>
                <w:rFonts w:ascii="Times New Roman" w:hAnsi="Times New Roman"/>
                <w:b/>
                <w:sz w:val="28"/>
                <w:szCs w:val="28"/>
              </w:rPr>
            </w:pPr>
            <w:r>
              <w:rPr>
                <w:rFonts w:ascii="Times New Roman" w:hAnsi="Times New Roman"/>
                <w:b/>
                <w:sz w:val="28"/>
                <w:szCs w:val="28"/>
              </w:rPr>
              <w:t>9-А</w:t>
            </w:r>
          </w:p>
          <w:p w:rsidR="00F9430B" w:rsidRDefault="00F9430B">
            <w:pPr>
              <w:rPr>
                <w:rFonts w:ascii="Times New Roman" w:hAnsi="Times New Roman"/>
                <w:b/>
                <w:sz w:val="28"/>
                <w:szCs w:val="28"/>
              </w:rPr>
            </w:pPr>
            <w:r>
              <w:rPr>
                <w:rFonts w:ascii="Times New Roman" w:hAnsi="Times New Roman"/>
                <w:b/>
                <w:sz w:val="28"/>
                <w:szCs w:val="28"/>
              </w:rPr>
              <w:t>10</w:t>
            </w:r>
          </w:p>
          <w:p w:rsidR="00F9430B" w:rsidRDefault="00F9430B">
            <w:pPr>
              <w:spacing w:after="200" w:line="276" w:lineRule="auto"/>
              <w:rPr>
                <w:rFonts w:ascii="Times New Roman" w:hAnsi="Times New Roman" w:cs="Times New Roman"/>
                <w:sz w:val="28"/>
                <w:szCs w:val="28"/>
                <w:lang w:val="ru-RU"/>
              </w:rPr>
            </w:pPr>
            <w:r>
              <w:rPr>
                <w:rFonts w:ascii="Times New Roman" w:hAnsi="Times New Roman"/>
                <w:b/>
                <w:sz w:val="28"/>
                <w:szCs w:val="28"/>
              </w:rPr>
              <w:t>11</w:t>
            </w:r>
          </w:p>
        </w:tc>
        <w:tc>
          <w:tcPr>
            <w:tcW w:w="2444" w:type="dxa"/>
            <w:tcBorders>
              <w:top w:val="single" w:sz="4" w:space="0" w:color="auto"/>
              <w:left w:val="single" w:sz="4" w:space="0" w:color="auto"/>
              <w:bottom w:val="single" w:sz="4" w:space="0" w:color="auto"/>
              <w:right w:val="single" w:sz="4" w:space="0" w:color="auto"/>
            </w:tcBorders>
            <w:hideMark/>
          </w:tcPr>
          <w:p w:rsidR="00F9430B" w:rsidRDefault="00F9430B">
            <w:pPr>
              <w:rPr>
                <w:rFonts w:ascii="Times New Roman" w:hAnsi="Times New Roman"/>
                <w:sz w:val="28"/>
                <w:szCs w:val="28"/>
              </w:rPr>
            </w:pPr>
            <w:r>
              <w:rPr>
                <w:rFonts w:ascii="Times New Roman" w:hAnsi="Times New Roman"/>
                <w:sz w:val="28"/>
                <w:szCs w:val="28"/>
              </w:rPr>
              <w:t>Нагірняк І.Б.</w:t>
            </w:r>
          </w:p>
          <w:p w:rsidR="00F9430B" w:rsidRDefault="00F9430B">
            <w:pPr>
              <w:rPr>
                <w:rFonts w:ascii="Times New Roman" w:hAnsi="Times New Roman"/>
                <w:sz w:val="28"/>
                <w:szCs w:val="28"/>
              </w:rPr>
            </w:pPr>
            <w:r>
              <w:rPr>
                <w:rFonts w:ascii="Times New Roman" w:hAnsi="Times New Roman"/>
                <w:sz w:val="28"/>
                <w:szCs w:val="28"/>
              </w:rPr>
              <w:t>Нагірняк І.Б.</w:t>
            </w:r>
          </w:p>
          <w:p w:rsidR="00F9430B" w:rsidRDefault="00F9430B">
            <w:pPr>
              <w:rPr>
                <w:rFonts w:ascii="Times New Roman" w:hAnsi="Times New Roman"/>
                <w:sz w:val="28"/>
                <w:szCs w:val="28"/>
              </w:rPr>
            </w:pPr>
            <w:r>
              <w:rPr>
                <w:rFonts w:ascii="Times New Roman" w:hAnsi="Times New Roman"/>
                <w:sz w:val="28"/>
                <w:szCs w:val="28"/>
              </w:rPr>
              <w:t>Нагірняк І.Б.</w:t>
            </w:r>
          </w:p>
          <w:p w:rsidR="00F9430B" w:rsidRDefault="00F9430B">
            <w:pPr>
              <w:rPr>
                <w:rFonts w:ascii="Times New Roman" w:hAnsi="Times New Roman"/>
                <w:sz w:val="28"/>
                <w:szCs w:val="28"/>
              </w:rPr>
            </w:pPr>
            <w:r>
              <w:rPr>
                <w:rFonts w:ascii="Times New Roman" w:hAnsi="Times New Roman"/>
                <w:sz w:val="28"/>
                <w:szCs w:val="28"/>
              </w:rPr>
              <w:t>Королишин Т.М.</w:t>
            </w:r>
          </w:p>
          <w:p w:rsidR="00F9430B" w:rsidRDefault="00F9430B">
            <w:pPr>
              <w:rPr>
                <w:rFonts w:ascii="Times New Roman" w:hAnsi="Times New Roman"/>
                <w:sz w:val="28"/>
                <w:szCs w:val="28"/>
              </w:rPr>
            </w:pPr>
            <w:r>
              <w:rPr>
                <w:rFonts w:ascii="Times New Roman" w:hAnsi="Times New Roman"/>
                <w:sz w:val="28"/>
                <w:szCs w:val="28"/>
              </w:rPr>
              <w:t>Королишин Т.М.</w:t>
            </w:r>
          </w:p>
          <w:p w:rsidR="00F9430B" w:rsidRDefault="00F9430B">
            <w:pPr>
              <w:rPr>
                <w:rFonts w:ascii="Times New Roman" w:hAnsi="Times New Roman"/>
                <w:sz w:val="28"/>
                <w:szCs w:val="28"/>
              </w:rPr>
            </w:pPr>
            <w:r>
              <w:rPr>
                <w:rFonts w:ascii="Times New Roman" w:hAnsi="Times New Roman"/>
                <w:sz w:val="28"/>
                <w:szCs w:val="28"/>
              </w:rPr>
              <w:t>Загарук Л.І.</w:t>
            </w:r>
          </w:p>
          <w:p w:rsidR="00F9430B" w:rsidRDefault="00F9430B">
            <w:pPr>
              <w:spacing w:after="200" w:line="276" w:lineRule="auto"/>
              <w:rPr>
                <w:rFonts w:ascii="Times New Roman" w:hAnsi="Times New Roman" w:cs="Times New Roman"/>
                <w:sz w:val="28"/>
                <w:szCs w:val="28"/>
                <w:lang w:val="ru-RU"/>
              </w:rPr>
            </w:pPr>
            <w:r>
              <w:rPr>
                <w:rFonts w:ascii="Times New Roman" w:hAnsi="Times New Roman"/>
                <w:sz w:val="28"/>
                <w:szCs w:val="28"/>
              </w:rPr>
              <w:t>Нагірняк І.Б.</w:t>
            </w:r>
          </w:p>
        </w:tc>
        <w:tc>
          <w:tcPr>
            <w:tcW w:w="1809" w:type="dxa"/>
            <w:tcBorders>
              <w:top w:val="single" w:sz="4" w:space="0" w:color="auto"/>
              <w:left w:val="single" w:sz="4" w:space="0" w:color="auto"/>
              <w:bottom w:val="single" w:sz="4" w:space="0" w:color="auto"/>
              <w:right w:val="single" w:sz="4" w:space="0" w:color="auto"/>
            </w:tcBorders>
          </w:tcPr>
          <w:p w:rsidR="00F9430B" w:rsidRDefault="00F9430B">
            <w:pPr>
              <w:rPr>
                <w:rFonts w:ascii="Times New Roman" w:hAnsi="Times New Roman"/>
                <w:b/>
                <w:sz w:val="28"/>
                <w:szCs w:val="28"/>
              </w:rPr>
            </w:pPr>
          </w:p>
          <w:p w:rsidR="00F9430B" w:rsidRDefault="00F9430B">
            <w:pPr>
              <w:rPr>
                <w:rFonts w:ascii="Times New Roman" w:hAnsi="Times New Roman"/>
                <w:b/>
                <w:sz w:val="28"/>
                <w:szCs w:val="28"/>
              </w:rPr>
            </w:pPr>
          </w:p>
          <w:p w:rsidR="00F9430B" w:rsidRDefault="00F9430B">
            <w:pPr>
              <w:spacing w:after="200" w:line="276" w:lineRule="auto"/>
              <w:rPr>
                <w:rFonts w:ascii="Times New Roman" w:hAnsi="Times New Roman" w:cs="Times New Roman"/>
                <w:b/>
                <w:sz w:val="28"/>
                <w:szCs w:val="28"/>
                <w:lang w:val="ru-RU"/>
              </w:rPr>
            </w:pPr>
            <w:r>
              <w:rPr>
                <w:rFonts w:ascii="Times New Roman" w:hAnsi="Times New Roman"/>
                <w:b/>
                <w:sz w:val="28"/>
                <w:szCs w:val="28"/>
              </w:rPr>
              <w:t>Українська мова і література</w:t>
            </w:r>
          </w:p>
        </w:tc>
      </w:tr>
      <w:tr w:rsidR="00F9430B" w:rsidTr="00F9430B">
        <w:trPr>
          <w:trHeight w:val="1262"/>
          <w:jc w:val="center"/>
        </w:trPr>
        <w:tc>
          <w:tcPr>
            <w:tcW w:w="5353" w:type="dxa"/>
            <w:tcBorders>
              <w:top w:val="single" w:sz="4" w:space="0" w:color="auto"/>
              <w:left w:val="single" w:sz="4" w:space="0" w:color="auto"/>
              <w:bottom w:val="single" w:sz="4" w:space="0" w:color="auto"/>
              <w:right w:val="single" w:sz="4" w:space="0" w:color="auto"/>
            </w:tcBorders>
            <w:hideMark/>
          </w:tcPr>
          <w:p w:rsidR="00F9430B" w:rsidRDefault="00F9430B">
            <w:pPr>
              <w:rPr>
                <w:rFonts w:ascii="Times New Roman" w:hAnsi="Times New Roman"/>
                <w:sz w:val="28"/>
                <w:szCs w:val="28"/>
              </w:rPr>
            </w:pPr>
            <w:r>
              <w:rPr>
                <w:rFonts w:ascii="Times New Roman" w:hAnsi="Times New Roman"/>
                <w:sz w:val="28"/>
                <w:szCs w:val="28"/>
              </w:rPr>
              <w:t>1.Голод Яна Ігорівна</w:t>
            </w:r>
          </w:p>
          <w:p w:rsidR="00F9430B" w:rsidRDefault="00F9430B">
            <w:pPr>
              <w:rPr>
                <w:rFonts w:ascii="Times New Roman" w:hAnsi="Times New Roman"/>
                <w:sz w:val="28"/>
                <w:szCs w:val="28"/>
              </w:rPr>
            </w:pPr>
            <w:r>
              <w:rPr>
                <w:rFonts w:ascii="Times New Roman" w:hAnsi="Times New Roman"/>
                <w:sz w:val="28"/>
                <w:szCs w:val="28"/>
              </w:rPr>
              <w:t>2.Кліщ Тетяна Миколаївна</w:t>
            </w:r>
          </w:p>
          <w:p w:rsidR="00F9430B" w:rsidRDefault="00F9430B">
            <w:pPr>
              <w:rPr>
                <w:rFonts w:ascii="Times New Roman" w:hAnsi="Times New Roman"/>
                <w:sz w:val="28"/>
                <w:szCs w:val="28"/>
              </w:rPr>
            </w:pPr>
            <w:r>
              <w:rPr>
                <w:rFonts w:ascii="Times New Roman" w:hAnsi="Times New Roman"/>
                <w:sz w:val="28"/>
                <w:szCs w:val="28"/>
              </w:rPr>
              <w:t>3.Гладюк Вікторія Ростиславівна</w:t>
            </w:r>
          </w:p>
          <w:p w:rsidR="00F9430B" w:rsidRDefault="00F9430B">
            <w:pPr>
              <w:spacing w:after="200" w:line="276" w:lineRule="auto"/>
              <w:rPr>
                <w:rFonts w:ascii="Times New Roman" w:hAnsi="Times New Roman" w:cs="Times New Roman"/>
                <w:sz w:val="28"/>
                <w:szCs w:val="28"/>
                <w:lang w:val="ru-RU"/>
              </w:rPr>
            </w:pPr>
            <w:r>
              <w:rPr>
                <w:rFonts w:ascii="Times New Roman" w:hAnsi="Times New Roman"/>
                <w:sz w:val="28"/>
                <w:szCs w:val="28"/>
              </w:rPr>
              <w:t>4.Вербовська Христина Романівна</w:t>
            </w:r>
          </w:p>
        </w:tc>
        <w:tc>
          <w:tcPr>
            <w:tcW w:w="992" w:type="dxa"/>
            <w:tcBorders>
              <w:top w:val="single" w:sz="4" w:space="0" w:color="auto"/>
              <w:left w:val="single" w:sz="4" w:space="0" w:color="auto"/>
              <w:bottom w:val="single" w:sz="4" w:space="0" w:color="auto"/>
              <w:right w:val="single" w:sz="4" w:space="0" w:color="auto"/>
            </w:tcBorders>
            <w:hideMark/>
          </w:tcPr>
          <w:p w:rsidR="00F9430B" w:rsidRDefault="00F9430B">
            <w:pPr>
              <w:rPr>
                <w:rFonts w:ascii="Times New Roman" w:hAnsi="Times New Roman"/>
                <w:b/>
                <w:sz w:val="28"/>
                <w:szCs w:val="28"/>
              </w:rPr>
            </w:pPr>
            <w:r>
              <w:rPr>
                <w:rFonts w:ascii="Times New Roman" w:hAnsi="Times New Roman"/>
                <w:b/>
                <w:sz w:val="28"/>
                <w:szCs w:val="28"/>
              </w:rPr>
              <w:t>11</w:t>
            </w:r>
          </w:p>
          <w:p w:rsidR="00F9430B" w:rsidRDefault="00F9430B">
            <w:pPr>
              <w:rPr>
                <w:rFonts w:ascii="Times New Roman" w:hAnsi="Times New Roman"/>
                <w:b/>
                <w:sz w:val="28"/>
                <w:szCs w:val="28"/>
              </w:rPr>
            </w:pPr>
            <w:r>
              <w:rPr>
                <w:rFonts w:ascii="Times New Roman" w:hAnsi="Times New Roman"/>
                <w:b/>
                <w:sz w:val="28"/>
                <w:szCs w:val="28"/>
              </w:rPr>
              <w:t>10</w:t>
            </w:r>
          </w:p>
          <w:p w:rsidR="00F9430B" w:rsidRDefault="00F9430B">
            <w:pPr>
              <w:rPr>
                <w:rFonts w:ascii="Times New Roman" w:hAnsi="Times New Roman"/>
                <w:b/>
                <w:sz w:val="28"/>
                <w:szCs w:val="28"/>
              </w:rPr>
            </w:pPr>
            <w:r>
              <w:rPr>
                <w:rFonts w:ascii="Times New Roman" w:hAnsi="Times New Roman"/>
                <w:b/>
                <w:sz w:val="28"/>
                <w:szCs w:val="28"/>
              </w:rPr>
              <w:t>9-А</w:t>
            </w:r>
          </w:p>
          <w:p w:rsidR="00F9430B" w:rsidRDefault="00F9430B">
            <w:pPr>
              <w:spacing w:after="200" w:line="276" w:lineRule="auto"/>
              <w:rPr>
                <w:rFonts w:ascii="Times New Roman" w:hAnsi="Times New Roman" w:cs="Times New Roman"/>
                <w:sz w:val="28"/>
                <w:szCs w:val="28"/>
                <w:lang w:val="ru-RU"/>
              </w:rPr>
            </w:pPr>
            <w:r>
              <w:rPr>
                <w:rFonts w:ascii="Times New Roman" w:hAnsi="Times New Roman"/>
                <w:b/>
                <w:sz w:val="28"/>
                <w:szCs w:val="28"/>
              </w:rPr>
              <w:t>8-Б</w:t>
            </w:r>
          </w:p>
        </w:tc>
        <w:tc>
          <w:tcPr>
            <w:tcW w:w="2444" w:type="dxa"/>
            <w:tcBorders>
              <w:top w:val="single" w:sz="4" w:space="0" w:color="auto"/>
              <w:left w:val="single" w:sz="4" w:space="0" w:color="auto"/>
              <w:bottom w:val="single" w:sz="4" w:space="0" w:color="auto"/>
              <w:right w:val="single" w:sz="4" w:space="0" w:color="auto"/>
            </w:tcBorders>
            <w:hideMark/>
          </w:tcPr>
          <w:p w:rsidR="00F9430B" w:rsidRDefault="00F9430B">
            <w:pPr>
              <w:rPr>
                <w:rFonts w:ascii="Times New Roman" w:hAnsi="Times New Roman"/>
                <w:sz w:val="28"/>
                <w:szCs w:val="28"/>
              </w:rPr>
            </w:pPr>
            <w:r>
              <w:rPr>
                <w:rFonts w:ascii="Times New Roman" w:hAnsi="Times New Roman"/>
                <w:sz w:val="28"/>
                <w:szCs w:val="28"/>
              </w:rPr>
              <w:t>Шекета Ю.І.</w:t>
            </w:r>
          </w:p>
          <w:p w:rsidR="00F9430B" w:rsidRDefault="00F9430B">
            <w:pPr>
              <w:rPr>
                <w:rFonts w:ascii="Times New Roman" w:hAnsi="Times New Roman"/>
                <w:sz w:val="28"/>
                <w:szCs w:val="28"/>
              </w:rPr>
            </w:pPr>
            <w:r>
              <w:rPr>
                <w:rFonts w:ascii="Times New Roman" w:hAnsi="Times New Roman"/>
                <w:sz w:val="28"/>
                <w:szCs w:val="28"/>
              </w:rPr>
              <w:t>Лазоренко Л.І.</w:t>
            </w:r>
          </w:p>
          <w:p w:rsidR="00F9430B" w:rsidRDefault="00F9430B">
            <w:pPr>
              <w:rPr>
                <w:rFonts w:ascii="Times New Roman" w:hAnsi="Times New Roman"/>
                <w:sz w:val="28"/>
                <w:szCs w:val="28"/>
              </w:rPr>
            </w:pPr>
            <w:r>
              <w:rPr>
                <w:rFonts w:ascii="Times New Roman" w:hAnsi="Times New Roman"/>
                <w:sz w:val="28"/>
                <w:szCs w:val="28"/>
              </w:rPr>
              <w:t>Чинчик Н.Т.</w:t>
            </w:r>
          </w:p>
          <w:p w:rsidR="00F9430B" w:rsidRDefault="00F9430B">
            <w:pPr>
              <w:spacing w:after="200" w:line="276" w:lineRule="auto"/>
              <w:rPr>
                <w:rFonts w:ascii="Times New Roman" w:hAnsi="Times New Roman" w:cs="Times New Roman"/>
                <w:sz w:val="28"/>
                <w:szCs w:val="28"/>
                <w:lang w:val="ru-RU"/>
              </w:rPr>
            </w:pPr>
            <w:r>
              <w:rPr>
                <w:rFonts w:ascii="Times New Roman" w:hAnsi="Times New Roman"/>
                <w:sz w:val="28"/>
                <w:szCs w:val="28"/>
              </w:rPr>
              <w:t>Шекета Ю.І.</w:t>
            </w:r>
          </w:p>
        </w:tc>
        <w:tc>
          <w:tcPr>
            <w:tcW w:w="1809" w:type="dxa"/>
            <w:tcBorders>
              <w:top w:val="single" w:sz="4" w:space="0" w:color="auto"/>
              <w:left w:val="single" w:sz="4" w:space="0" w:color="auto"/>
              <w:bottom w:val="single" w:sz="4" w:space="0" w:color="auto"/>
              <w:right w:val="single" w:sz="4" w:space="0" w:color="auto"/>
            </w:tcBorders>
          </w:tcPr>
          <w:p w:rsidR="00F9430B" w:rsidRDefault="00F9430B">
            <w:pPr>
              <w:rPr>
                <w:rFonts w:ascii="Times New Roman" w:hAnsi="Times New Roman"/>
                <w:b/>
                <w:sz w:val="28"/>
                <w:szCs w:val="28"/>
              </w:rPr>
            </w:pPr>
          </w:p>
          <w:p w:rsidR="00F9430B" w:rsidRDefault="00F9430B">
            <w:pPr>
              <w:spacing w:after="200" w:line="276" w:lineRule="auto"/>
              <w:rPr>
                <w:rFonts w:ascii="Times New Roman" w:hAnsi="Times New Roman" w:cs="Times New Roman"/>
                <w:b/>
                <w:sz w:val="28"/>
                <w:szCs w:val="28"/>
                <w:lang w:val="ru-RU"/>
              </w:rPr>
            </w:pPr>
            <w:r>
              <w:rPr>
                <w:rFonts w:ascii="Times New Roman" w:hAnsi="Times New Roman"/>
                <w:b/>
                <w:sz w:val="28"/>
                <w:szCs w:val="28"/>
              </w:rPr>
              <w:t>Англійська мова</w:t>
            </w:r>
          </w:p>
        </w:tc>
      </w:tr>
      <w:tr w:rsidR="00F9430B" w:rsidTr="00F9430B">
        <w:trPr>
          <w:trHeight w:val="1403"/>
          <w:jc w:val="center"/>
        </w:trPr>
        <w:tc>
          <w:tcPr>
            <w:tcW w:w="5353"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276" w:lineRule="auto"/>
              <w:rPr>
                <w:rFonts w:ascii="Times New Roman" w:hAnsi="Times New Roman" w:cs="Times New Roman"/>
                <w:sz w:val="28"/>
                <w:szCs w:val="28"/>
                <w:lang w:val="ru-RU"/>
              </w:rPr>
            </w:pPr>
            <w:r>
              <w:rPr>
                <w:rFonts w:ascii="Times New Roman" w:hAnsi="Times New Roman"/>
                <w:sz w:val="28"/>
                <w:szCs w:val="28"/>
              </w:rPr>
              <w:t>1.Гузар Артем Олегович                         2.Яблоновський Дмитро Олександрович 3.Столяр Марта Володимирівна                     4.Шевцов Микола Васильович                      5.Серветник Богдан     Андрійович</w:t>
            </w:r>
          </w:p>
        </w:tc>
        <w:tc>
          <w:tcPr>
            <w:tcW w:w="992" w:type="dxa"/>
            <w:tcBorders>
              <w:top w:val="single" w:sz="4" w:space="0" w:color="auto"/>
              <w:left w:val="single" w:sz="4" w:space="0" w:color="auto"/>
              <w:bottom w:val="single" w:sz="4" w:space="0" w:color="auto"/>
              <w:right w:val="single" w:sz="4" w:space="0" w:color="auto"/>
            </w:tcBorders>
            <w:hideMark/>
          </w:tcPr>
          <w:p w:rsidR="00F9430B" w:rsidRDefault="00F9430B">
            <w:pPr>
              <w:rPr>
                <w:rFonts w:ascii="Times New Roman" w:hAnsi="Times New Roman"/>
                <w:b/>
                <w:sz w:val="28"/>
                <w:szCs w:val="28"/>
              </w:rPr>
            </w:pPr>
            <w:r>
              <w:rPr>
                <w:rFonts w:ascii="Times New Roman" w:hAnsi="Times New Roman"/>
                <w:b/>
                <w:sz w:val="28"/>
                <w:szCs w:val="28"/>
              </w:rPr>
              <w:t>7</w:t>
            </w:r>
          </w:p>
          <w:p w:rsidR="00F9430B" w:rsidRDefault="00F9430B">
            <w:pPr>
              <w:rPr>
                <w:rFonts w:ascii="Times New Roman" w:hAnsi="Times New Roman"/>
                <w:b/>
                <w:sz w:val="28"/>
                <w:szCs w:val="28"/>
              </w:rPr>
            </w:pPr>
            <w:r>
              <w:rPr>
                <w:rFonts w:ascii="Times New Roman" w:hAnsi="Times New Roman"/>
                <w:b/>
                <w:sz w:val="28"/>
                <w:szCs w:val="28"/>
              </w:rPr>
              <w:t>8</w:t>
            </w:r>
          </w:p>
          <w:p w:rsidR="00F9430B" w:rsidRDefault="00F9430B">
            <w:pPr>
              <w:rPr>
                <w:rFonts w:ascii="Times New Roman" w:hAnsi="Times New Roman"/>
                <w:b/>
                <w:sz w:val="28"/>
                <w:szCs w:val="28"/>
              </w:rPr>
            </w:pPr>
            <w:r>
              <w:rPr>
                <w:rFonts w:ascii="Times New Roman" w:hAnsi="Times New Roman"/>
                <w:b/>
                <w:sz w:val="28"/>
                <w:szCs w:val="28"/>
              </w:rPr>
              <w:t xml:space="preserve">9  </w:t>
            </w:r>
          </w:p>
          <w:p w:rsidR="00F9430B" w:rsidRDefault="00F9430B">
            <w:pPr>
              <w:rPr>
                <w:rFonts w:ascii="Times New Roman" w:hAnsi="Times New Roman"/>
                <w:b/>
                <w:sz w:val="28"/>
                <w:szCs w:val="28"/>
              </w:rPr>
            </w:pPr>
            <w:r>
              <w:rPr>
                <w:rFonts w:ascii="Times New Roman" w:hAnsi="Times New Roman"/>
                <w:b/>
                <w:sz w:val="28"/>
                <w:szCs w:val="28"/>
              </w:rPr>
              <w:t>10</w:t>
            </w:r>
          </w:p>
          <w:p w:rsidR="00F9430B" w:rsidRDefault="00F9430B">
            <w:pPr>
              <w:spacing w:after="200" w:line="276" w:lineRule="auto"/>
              <w:rPr>
                <w:rFonts w:ascii="Times New Roman" w:hAnsi="Times New Roman" w:cs="Times New Roman"/>
                <w:sz w:val="28"/>
                <w:szCs w:val="28"/>
                <w:lang w:val="ru-RU"/>
              </w:rPr>
            </w:pPr>
            <w:r>
              <w:rPr>
                <w:rFonts w:ascii="Times New Roman" w:hAnsi="Times New Roman"/>
                <w:b/>
                <w:sz w:val="28"/>
                <w:szCs w:val="28"/>
              </w:rPr>
              <w:t>11</w:t>
            </w:r>
          </w:p>
        </w:tc>
        <w:tc>
          <w:tcPr>
            <w:tcW w:w="2444" w:type="dxa"/>
            <w:tcBorders>
              <w:top w:val="single" w:sz="4" w:space="0" w:color="auto"/>
              <w:left w:val="single" w:sz="4" w:space="0" w:color="auto"/>
              <w:bottom w:val="single" w:sz="4" w:space="0" w:color="auto"/>
              <w:right w:val="single" w:sz="4" w:space="0" w:color="auto"/>
            </w:tcBorders>
            <w:hideMark/>
          </w:tcPr>
          <w:p w:rsidR="00F9430B" w:rsidRDefault="00F9430B">
            <w:pPr>
              <w:rPr>
                <w:rFonts w:ascii="Times New Roman" w:hAnsi="Times New Roman"/>
                <w:sz w:val="28"/>
                <w:szCs w:val="28"/>
              </w:rPr>
            </w:pPr>
            <w:r>
              <w:rPr>
                <w:rFonts w:ascii="Times New Roman" w:hAnsi="Times New Roman"/>
                <w:sz w:val="28"/>
                <w:szCs w:val="28"/>
              </w:rPr>
              <w:t>Небір Н.С.</w:t>
            </w:r>
          </w:p>
          <w:p w:rsidR="00F9430B" w:rsidRDefault="00F9430B">
            <w:pPr>
              <w:rPr>
                <w:rFonts w:ascii="Times New Roman" w:hAnsi="Times New Roman"/>
                <w:sz w:val="28"/>
                <w:szCs w:val="28"/>
              </w:rPr>
            </w:pPr>
            <w:r>
              <w:rPr>
                <w:rFonts w:ascii="Times New Roman" w:hAnsi="Times New Roman"/>
                <w:sz w:val="28"/>
                <w:szCs w:val="28"/>
              </w:rPr>
              <w:t>Небір Н.С.</w:t>
            </w:r>
          </w:p>
          <w:p w:rsidR="00F9430B" w:rsidRDefault="00F9430B">
            <w:pPr>
              <w:rPr>
                <w:rFonts w:ascii="Times New Roman" w:hAnsi="Times New Roman"/>
                <w:sz w:val="28"/>
                <w:szCs w:val="28"/>
              </w:rPr>
            </w:pPr>
            <w:r>
              <w:rPr>
                <w:rFonts w:ascii="Times New Roman" w:hAnsi="Times New Roman"/>
                <w:sz w:val="28"/>
                <w:szCs w:val="28"/>
              </w:rPr>
              <w:t>Небір Н.С.</w:t>
            </w:r>
          </w:p>
          <w:p w:rsidR="00F9430B" w:rsidRDefault="00F9430B">
            <w:pPr>
              <w:rPr>
                <w:rFonts w:ascii="Times New Roman" w:hAnsi="Times New Roman"/>
                <w:sz w:val="28"/>
                <w:szCs w:val="28"/>
              </w:rPr>
            </w:pPr>
            <w:r>
              <w:rPr>
                <w:rFonts w:ascii="Times New Roman" w:hAnsi="Times New Roman"/>
                <w:sz w:val="28"/>
                <w:szCs w:val="28"/>
              </w:rPr>
              <w:t>Небір Н.С.</w:t>
            </w:r>
          </w:p>
          <w:p w:rsidR="00F9430B" w:rsidRDefault="00F9430B">
            <w:pPr>
              <w:spacing w:after="200" w:line="276" w:lineRule="auto"/>
              <w:rPr>
                <w:rFonts w:ascii="Times New Roman" w:hAnsi="Times New Roman" w:cs="Times New Roman"/>
                <w:sz w:val="28"/>
                <w:szCs w:val="28"/>
                <w:lang w:val="ru-RU"/>
              </w:rPr>
            </w:pPr>
            <w:r>
              <w:rPr>
                <w:rFonts w:ascii="Times New Roman" w:hAnsi="Times New Roman"/>
                <w:sz w:val="28"/>
                <w:szCs w:val="28"/>
              </w:rPr>
              <w:t>Небір Н.С.</w:t>
            </w:r>
          </w:p>
        </w:tc>
        <w:tc>
          <w:tcPr>
            <w:tcW w:w="1809" w:type="dxa"/>
            <w:tcBorders>
              <w:top w:val="single" w:sz="4" w:space="0" w:color="auto"/>
              <w:left w:val="single" w:sz="4" w:space="0" w:color="auto"/>
              <w:bottom w:val="single" w:sz="4" w:space="0" w:color="auto"/>
              <w:right w:val="single" w:sz="4" w:space="0" w:color="auto"/>
            </w:tcBorders>
          </w:tcPr>
          <w:p w:rsidR="00F9430B" w:rsidRDefault="00F9430B">
            <w:pPr>
              <w:rPr>
                <w:rFonts w:ascii="Times New Roman" w:hAnsi="Times New Roman"/>
                <w:b/>
                <w:sz w:val="28"/>
                <w:szCs w:val="28"/>
              </w:rPr>
            </w:pPr>
          </w:p>
          <w:p w:rsidR="00F9430B" w:rsidRDefault="00F9430B">
            <w:pPr>
              <w:spacing w:after="200" w:line="276" w:lineRule="auto"/>
              <w:rPr>
                <w:rFonts w:ascii="Times New Roman" w:hAnsi="Times New Roman" w:cs="Times New Roman"/>
                <w:b/>
                <w:sz w:val="28"/>
                <w:szCs w:val="28"/>
                <w:lang w:val="ru-RU"/>
              </w:rPr>
            </w:pPr>
            <w:r>
              <w:rPr>
                <w:rFonts w:ascii="Times New Roman" w:hAnsi="Times New Roman"/>
                <w:b/>
                <w:sz w:val="28"/>
                <w:szCs w:val="28"/>
              </w:rPr>
              <w:t>Фізика</w:t>
            </w:r>
          </w:p>
        </w:tc>
      </w:tr>
      <w:tr w:rsidR="00F9430B" w:rsidTr="00F9430B">
        <w:trPr>
          <w:trHeight w:val="1403"/>
          <w:jc w:val="center"/>
        </w:trPr>
        <w:tc>
          <w:tcPr>
            <w:tcW w:w="5353" w:type="dxa"/>
            <w:tcBorders>
              <w:top w:val="single" w:sz="4" w:space="0" w:color="auto"/>
              <w:left w:val="single" w:sz="4" w:space="0" w:color="auto"/>
              <w:bottom w:val="single" w:sz="4" w:space="0" w:color="auto"/>
              <w:right w:val="single" w:sz="4" w:space="0" w:color="auto"/>
            </w:tcBorders>
            <w:hideMark/>
          </w:tcPr>
          <w:p w:rsidR="00F9430B" w:rsidRDefault="00F9430B">
            <w:pPr>
              <w:tabs>
                <w:tab w:val="left" w:pos="2160"/>
              </w:tabs>
              <w:rPr>
                <w:rFonts w:ascii="Times New Roman" w:hAnsi="Times New Roman"/>
                <w:sz w:val="28"/>
                <w:szCs w:val="28"/>
              </w:rPr>
            </w:pPr>
            <w:r>
              <w:rPr>
                <w:rFonts w:ascii="Times New Roman" w:hAnsi="Times New Roman"/>
                <w:sz w:val="28"/>
                <w:szCs w:val="28"/>
              </w:rPr>
              <w:t>1.Якимів Яна Михайлівна</w:t>
            </w:r>
          </w:p>
          <w:p w:rsidR="00F9430B" w:rsidRDefault="00F9430B">
            <w:pPr>
              <w:tabs>
                <w:tab w:val="left" w:pos="2160"/>
              </w:tabs>
              <w:rPr>
                <w:rFonts w:ascii="Times New Roman" w:hAnsi="Times New Roman"/>
                <w:sz w:val="28"/>
                <w:szCs w:val="28"/>
              </w:rPr>
            </w:pPr>
            <w:r>
              <w:rPr>
                <w:rFonts w:ascii="Times New Roman" w:hAnsi="Times New Roman"/>
                <w:sz w:val="28"/>
                <w:szCs w:val="28"/>
              </w:rPr>
              <w:t>2.Шевцов Микола  Васильович</w:t>
            </w:r>
          </w:p>
          <w:p w:rsidR="00F9430B" w:rsidRDefault="00F9430B">
            <w:pPr>
              <w:tabs>
                <w:tab w:val="left" w:pos="2160"/>
              </w:tabs>
              <w:rPr>
                <w:rFonts w:ascii="Times New Roman" w:hAnsi="Times New Roman"/>
                <w:sz w:val="28"/>
                <w:szCs w:val="28"/>
              </w:rPr>
            </w:pPr>
            <w:r>
              <w:rPr>
                <w:rFonts w:ascii="Times New Roman" w:hAnsi="Times New Roman"/>
                <w:sz w:val="28"/>
                <w:szCs w:val="28"/>
              </w:rPr>
              <w:t>3.Столяр Марта Володимирівна</w:t>
            </w:r>
          </w:p>
          <w:p w:rsidR="00F9430B" w:rsidRDefault="00F9430B">
            <w:pPr>
              <w:tabs>
                <w:tab w:val="left" w:pos="2160"/>
              </w:tabs>
              <w:spacing w:after="200" w:line="276" w:lineRule="auto"/>
              <w:rPr>
                <w:rFonts w:ascii="Times New Roman" w:hAnsi="Times New Roman" w:cs="Times New Roman"/>
                <w:sz w:val="28"/>
                <w:szCs w:val="28"/>
                <w:lang w:val="ru-RU"/>
              </w:rPr>
            </w:pPr>
            <w:r>
              <w:rPr>
                <w:rFonts w:ascii="Times New Roman" w:hAnsi="Times New Roman"/>
                <w:sz w:val="28"/>
                <w:szCs w:val="28"/>
              </w:rPr>
              <w:t>4.Олійник Микола Романович</w:t>
            </w:r>
          </w:p>
        </w:tc>
        <w:tc>
          <w:tcPr>
            <w:tcW w:w="992" w:type="dxa"/>
            <w:tcBorders>
              <w:top w:val="single" w:sz="4" w:space="0" w:color="auto"/>
              <w:left w:val="single" w:sz="4" w:space="0" w:color="auto"/>
              <w:bottom w:val="single" w:sz="4" w:space="0" w:color="auto"/>
              <w:right w:val="single" w:sz="4" w:space="0" w:color="auto"/>
            </w:tcBorders>
            <w:hideMark/>
          </w:tcPr>
          <w:p w:rsidR="00F9430B" w:rsidRDefault="00F9430B">
            <w:pPr>
              <w:rPr>
                <w:rFonts w:ascii="Times New Roman" w:hAnsi="Times New Roman"/>
                <w:b/>
                <w:sz w:val="28"/>
                <w:szCs w:val="28"/>
              </w:rPr>
            </w:pPr>
            <w:r>
              <w:rPr>
                <w:rFonts w:ascii="Times New Roman" w:hAnsi="Times New Roman"/>
                <w:b/>
                <w:sz w:val="28"/>
                <w:szCs w:val="28"/>
              </w:rPr>
              <w:t>11</w:t>
            </w:r>
          </w:p>
          <w:p w:rsidR="00F9430B" w:rsidRDefault="00F9430B">
            <w:pPr>
              <w:rPr>
                <w:rFonts w:ascii="Times New Roman" w:hAnsi="Times New Roman"/>
                <w:b/>
                <w:sz w:val="28"/>
                <w:szCs w:val="28"/>
              </w:rPr>
            </w:pPr>
            <w:r>
              <w:rPr>
                <w:rFonts w:ascii="Times New Roman" w:hAnsi="Times New Roman"/>
                <w:b/>
                <w:sz w:val="28"/>
                <w:szCs w:val="28"/>
              </w:rPr>
              <w:t>10</w:t>
            </w:r>
          </w:p>
          <w:p w:rsidR="00F9430B" w:rsidRDefault="00F9430B">
            <w:pPr>
              <w:rPr>
                <w:rFonts w:ascii="Times New Roman" w:hAnsi="Times New Roman"/>
                <w:b/>
                <w:sz w:val="28"/>
                <w:szCs w:val="28"/>
              </w:rPr>
            </w:pPr>
            <w:r>
              <w:rPr>
                <w:rFonts w:ascii="Times New Roman" w:hAnsi="Times New Roman"/>
                <w:b/>
                <w:sz w:val="28"/>
                <w:szCs w:val="28"/>
              </w:rPr>
              <w:t>9-А</w:t>
            </w:r>
          </w:p>
          <w:p w:rsidR="00F9430B" w:rsidRDefault="00F9430B">
            <w:pPr>
              <w:spacing w:after="200" w:line="276" w:lineRule="auto"/>
              <w:rPr>
                <w:rFonts w:ascii="Times New Roman" w:hAnsi="Times New Roman" w:cs="Times New Roman"/>
                <w:sz w:val="28"/>
                <w:szCs w:val="28"/>
                <w:lang w:val="ru-RU"/>
              </w:rPr>
            </w:pPr>
            <w:r>
              <w:rPr>
                <w:rFonts w:ascii="Times New Roman" w:hAnsi="Times New Roman"/>
                <w:b/>
                <w:sz w:val="28"/>
                <w:szCs w:val="28"/>
              </w:rPr>
              <w:t>8-А</w:t>
            </w:r>
          </w:p>
        </w:tc>
        <w:tc>
          <w:tcPr>
            <w:tcW w:w="2444" w:type="dxa"/>
            <w:tcBorders>
              <w:top w:val="single" w:sz="4" w:space="0" w:color="auto"/>
              <w:left w:val="single" w:sz="4" w:space="0" w:color="auto"/>
              <w:bottom w:val="single" w:sz="4" w:space="0" w:color="auto"/>
              <w:right w:val="single" w:sz="4" w:space="0" w:color="auto"/>
            </w:tcBorders>
            <w:hideMark/>
          </w:tcPr>
          <w:p w:rsidR="00F9430B" w:rsidRDefault="00F9430B">
            <w:pPr>
              <w:rPr>
                <w:rFonts w:ascii="Times New Roman" w:hAnsi="Times New Roman"/>
                <w:sz w:val="28"/>
                <w:szCs w:val="28"/>
              </w:rPr>
            </w:pPr>
            <w:r>
              <w:rPr>
                <w:rFonts w:ascii="Times New Roman" w:hAnsi="Times New Roman"/>
                <w:sz w:val="28"/>
                <w:szCs w:val="28"/>
              </w:rPr>
              <w:t>Матіїв Р.В</w:t>
            </w:r>
          </w:p>
          <w:p w:rsidR="00F9430B" w:rsidRDefault="00F9430B">
            <w:pPr>
              <w:rPr>
                <w:rFonts w:ascii="Times New Roman" w:hAnsi="Times New Roman"/>
                <w:sz w:val="28"/>
                <w:szCs w:val="28"/>
              </w:rPr>
            </w:pPr>
            <w:r>
              <w:rPr>
                <w:rFonts w:ascii="Times New Roman" w:hAnsi="Times New Roman"/>
                <w:sz w:val="28"/>
                <w:szCs w:val="28"/>
              </w:rPr>
              <w:t>Мазур І.М.</w:t>
            </w:r>
          </w:p>
          <w:p w:rsidR="00F9430B" w:rsidRDefault="00F9430B">
            <w:pPr>
              <w:rPr>
                <w:rFonts w:ascii="Times New Roman" w:hAnsi="Times New Roman"/>
                <w:sz w:val="28"/>
                <w:szCs w:val="28"/>
              </w:rPr>
            </w:pPr>
            <w:r>
              <w:rPr>
                <w:rFonts w:ascii="Times New Roman" w:hAnsi="Times New Roman"/>
                <w:sz w:val="28"/>
                <w:szCs w:val="28"/>
              </w:rPr>
              <w:t>Матіїв Р.В.</w:t>
            </w:r>
          </w:p>
          <w:p w:rsidR="00F9430B" w:rsidRPr="00FC6B41" w:rsidRDefault="00F9430B">
            <w:pPr>
              <w:spacing w:after="200" w:line="276" w:lineRule="auto"/>
              <w:rPr>
                <w:rFonts w:ascii="Times New Roman" w:hAnsi="Times New Roman" w:cs="Times New Roman"/>
                <w:sz w:val="28"/>
                <w:szCs w:val="28"/>
              </w:rPr>
            </w:pPr>
            <w:r>
              <w:rPr>
                <w:rFonts w:ascii="Times New Roman" w:hAnsi="Times New Roman"/>
                <w:sz w:val="28"/>
                <w:szCs w:val="28"/>
              </w:rPr>
              <w:t>Матіїв Р.В.</w:t>
            </w:r>
          </w:p>
        </w:tc>
        <w:tc>
          <w:tcPr>
            <w:tcW w:w="1809" w:type="dxa"/>
            <w:tcBorders>
              <w:top w:val="single" w:sz="4" w:space="0" w:color="auto"/>
              <w:left w:val="single" w:sz="4" w:space="0" w:color="auto"/>
              <w:bottom w:val="single" w:sz="4" w:space="0" w:color="auto"/>
              <w:right w:val="single" w:sz="4" w:space="0" w:color="auto"/>
            </w:tcBorders>
          </w:tcPr>
          <w:p w:rsidR="00F9430B" w:rsidRDefault="00F9430B">
            <w:pPr>
              <w:rPr>
                <w:rFonts w:ascii="Times New Roman" w:hAnsi="Times New Roman"/>
                <w:b/>
                <w:sz w:val="28"/>
                <w:szCs w:val="28"/>
              </w:rPr>
            </w:pPr>
          </w:p>
          <w:p w:rsidR="00F9430B" w:rsidRDefault="00F9430B">
            <w:pPr>
              <w:spacing w:after="200" w:line="276" w:lineRule="auto"/>
              <w:rPr>
                <w:rFonts w:ascii="Times New Roman" w:hAnsi="Times New Roman" w:cs="Times New Roman"/>
                <w:b/>
                <w:sz w:val="28"/>
                <w:szCs w:val="28"/>
                <w:lang w:val="ru-RU"/>
              </w:rPr>
            </w:pPr>
            <w:r>
              <w:rPr>
                <w:rFonts w:ascii="Times New Roman" w:hAnsi="Times New Roman"/>
                <w:b/>
                <w:sz w:val="28"/>
                <w:szCs w:val="28"/>
              </w:rPr>
              <w:t>Історія</w:t>
            </w:r>
          </w:p>
        </w:tc>
      </w:tr>
      <w:tr w:rsidR="00F9430B" w:rsidTr="00F9430B">
        <w:trPr>
          <w:trHeight w:val="617"/>
          <w:jc w:val="center"/>
        </w:trPr>
        <w:tc>
          <w:tcPr>
            <w:tcW w:w="5353"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276" w:lineRule="auto"/>
              <w:rPr>
                <w:rFonts w:ascii="Times New Roman" w:hAnsi="Times New Roman" w:cs="Times New Roman"/>
                <w:sz w:val="28"/>
                <w:szCs w:val="28"/>
                <w:lang w:val="ru-RU"/>
              </w:rPr>
            </w:pPr>
            <w:r>
              <w:rPr>
                <w:rFonts w:ascii="Times New Roman" w:hAnsi="Times New Roman"/>
                <w:sz w:val="28"/>
                <w:szCs w:val="28"/>
              </w:rPr>
              <w:t>1.Вербовська Христина Романівна 2.Вільчик Віталія Віталіївна</w:t>
            </w:r>
          </w:p>
        </w:tc>
        <w:tc>
          <w:tcPr>
            <w:tcW w:w="992" w:type="dxa"/>
            <w:tcBorders>
              <w:top w:val="single" w:sz="4" w:space="0" w:color="auto"/>
              <w:left w:val="single" w:sz="4" w:space="0" w:color="auto"/>
              <w:bottom w:val="single" w:sz="4" w:space="0" w:color="auto"/>
              <w:right w:val="single" w:sz="4" w:space="0" w:color="auto"/>
            </w:tcBorders>
            <w:hideMark/>
          </w:tcPr>
          <w:p w:rsidR="00F9430B" w:rsidRDefault="00F9430B">
            <w:pPr>
              <w:rPr>
                <w:rFonts w:ascii="Times New Roman" w:hAnsi="Times New Roman"/>
                <w:b/>
                <w:sz w:val="28"/>
                <w:szCs w:val="28"/>
              </w:rPr>
            </w:pPr>
            <w:r>
              <w:rPr>
                <w:rFonts w:ascii="Times New Roman" w:hAnsi="Times New Roman"/>
                <w:b/>
                <w:sz w:val="28"/>
                <w:szCs w:val="28"/>
              </w:rPr>
              <w:t>8-Б</w:t>
            </w:r>
          </w:p>
          <w:p w:rsidR="00F9430B" w:rsidRDefault="00F9430B">
            <w:pPr>
              <w:spacing w:after="200" w:line="276" w:lineRule="auto"/>
              <w:rPr>
                <w:rFonts w:ascii="Times New Roman" w:hAnsi="Times New Roman" w:cs="Times New Roman"/>
                <w:sz w:val="28"/>
                <w:szCs w:val="28"/>
                <w:lang w:val="ru-RU"/>
              </w:rPr>
            </w:pPr>
            <w:r>
              <w:rPr>
                <w:rFonts w:ascii="Times New Roman" w:hAnsi="Times New Roman"/>
                <w:b/>
                <w:sz w:val="28"/>
                <w:szCs w:val="28"/>
              </w:rPr>
              <w:t>9-А</w:t>
            </w:r>
          </w:p>
        </w:tc>
        <w:tc>
          <w:tcPr>
            <w:tcW w:w="2444" w:type="dxa"/>
            <w:tcBorders>
              <w:top w:val="single" w:sz="4" w:space="0" w:color="auto"/>
              <w:left w:val="single" w:sz="4" w:space="0" w:color="auto"/>
              <w:bottom w:val="single" w:sz="4" w:space="0" w:color="auto"/>
              <w:right w:val="single" w:sz="4" w:space="0" w:color="auto"/>
            </w:tcBorders>
            <w:hideMark/>
          </w:tcPr>
          <w:p w:rsidR="00F9430B" w:rsidRDefault="00F9430B">
            <w:pPr>
              <w:rPr>
                <w:rFonts w:ascii="Times New Roman" w:hAnsi="Times New Roman"/>
                <w:sz w:val="28"/>
                <w:szCs w:val="28"/>
              </w:rPr>
            </w:pPr>
            <w:r>
              <w:rPr>
                <w:rFonts w:ascii="Times New Roman" w:hAnsi="Times New Roman"/>
                <w:sz w:val="28"/>
                <w:szCs w:val="28"/>
              </w:rPr>
              <w:t>Стиранівська О.В</w:t>
            </w:r>
          </w:p>
          <w:p w:rsidR="00F9430B" w:rsidRDefault="00F9430B">
            <w:pPr>
              <w:spacing w:after="200" w:line="276" w:lineRule="auto"/>
              <w:rPr>
                <w:rFonts w:ascii="Times New Roman" w:hAnsi="Times New Roman" w:cs="Times New Roman"/>
                <w:sz w:val="28"/>
                <w:szCs w:val="28"/>
                <w:lang w:val="ru-RU"/>
              </w:rPr>
            </w:pPr>
            <w:r>
              <w:rPr>
                <w:rFonts w:ascii="Times New Roman" w:hAnsi="Times New Roman"/>
                <w:sz w:val="28"/>
                <w:szCs w:val="28"/>
              </w:rPr>
              <w:t>Стиранівська О.В</w:t>
            </w:r>
          </w:p>
        </w:tc>
        <w:tc>
          <w:tcPr>
            <w:tcW w:w="1809" w:type="dxa"/>
            <w:tcBorders>
              <w:top w:val="single" w:sz="4" w:space="0" w:color="auto"/>
              <w:left w:val="single" w:sz="4" w:space="0" w:color="auto"/>
              <w:bottom w:val="single" w:sz="4" w:space="0" w:color="auto"/>
              <w:right w:val="single" w:sz="4" w:space="0" w:color="auto"/>
            </w:tcBorders>
            <w:hideMark/>
          </w:tcPr>
          <w:p w:rsidR="00F9430B" w:rsidRDefault="00F9430B">
            <w:pPr>
              <w:rPr>
                <w:rFonts w:ascii="Times New Roman" w:hAnsi="Times New Roman"/>
                <w:b/>
                <w:sz w:val="28"/>
                <w:szCs w:val="28"/>
              </w:rPr>
            </w:pPr>
            <w:r>
              <w:rPr>
                <w:rFonts w:ascii="Times New Roman" w:hAnsi="Times New Roman"/>
                <w:b/>
                <w:sz w:val="28"/>
                <w:szCs w:val="28"/>
              </w:rPr>
              <w:t>Німецька</w:t>
            </w:r>
          </w:p>
          <w:p w:rsidR="00F9430B" w:rsidRDefault="00F9430B">
            <w:pPr>
              <w:spacing w:after="200" w:line="276" w:lineRule="auto"/>
              <w:rPr>
                <w:rFonts w:ascii="Times New Roman" w:hAnsi="Times New Roman" w:cs="Times New Roman"/>
                <w:b/>
                <w:sz w:val="28"/>
                <w:szCs w:val="28"/>
                <w:lang w:val="ru-RU"/>
              </w:rPr>
            </w:pPr>
            <w:r>
              <w:rPr>
                <w:rFonts w:ascii="Times New Roman" w:hAnsi="Times New Roman"/>
                <w:b/>
                <w:sz w:val="28"/>
                <w:szCs w:val="28"/>
              </w:rPr>
              <w:t>мова</w:t>
            </w:r>
          </w:p>
        </w:tc>
      </w:tr>
      <w:tr w:rsidR="00F9430B" w:rsidTr="00F9430B">
        <w:trPr>
          <w:trHeight w:val="967"/>
          <w:jc w:val="center"/>
        </w:trPr>
        <w:tc>
          <w:tcPr>
            <w:tcW w:w="5353"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276" w:lineRule="auto"/>
              <w:rPr>
                <w:rFonts w:ascii="Times New Roman" w:hAnsi="Times New Roman" w:cs="Times New Roman"/>
                <w:sz w:val="28"/>
                <w:szCs w:val="28"/>
                <w:lang w:val="ru-RU"/>
              </w:rPr>
            </w:pPr>
            <w:r>
              <w:rPr>
                <w:rFonts w:ascii="Times New Roman" w:hAnsi="Times New Roman"/>
                <w:sz w:val="28"/>
                <w:szCs w:val="28"/>
              </w:rPr>
              <w:t>1.Яблоновський  Дмитро Олександрович      2.Дейсак Юлія Степанівна                                  3.Романів Ірина Олегівна</w:t>
            </w:r>
          </w:p>
        </w:tc>
        <w:tc>
          <w:tcPr>
            <w:tcW w:w="992" w:type="dxa"/>
            <w:tcBorders>
              <w:top w:val="single" w:sz="4" w:space="0" w:color="auto"/>
              <w:left w:val="single" w:sz="4" w:space="0" w:color="auto"/>
              <w:bottom w:val="single" w:sz="4" w:space="0" w:color="auto"/>
              <w:right w:val="single" w:sz="4" w:space="0" w:color="auto"/>
            </w:tcBorders>
            <w:hideMark/>
          </w:tcPr>
          <w:p w:rsidR="00F9430B" w:rsidRDefault="00F9430B">
            <w:pPr>
              <w:rPr>
                <w:rFonts w:ascii="Times New Roman" w:hAnsi="Times New Roman"/>
                <w:b/>
                <w:sz w:val="28"/>
                <w:szCs w:val="28"/>
              </w:rPr>
            </w:pPr>
            <w:r>
              <w:rPr>
                <w:rFonts w:ascii="Times New Roman" w:hAnsi="Times New Roman"/>
                <w:b/>
                <w:sz w:val="28"/>
                <w:szCs w:val="28"/>
              </w:rPr>
              <w:t>8-Б</w:t>
            </w:r>
          </w:p>
          <w:p w:rsidR="00F9430B" w:rsidRDefault="00F9430B">
            <w:pPr>
              <w:rPr>
                <w:rFonts w:ascii="Times New Roman" w:hAnsi="Times New Roman"/>
                <w:b/>
                <w:sz w:val="28"/>
                <w:szCs w:val="28"/>
              </w:rPr>
            </w:pPr>
            <w:r>
              <w:rPr>
                <w:rFonts w:ascii="Times New Roman" w:hAnsi="Times New Roman"/>
                <w:b/>
                <w:sz w:val="28"/>
                <w:szCs w:val="28"/>
              </w:rPr>
              <w:t>9-Б</w:t>
            </w:r>
          </w:p>
          <w:p w:rsidR="00F9430B" w:rsidRDefault="00F9430B">
            <w:pPr>
              <w:spacing w:after="200" w:line="276" w:lineRule="auto"/>
              <w:rPr>
                <w:rFonts w:ascii="Times New Roman" w:hAnsi="Times New Roman" w:cs="Times New Roman"/>
                <w:sz w:val="28"/>
                <w:szCs w:val="28"/>
                <w:lang w:val="ru-RU"/>
              </w:rPr>
            </w:pPr>
            <w:r>
              <w:rPr>
                <w:rFonts w:ascii="Times New Roman" w:hAnsi="Times New Roman"/>
                <w:b/>
                <w:sz w:val="28"/>
                <w:szCs w:val="28"/>
              </w:rPr>
              <w:t>10</w:t>
            </w:r>
          </w:p>
        </w:tc>
        <w:tc>
          <w:tcPr>
            <w:tcW w:w="2444" w:type="dxa"/>
            <w:tcBorders>
              <w:top w:val="single" w:sz="4" w:space="0" w:color="auto"/>
              <w:left w:val="single" w:sz="4" w:space="0" w:color="auto"/>
              <w:bottom w:val="single" w:sz="4" w:space="0" w:color="auto"/>
              <w:right w:val="single" w:sz="4" w:space="0" w:color="auto"/>
            </w:tcBorders>
            <w:hideMark/>
          </w:tcPr>
          <w:p w:rsidR="00F9430B" w:rsidRDefault="00F9430B">
            <w:pPr>
              <w:rPr>
                <w:rFonts w:ascii="Times New Roman" w:hAnsi="Times New Roman"/>
                <w:sz w:val="28"/>
                <w:szCs w:val="28"/>
              </w:rPr>
            </w:pPr>
            <w:r>
              <w:rPr>
                <w:rFonts w:ascii="Times New Roman" w:hAnsi="Times New Roman"/>
                <w:sz w:val="28"/>
                <w:szCs w:val="28"/>
              </w:rPr>
              <w:t>Каспрук С.В.</w:t>
            </w:r>
          </w:p>
          <w:p w:rsidR="00F9430B" w:rsidRDefault="00F9430B">
            <w:pPr>
              <w:rPr>
                <w:rFonts w:ascii="Times New Roman" w:hAnsi="Times New Roman"/>
                <w:sz w:val="28"/>
                <w:szCs w:val="28"/>
              </w:rPr>
            </w:pPr>
            <w:r>
              <w:rPr>
                <w:rFonts w:ascii="Times New Roman" w:hAnsi="Times New Roman"/>
                <w:sz w:val="28"/>
                <w:szCs w:val="28"/>
              </w:rPr>
              <w:t>Вербовська О.М.</w:t>
            </w:r>
          </w:p>
          <w:p w:rsidR="00F9430B" w:rsidRDefault="00F9430B">
            <w:pPr>
              <w:spacing w:after="200" w:line="276" w:lineRule="auto"/>
              <w:rPr>
                <w:rFonts w:ascii="Times New Roman" w:hAnsi="Times New Roman" w:cs="Times New Roman"/>
                <w:sz w:val="28"/>
                <w:szCs w:val="28"/>
                <w:lang w:val="ru-RU"/>
              </w:rPr>
            </w:pPr>
            <w:r>
              <w:rPr>
                <w:rFonts w:ascii="Times New Roman" w:hAnsi="Times New Roman"/>
                <w:sz w:val="28"/>
                <w:szCs w:val="28"/>
              </w:rPr>
              <w:t>Вербовська О.М.</w:t>
            </w:r>
          </w:p>
        </w:tc>
        <w:tc>
          <w:tcPr>
            <w:tcW w:w="1809"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276" w:lineRule="auto"/>
              <w:rPr>
                <w:rFonts w:ascii="Times New Roman" w:hAnsi="Times New Roman" w:cs="Times New Roman"/>
                <w:sz w:val="28"/>
                <w:szCs w:val="28"/>
                <w:lang w:val="ru-RU"/>
              </w:rPr>
            </w:pPr>
            <w:r>
              <w:rPr>
                <w:rFonts w:ascii="Times New Roman" w:hAnsi="Times New Roman"/>
                <w:b/>
                <w:sz w:val="28"/>
                <w:szCs w:val="28"/>
              </w:rPr>
              <w:t>ІТ</w:t>
            </w:r>
          </w:p>
        </w:tc>
      </w:tr>
      <w:tr w:rsidR="00F9430B" w:rsidTr="00F9430B">
        <w:trPr>
          <w:trHeight w:val="989"/>
          <w:jc w:val="center"/>
        </w:trPr>
        <w:tc>
          <w:tcPr>
            <w:tcW w:w="5353"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276" w:lineRule="auto"/>
              <w:rPr>
                <w:rFonts w:ascii="Times New Roman" w:hAnsi="Times New Roman" w:cs="Times New Roman"/>
                <w:sz w:val="28"/>
                <w:szCs w:val="28"/>
                <w:lang w:val="ru-RU"/>
              </w:rPr>
            </w:pPr>
            <w:r>
              <w:rPr>
                <w:rFonts w:ascii="Times New Roman" w:hAnsi="Times New Roman"/>
                <w:sz w:val="28"/>
                <w:szCs w:val="28"/>
              </w:rPr>
              <w:lastRenderedPageBreak/>
              <w:t>1.Гайван Станіслав Андрійови    2.Вербовська Христина Романівна                  3.Столяр Марта Володимирівна                   4.Шевцов Микола Васильович                     5.Серветник Богдан Андрійович</w:t>
            </w:r>
          </w:p>
        </w:tc>
        <w:tc>
          <w:tcPr>
            <w:tcW w:w="992" w:type="dxa"/>
            <w:tcBorders>
              <w:top w:val="single" w:sz="4" w:space="0" w:color="auto"/>
              <w:left w:val="single" w:sz="4" w:space="0" w:color="auto"/>
              <w:bottom w:val="single" w:sz="4" w:space="0" w:color="auto"/>
              <w:right w:val="single" w:sz="4" w:space="0" w:color="auto"/>
            </w:tcBorders>
            <w:hideMark/>
          </w:tcPr>
          <w:p w:rsidR="00F9430B" w:rsidRDefault="00F9430B">
            <w:pPr>
              <w:rPr>
                <w:rFonts w:ascii="Times New Roman" w:hAnsi="Times New Roman"/>
                <w:b/>
                <w:sz w:val="28"/>
                <w:szCs w:val="28"/>
              </w:rPr>
            </w:pPr>
            <w:r>
              <w:rPr>
                <w:rFonts w:ascii="Times New Roman" w:hAnsi="Times New Roman"/>
                <w:b/>
                <w:sz w:val="28"/>
                <w:szCs w:val="28"/>
              </w:rPr>
              <w:t>7-Б</w:t>
            </w:r>
          </w:p>
          <w:p w:rsidR="00F9430B" w:rsidRDefault="00F9430B">
            <w:pPr>
              <w:rPr>
                <w:rFonts w:ascii="Times New Roman" w:hAnsi="Times New Roman"/>
                <w:b/>
                <w:sz w:val="28"/>
                <w:szCs w:val="28"/>
              </w:rPr>
            </w:pPr>
            <w:r>
              <w:rPr>
                <w:rFonts w:ascii="Times New Roman" w:hAnsi="Times New Roman"/>
                <w:b/>
                <w:sz w:val="28"/>
                <w:szCs w:val="28"/>
              </w:rPr>
              <w:t>8-Б</w:t>
            </w:r>
          </w:p>
          <w:p w:rsidR="00F9430B" w:rsidRDefault="00F9430B">
            <w:pPr>
              <w:rPr>
                <w:rFonts w:ascii="Times New Roman" w:hAnsi="Times New Roman"/>
                <w:b/>
                <w:sz w:val="28"/>
                <w:szCs w:val="28"/>
              </w:rPr>
            </w:pPr>
            <w:r>
              <w:rPr>
                <w:rFonts w:ascii="Times New Roman" w:hAnsi="Times New Roman"/>
                <w:b/>
                <w:sz w:val="28"/>
                <w:szCs w:val="28"/>
              </w:rPr>
              <w:t>9-А</w:t>
            </w:r>
          </w:p>
          <w:p w:rsidR="00F9430B" w:rsidRDefault="00F9430B">
            <w:pPr>
              <w:rPr>
                <w:rFonts w:ascii="Times New Roman" w:hAnsi="Times New Roman"/>
                <w:b/>
                <w:sz w:val="28"/>
                <w:szCs w:val="28"/>
              </w:rPr>
            </w:pPr>
            <w:r>
              <w:rPr>
                <w:rFonts w:ascii="Times New Roman" w:hAnsi="Times New Roman"/>
                <w:b/>
                <w:sz w:val="28"/>
                <w:szCs w:val="28"/>
              </w:rPr>
              <w:t>10</w:t>
            </w:r>
          </w:p>
          <w:p w:rsidR="00F9430B" w:rsidRDefault="00F9430B">
            <w:pPr>
              <w:spacing w:after="200" w:line="276" w:lineRule="auto"/>
              <w:rPr>
                <w:rFonts w:ascii="Times New Roman" w:hAnsi="Times New Roman" w:cs="Times New Roman"/>
                <w:sz w:val="28"/>
                <w:szCs w:val="28"/>
                <w:lang w:val="ru-RU"/>
              </w:rPr>
            </w:pPr>
            <w:r>
              <w:rPr>
                <w:rFonts w:ascii="Times New Roman" w:hAnsi="Times New Roman"/>
                <w:b/>
                <w:sz w:val="28"/>
                <w:szCs w:val="28"/>
              </w:rPr>
              <w:t>11</w:t>
            </w:r>
          </w:p>
        </w:tc>
        <w:tc>
          <w:tcPr>
            <w:tcW w:w="2444" w:type="dxa"/>
            <w:tcBorders>
              <w:top w:val="single" w:sz="4" w:space="0" w:color="auto"/>
              <w:left w:val="single" w:sz="4" w:space="0" w:color="auto"/>
              <w:bottom w:val="single" w:sz="4" w:space="0" w:color="auto"/>
              <w:right w:val="single" w:sz="4" w:space="0" w:color="auto"/>
            </w:tcBorders>
            <w:hideMark/>
          </w:tcPr>
          <w:p w:rsidR="00F9430B" w:rsidRDefault="00F9430B">
            <w:pPr>
              <w:rPr>
                <w:rFonts w:ascii="Times New Roman" w:hAnsi="Times New Roman"/>
                <w:sz w:val="28"/>
                <w:szCs w:val="28"/>
              </w:rPr>
            </w:pPr>
            <w:r>
              <w:rPr>
                <w:rFonts w:ascii="Times New Roman" w:hAnsi="Times New Roman"/>
                <w:sz w:val="28"/>
                <w:szCs w:val="28"/>
              </w:rPr>
              <w:t>Королишин Т.С.  Стеців О.О.</w:t>
            </w:r>
          </w:p>
          <w:p w:rsidR="00F9430B" w:rsidRDefault="00F9430B">
            <w:pPr>
              <w:rPr>
                <w:rFonts w:ascii="Times New Roman" w:hAnsi="Times New Roman"/>
                <w:sz w:val="28"/>
                <w:szCs w:val="28"/>
              </w:rPr>
            </w:pPr>
            <w:r>
              <w:rPr>
                <w:rFonts w:ascii="Times New Roman" w:hAnsi="Times New Roman"/>
                <w:sz w:val="28"/>
                <w:szCs w:val="28"/>
              </w:rPr>
              <w:t>Королишин Т.С.</w:t>
            </w:r>
          </w:p>
          <w:p w:rsidR="00F9430B" w:rsidRDefault="00F9430B">
            <w:pPr>
              <w:rPr>
                <w:rFonts w:ascii="Times New Roman" w:hAnsi="Times New Roman"/>
                <w:sz w:val="28"/>
                <w:szCs w:val="28"/>
              </w:rPr>
            </w:pPr>
            <w:r>
              <w:rPr>
                <w:rFonts w:ascii="Times New Roman" w:hAnsi="Times New Roman"/>
                <w:sz w:val="28"/>
                <w:szCs w:val="28"/>
              </w:rPr>
              <w:t>Стеців О.О.</w:t>
            </w:r>
          </w:p>
          <w:p w:rsidR="00F9430B" w:rsidRDefault="00F9430B">
            <w:pPr>
              <w:spacing w:after="200" w:line="276" w:lineRule="auto"/>
              <w:rPr>
                <w:rFonts w:ascii="Times New Roman" w:hAnsi="Times New Roman" w:cs="Times New Roman"/>
                <w:sz w:val="28"/>
                <w:szCs w:val="28"/>
                <w:lang w:val="ru-RU"/>
              </w:rPr>
            </w:pPr>
            <w:r>
              <w:rPr>
                <w:rFonts w:ascii="Times New Roman" w:hAnsi="Times New Roman"/>
                <w:sz w:val="28"/>
                <w:szCs w:val="28"/>
              </w:rPr>
              <w:t>Стеців О.О.</w:t>
            </w:r>
          </w:p>
        </w:tc>
        <w:tc>
          <w:tcPr>
            <w:tcW w:w="1809"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276" w:lineRule="auto"/>
              <w:rPr>
                <w:rFonts w:ascii="Times New Roman" w:hAnsi="Times New Roman" w:cs="Times New Roman"/>
                <w:b/>
                <w:sz w:val="28"/>
                <w:szCs w:val="28"/>
                <w:lang w:val="ru-RU"/>
              </w:rPr>
            </w:pPr>
            <w:r>
              <w:rPr>
                <w:rFonts w:ascii="Times New Roman" w:hAnsi="Times New Roman"/>
                <w:b/>
                <w:sz w:val="28"/>
                <w:szCs w:val="28"/>
              </w:rPr>
              <w:t>Хімія</w:t>
            </w:r>
          </w:p>
        </w:tc>
      </w:tr>
      <w:tr w:rsidR="00F9430B" w:rsidTr="00F9430B">
        <w:trPr>
          <w:trHeight w:val="634"/>
          <w:jc w:val="center"/>
        </w:trPr>
        <w:tc>
          <w:tcPr>
            <w:tcW w:w="5353"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276" w:lineRule="auto"/>
              <w:rPr>
                <w:rFonts w:ascii="Times New Roman" w:hAnsi="Times New Roman" w:cs="Times New Roman"/>
                <w:sz w:val="28"/>
                <w:szCs w:val="28"/>
                <w:lang w:val="ru-RU"/>
              </w:rPr>
            </w:pPr>
            <w:r>
              <w:rPr>
                <w:rFonts w:ascii="Times New Roman" w:hAnsi="Times New Roman"/>
                <w:sz w:val="28"/>
                <w:szCs w:val="28"/>
              </w:rPr>
              <w:t>1.Дзера Діана Романівна                                    2.Книш ВеронікаРоманівна</w:t>
            </w:r>
          </w:p>
        </w:tc>
        <w:tc>
          <w:tcPr>
            <w:tcW w:w="992" w:type="dxa"/>
            <w:tcBorders>
              <w:top w:val="single" w:sz="4" w:space="0" w:color="auto"/>
              <w:left w:val="single" w:sz="4" w:space="0" w:color="auto"/>
              <w:bottom w:val="single" w:sz="4" w:space="0" w:color="auto"/>
              <w:right w:val="single" w:sz="4" w:space="0" w:color="auto"/>
            </w:tcBorders>
            <w:hideMark/>
          </w:tcPr>
          <w:p w:rsidR="00F9430B" w:rsidRDefault="00F9430B">
            <w:pPr>
              <w:rPr>
                <w:rFonts w:ascii="Times New Roman" w:hAnsi="Times New Roman"/>
                <w:b/>
                <w:sz w:val="28"/>
                <w:szCs w:val="28"/>
              </w:rPr>
            </w:pPr>
            <w:r>
              <w:rPr>
                <w:rFonts w:ascii="Times New Roman" w:hAnsi="Times New Roman"/>
                <w:b/>
                <w:sz w:val="28"/>
                <w:szCs w:val="28"/>
                <w:lang w:val="en-US"/>
              </w:rPr>
              <w:t>9-</w:t>
            </w:r>
            <w:r>
              <w:rPr>
                <w:rFonts w:ascii="Times New Roman" w:hAnsi="Times New Roman"/>
                <w:b/>
                <w:sz w:val="28"/>
                <w:szCs w:val="28"/>
              </w:rPr>
              <w:t>А</w:t>
            </w:r>
          </w:p>
          <w:p w:rsidR="00F9430B" w:rsidRDefault="00F9430B">
            <w:pPr>
              <w:spacing w:after="200" w:line="276" w:lineRule="auto"/>
              <w:rPr>
                <w:rFonts w:ascii="Times New Roman" w:hAnsi="Times New Roman" w:cs="Times New Roman"/>
                <w:b/>
                <w:sz w:val="28"/>
                <w:szCs w:val="28"/>
                <w:lang w:val="ru-RU"/>
              </w:rPr>
            </w:pPr>
            <w:r>
              <w:rPr>
                <w:rFonts w:ascii="Times New Roman" w:hAnsi="Times New Roman"/>
                <w:b/>
                <w:sz w:val="28"/>
                <w:szCs w:val="28"/>
              </w:rPr>
              <w:t>10</w:t>
            </w:r>
          </w:p>
        </w:tc>
        <w:tc>
          <w:tcPr>
            <w:tcW w:w="2444" w:type="dxa"/>
            <w:tcBorders>
              <w:top w:val="single" w:sz="4" w:space="0" w:color="auto"/>
              <w:left w:val="single" w:sz="4" w:space="0" w:color="auto"/>
              <w:bottom w:val="single" w:sz="4" w:space="0" w:color="auto"/>
              <w:right w:val="single" w:sz="4" w:space="0" w:color="auto"/>
            </w:tcBorders>
            <w:hideMark/>
          </w:tcPr>
          <w:p w:rsidR="00F9430B" w:rsidRDefault="00F9430B">
            <w:pPr>
              <w:rPr>
                <w:rFonts w:ascii="Times New Roman" w:hAnsi="Times New Roman"/>
                <w:sz w:val="28"/>
                <w:szCs w:val="28"/>
              </w:rPr>
            </w:pPr>
            <w:r>
              <w:rPr>
                <w:rFonts w:ascii="Times New Roman" w:hAnsi="Times New Roman"/>
                <w:sz w:val="28"/>
                <w:szCs w:val="28"/>
              </w:rPr>
              <w:t>Томин І.С</w:t>
            </w:r>
          </w:p>
          <w:p w:rsidR="00F9430B" w:rsidRDefault="00F9430B">
            <w:pPr>
              <w:spacing w:after="200" w:line="276" w:lineRule="auto"/>
              <w:rPr>
                <w:rFonts w:ascii="Times New Roman" w:hAnsi="Times New Roman" w:cs="Times New Roman"/>
                <w:sz w:val="28"/>
                <w:szCs w:val="28"/>
                <w:lang w:val="ru-RU"/>
              </w:rPr>
            </w:pPr>
            <w:r>
              <w:rPr>
                <w:rFonts w:ascii="Times New Roman" w:hAnsi="Times New Roman"/>
                <w:sz w:val="28"/>
                <w:szCs w:val="28"/>
              </w:rPr>
              <w:t>Томин І.С.</w:t>
            </w:r>
          </w:p>
        </w:tc>
        <w:tc>
          <w:tcPr>
            <w:tcW w:w="1809"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276" w:lineRule="auto"/>
              <w:rPr>
                <w:rFonts w:ascii="Times New Roman" w:hAnsi="Times New Roman" w:cs="Times New Roman"/>
                <w:b/>
                <w:sz w:val="28"/>
                <w:szCs w:val="28"/>
                <w:lang w:val="ru-RU"/>
              </w:rPr>
            </w:pPr>
            <w:r>
              <w:rPr>
                <w:rFonts w:ascii="Times New Roman" w:hAnsi="Times New Roman"/>
                <w:b/>
                <w:sz w:val="28"/>
                <w:szCs w:val="28"/>
              </w:rPr>
              <w:t>Правознав-ство</w:t>
            </w:r>
          </w:p>
        </w:tc>
      </w:tr>
      <w:tr w:rsidR="00F9430B" w:rsidTr="00F9430B">
        <w:trPr>
          <w:trHeight w:val="422"/>
          <w:jc w:val="center"/>
        </w:trPr>
        <w:tc>
          <w:tcPr>
            <w:tcW w:w="5353" w:type="dxa"/>
            <w:tcBorders>
              <w:top w:val="single" w:sz="4" w:space="0" w:color="auto"/>
              <w:left w:val="single" w:sz="4" w:space="0" w:color="auto"/>
              <w:bottom w:val="single" w:sz="4" w:space="0" w:color="auto"/>
              <w:right w:val="single" w:sz="4" w:space="0" w:color="auto"/>
            </w:tcBorders>
            <w:hideMark/>
          </w:tcPr>
          <w:p w:rsidR="00F9430B" w:rsidRDefault="00F9430B">
            <w:pPr>
              <w:rPr>
                <w:rFonts w:ascii="Times New Roman" w:hAnsi="Times New Roman"/>
                <w:sz w:val="28"/>
                <w:szCs w:val="28"/>
              </w:rPr>
            </w:pPr>
            <w:r>
              <w:rPr>
                <w:rFonts w:ascii="Times New Roman" w:hAnsi="Times New Roman"/>
                <w:sz w:val="28"/>
                <w:szCs w:val="28"/>
              </w:rPr>
              <w:t>1.Яблоновський Дмитро Олександрович2. Вільчик Лідія Віталіївна</w:t>
            </w:r>
          </w:p>
          <w:p w:rsidR="00F9430B" w:rsidRDefault="00F9430B">
            <w:pPr>
              <w:spacing w:after="200" w:line="276" w:lineRule="auto"/>
              <w:rPr>
                <w:rFonts w:ascii="Times New Roman" w:hAnsi="Times New Roman" w:cs="Times New Roman"/>
                <w:sz w:val="28"/>
                <w:szCs w:val="28"/>
                <w:lang w:val="ru-RU"/>
              </w:rPr>
            </w:pPr>
            <w:r>
              <w:rPr>
                <w:rFonts w:ascii="Times New Roman" w:hAnsi="Times New Roman"/>
                <w:sz w:val="28"/>
                <w:szCs w:val="28"/>
              </w:rPr>
              <w:t>3.Шевцов Микола Максимович4. Яцик Мар`янаРоманівна5.Білик Ірина Андріївна</w:t>
            </w:r>
          </w:p>
        </w:tc>
        <w:tc>
          <w:tcPr>
            <w:tcW w:w="992" w:type="dxa"/>
            <w:tcBorders>
              <w:top w:val="single" w:sz="4" w:space="0" w:color="auto"/>
              <w:left w:val="single" w:sz="4" w:space="0" w:color="auto"/>
              <w:bottom w:val="single" w:sz="4" w:space="0" w:color="auto"/>
              <w:right w:val="single" w:sz="4" w:space="0" w:color="auto"/>
            </w:tcBorders>
            <w:hideMark/>
          </w:tcPr>
          <w:p w:rsidR="00F9430B" w:rsidRDefault="00F9430B">
            <w:pPr>
              <w:rPr>
                <w:rFonts w:ascii="Times New Roman" w:hAnsi="Times New Roman"/>
                <w:b/>
                <w:sz w:val="28"/>
                <w:szCs w:val="28"/>
              </w:rPr>
            </w:pPr>
            <w:r>
              <w:rPr>
                <w:rFonts w:ascii="Times New Roman" w:hAnsi="Times New Roman"/>
                <w:b/>
                <w:sz w:val="28"/>
                <w:szCs w:val="28"/>
              </w:rPr>
              <w:t>8-В</w:t>
            </w:r>
          </w:p>
          <w:p w:rsidR="00F9430B" w:rsidRDefault="00F9430B">
            <w:pPr>
              <w:rPr>
                <w:rFonts w:ascii="Times New Roman" w:hAnsi="Times New Roman"/>
                <w:b/>
                <w:sz w:val="28"/>
                <w:szCs w:val="28"/>
              </w:rPr>
            </w:pPr>
            <w:r>
              <w:rPr>
                <w:rFonts w:ascii="Times New Roman" w:hAnsi="Times New Roman"/>
                <w:b/>
                <w:sz w:val="28"/>
                <w:szCs w:val="28"/>
              </w:rPr>
              <w:t>9-А</w:t>
            </w:r>
          </w:p>
          <w:p w:rsidR="00F9430B" w:rsidRDefault="00F9430B">
            <w:pPr>
              <w:rPr>
                <w:rFonts w:ascii="Times New Roman" w:hAnsi="Times New Roman"/>
                <w:b/>
                <w:sz w:val="28"/>
                <w:szCs w:val="28"/>
              </w:rPr>
            </w:pPr>
            <w:r>
              <w:rPr>
                <w:rFonts w:ascii="Times New Roman" w:hAnsi="Times New Roman"/>
                <w:b/>
                <w:sz w:val="28"/>
                <w:szCs w:val="28"/>
              </w:rPr>
              <w:t>10</w:t>
            </w:r>
          </w:p>
          <w:p w:rsidR="00F9430B" w:rsidRDefault="00F9430B">
            <w:pPr>
              <w:rPr>
                <w:rFonts w:ascii="Times New Roman" w:hAnsi="Times New Roman"/>
                <w:b/>
                <w:sz w:val="28"/>
                <w:szCs w:val="28"/>
              </w:rPr>
            </w:pPr>
            <w:r>
              <w:rPr>
                <w:rFonts w:ascii="Times New Roman" w:hAnsi="Times New Roman"/>
                <w:b/>
                <w:sz w:val="28"/>
                <w:szCs w:val="28"/>
              </w:rPr>
              <w:t>11</w:t>
            </w:r>
          </w:p>
          <w:p w:rsidR="00F9430B" w:rsidRDefault="00F9430B">
            <w:pPr>
              <w:spacing w:after="200" w:line="276" w:lineRule="auto"/>
              <w:rPr>
                <w:rFonts w:ascii="Times New Roman" w:hAnsi="Times New Roman" w:cs="Times New Roman"/>
                <w:sz w:val="28"/>
                <w:szCs w:val="28"/>
                <w:lang w:val="ru-RU"/>
              </w:rPr>
            </w:pPr>
            <w:r>
              <w:rPr>
                <w:rFonts w:ascii="Times New Roman" w:hAnsi="Times New Roman"/>
                <w:b/>
                <w:sz w:val="28"/>
                <w:szCs w:val="28"/>
              </w:rPr>
              <w:t>11</w:t>
            </w:r>
          </w:p>
        </w:tc>
        <w:tc>
          <w:tcPr>
            <w:tcW w:w="2444"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276" w:lineRule="auto"/>
              <w:rPr>
                <w:rFonts w:ascii="Times New Roman" w:hAnsi="Times New Roman" w:cs="Times New Roman"/>
                <w:sz w:val="28"/>
                <w:szCs w:val="28"/>
                <w:lang w:val="ru-RU"/>
              </w:rPr>
            </w:pPr>
            <w:r>
              <w:rPr>
                <w:rFonts w:ascii="Times New Roman" w:hAnsi="Times New Roman"/>
                <w:sz w:val="28"/>
                <w:szCs w:val="28"/>
              </w:rPr>
              <w:t>Стеців О.О.</w:t>
            </w:r>
          </w:p>
        </w:tc>
        <w:tc>
          <w:tcPr>
            <w:tcW w:w="1809" w:type="dxa"/>
            <w:tcBorders>
              <w:top w:val="single" w:sz="4" w:space="0" w:color="auto"/>
              <w:left w:val="single" w:sz="4" w:space="0" w:color="auto"/>
              <w:bottom w:val="single" w:sz="4" w:space="0" w:color="auto"/>
              <w:right w:val="single" w:sz="4" w:space="0" w:color="auto"/>
            </w:tcBorders>
          </w:tcPr>
          <w:p w:rsidR="00F9430B" w:rsidRDefault="00F9430B">
            <w:pPr>
              <w:rPr>
                <w:rFonts w:ascii="Times New Roman" w:hAnsi="Times New Roman"/>
                <w:b/>
                <w:sz w:val="28"/>
                <w:szCs w:val="28"/>
              </w:rPr>
            </w:pPr>
            <w:r>
              <w:rPr>
                <w:rFonts w:ascii="Times New Roman" w:hAnsi="Times New Roman"/>
                <w:b/>
                <w:sz w:val="28"/>
                <w:szCs w:val="28"/>
              </w:rPr>
              <w:t>Біологія</w:t>
            </w:r>
          </w:p>
          <w:p w:rsidR="00F9430B" w:rsidRDefault="00F9430B">
            <w:pPr>
              <w:rPr>
                <w:rFonts w:ascii="Times New Roman" w:hAnsi="Times New Roman"/>
                <w:b/>
                <w:sz w:val="28"/>
                <w:szCs w:val="28"/>
              </w:rPr>
            </w:pPr>
          </w:p>
          <w:p w:rsidR="00F9430B" w:rsidRDefault="00F9430B">
            <w:pPr>
              <w:rPr>
                <w:rFonts w:ascii="Times New Roman" w:hAnsi="Times New Roman"/>
                <w:b/>
                <w:sz w:val="28"/>
                <w:szCs w:val="28"/>
              </w:rPr>
            </w:pPr>
          </w:p>
          <w:p w:rsidR="00F9430B" w:rsidRDefault="00F9430B">
            <w:pPr>
              <w:spacing w:after="200" w:line="276" w:lineRule="auto"/>
              <w:rPr>
                <w:rFonts w:ascii="Times New Roman" w:hAnsi="Times New Roman" w:cs="Times New Roman"/>
                <w:b/>
                <w:sz w:val="28"/>
                <w:szCs w:val="28"/>
                <w:lang w:val="ru-RU"/>
              </w:rPr>
            </w:pPr>
          </w:p>
        </w:tc>
      </w:tr>
      <w:tr w:rsidR="00F9430B" w:rsidTr="00F9430B">
        <w:trPr>
          <w:trHeight w:val="1987"/>
          <w:jc w:val="center"/>
        </w:trPr>
        <w:tc>
          <w:tcPr>
            <w:tcW w:w="5353"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276" w:lineRule="auto"/>
              <w:rPr>
                <w:rFonts w:ascii="Times New Roman" w:hAnsi="Times New Roman" w:cs="Times New Roman"/>
                <w:sz w:val="28"/>
                <w:szCs w:val="28"/>
                <w:lang w:val="ru-RU"/>
              </w:rPr>
            </w:pPr>
            <w:r>
              <w:rPr>
                <w:rFonts w:ascii="Times New Roman" w:hAnsi="Times New Roman"/>
                <w:sz w:val="28"/>
                <w:szCs w:val="28"/>
              </w:rPr>
              <w:t>1.Гречко Христина Андріївна2. Гладюк Вікторія  Ростиславівна                         3. Шевцов Микола Васильович4.Пунько Вікторія Степанівна5. Серветник Богдан Андрійович 6.Стиранівський Ростислав Михайлович</w:t>
            </w:r>
          </w:p>
        </w:tc>
        <w:tc>
          <w:tcPr>
            <w:tcW w:w="992" w:type="dxa"/>
            <w:tcBorders>
              <w:top w:val="single" w:sz="4" w:space="0" w:color="auto"/>
              <w:left w:val="single" w:sz="4" w:space="0" w:color="auto"/>
              <w:bottom w:val="single" w:sz="4" w:space="0" w:color="auto"/>
              <w:right w:val="single" w:sz="4" w:space="0" w:color="auto"/>
            </w:tcBorders>
            <w:hideMark/>
          </w:tcPr>
          <w:p w:rsidR="00F9430B" w:rsidRDefault="00F9430B">
            <w:pPr>
              <w:rPr>
                <w:rFonts w:ascii="Times New Roman" w:hAnsi="Times New Roman"/>
                <w:b/>
                <w:sz w:val="28"/>
                <w:szCs w:val="28"/>
              </w:rPr>
            </w:pPr>
            <w:r>
              <w:rPr>
                <w:rFonts w:ascii="Times New Roman" w:hAnsi="Times New Roman"/>
                <w:b/>
                <w:sz w:val="28"/>
                <w:szCs w:val="28"/>
              </w:rPr>
              <w:t>7-А</w:t>
            </w:r>
          </w:p>
          <w:p w:rsidR="00F9430B" w:rsidRDefault="00F9430B">
            <w:pPr>
              <w:rPr>
                <w:rFonts w:ascii="Times New Roman" w:hAnsi="Times New Roman"/>
                <w:b/>
                <w:sz w:val="28"/>
                <w:szCs w:val="28"/>
              </w:rPr>
            </w:pPr>
            <w:r>
              <w:rPr>
                <w:rFonts w:ascii="Times New Roman" w:hAnsi="Times New Roman"/>
                <w:b/>
                <w:sz w:val="28"/>
                <w:szCs w:val="28"/>
              </w:rPr>
              <w:t>9-А</w:t>
            </w:r>
          </w:p>
          <w:p w:rsidR="00F9430B" w:rsidRDefault="00F9430B">
            <w:pPr>
              <w:rPr>
                <w:rFonts w:ascii="Times New Roman" w:hAnsi="Times New Roman"/>
                <w:b/>
                <w:sz w:val="28"/>
                <w:szCs w:val="28"/>
              </w:rPr>
            </w:pPr>
            <w:r>
              <w:rPr>
                <w:rFonts w:ascii="Times New Roman" w:hAnsi="Times New Roman"/>
                <w:b/>
                <w:sz w:val="28"/>
                <w:szCs w:val="28"/>
              </w:rPr>
              <w:t>10</w:t>
            </w:r>
          </w:p>
          <w:p w:rsidR="00F9430B" w:rsidRDefault="00F9430B">
            <w:pPr>
              <w:rPr>
                <w:rFonts w:ascii="Times New Roman" w:hAnsi="Times New Roman"/>
                <w:b/>
                <w:sz w:val="28"/>
                <w:szCs w:val="28"/>
              </w:rPr>
            </w:pPr>
            <w:r>
              <w:rPr>
                <w:rFonts w:ascii="Times New Roman" w:hAnsi="Times New Roman"/>
                <w:b/>
                <w:sz w:val="28"/>
                <w:szCs w:val="28"/>
              </w:rPr>
              <w:t>6-А</w:t>
            </w:r>
          </w:p>
          <w:p w:rsidR="00F9430B" w:rsidRDefault="00F9430B">
            <w:pPr>
              <w:rPr>
                <w:rFonts w:ascii="Times New Roman" w:hAnsi="Times New Roman"/>
                <w:b/>
                <w:sz w:val="28"/>
                <w:szCs w:val="28"/>
              </w:rPr>
            </w:pPr>
            <w:r>
              <w:rPr>
                <w:rFonts w:ascii="Times New Roman" w:hAnsi="Times New Roman"/>
                <w:b/>
                <w:sz w:val="28"/>
                <w:szCs w:val="28"/>
              </w:rPr>
              <w:t>11</w:t>
            </w:r>
          </w:p>
          <w:p w:rsidR="00F9430B" w:rsidRDefault="00F9430B">
            <w:pPr>
              <w:spacing w:after="200" w:line="276" w:lineRule="auto"/>
              <w:rPr>
                <w:rFonts w:ascii="Times New Roman" w:hAnsi="Times New Roman" w:cs="Times New Roman"/>
                <w:sz w:val="28"/>
                <w:szCs w:val="28"/>
                <w:lang w:val="ru-RU"/>
              </w:rPr>
            </w:pPr>
            <w:r>
              <w:rPr>
                <w:rFonts w:ascii="Times New Roman" w:hAnsi="Times New Roman"/>
                <w:b/>
                <w:sz w:val="28"/>
                <w:szCs w:val="28"/>
              </w:rPr>
              <w:t>8-Б</w:t>
            </w:r>
          </w:p>
        </w:tc>
        <w:tc>
          <w:tcPr>
            <w:tcW w:w="2444"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276" w:lineRule="auto"/>
              <w:rPr>
                <w:rFonts w:ascii="Times New Roman" w:hAnsi="Times New Roman" w:cs="Times New Roman"/>
                <w:sz w:val="28"/>
                <w:szCs w:val="28"/>
                <w:lang w:val="ru-RU"/>
              </w:rPr>
            </w:pPr>
            <w:r>
              <w:rPr>
                <w:rFonts w:ascii="Times New Roman" w:hAnsi="Times New Roman"/>
                <w:sz w:val="28"/>
                <w:szCs w:val="28"/>
              </w:rPr>
              <w:t>ЗубрицькаЛ.І.</w:t>
            </w:r>
          </w:p>
        </w:tc>
        <w:tc>
          <w:tcPr>
            <w:tcW w:w="1809" w:type="dxa"/>
            <w:tcBorders>
              <w:top w:val="single" w:sz="4" w:space="0" w:color="auto"/>
              <w:left w:val="single" w:sz="4" w:space="0" w:color="auto"/>
              <w:bottom w:val="single" w:sz="4" w:space="0" w:color="auto"/>
              <w:right w:val="single" w:sz="4" w:space="0" w:color="auto"/>
            </w:tcBorders>
          </w:tcPr>
          <w:p w:rsidR="00F9430B" w:rsidRDefault="00F9430B">
            <w:pPr>
              <w:rPr>
                <w:rFonts w:ascii="Times New Roman" w:hAnsi="Times New Roman"/>
                <w:b/>
                <w:sz w:val="28"/>
                <w:szCs w:val="28"/>
              </w:rPr>
            </w:pPr>
            <w:r>
              <w:rPr>
                <w:rFonts w:ascii="Times New Roman" w:hAnsi="Times New Roman"/>
                <w:b/>
                <w:sz w:val="28"/>
                <w:szCs w:val="28"/>
              </w:rPr>
              <w:t>Математи-ка</w:t>
            </w:r>
          </w:p>
          <w:p w:rsidR="00F9430B" w:rsidRDefault="00F9430B">
            <w:pPr>
              <w:rPr>
                <w:rFonts w:ascii="Times New Roman" w:hAnsi="Times New Roman"/>
                <w:b/>
                <w:sz w:val="28"/>
                <w:szCs w:val="28"/>
              </w:rPr>
            </w:pPr>
          </w:p>
          <w:p w:rsidR="00F9430B" w:rsidRDefault="00F9430B">
            <w:pPr>
              <w:rPr>
                <w:rFonts w:ascii="Times New Roman" w:hAnsi="Times New Roman"/>
                <w:b/>
                <w:sz w:val="28"/>
                <w:szCs w:val="28"/>
              </w:rPr>
            </w:pPr>
          </w:p>
          <w:p w:rsidR="00F9430B" w:rsidRDefault="00F9430B">
            <w:pPr>
              <w:rPr>
                <w:rFonts w:ascii="Times New Roman" w:hAnsi="Times New Roman"/>
                <w:b/>
                <w:sz w:val="28"/>
                <w:szCs w:val="28"/>
              </w:rPr>
            </w:pPr>
          </w:p>
          <w:p w:rsidR="00F9430B" w:rsidRDefault="00F9430B">
            <w:pPr>
              <w:rPr>
                <w:rFonts w:ascii="Times New Roman" w:hAnsi="Times New Roman"/>
                <w:b/>
                <w:sz w:val="28"/>
                <w:szCs w:val="28"/>
              </w:rPr>
            </w:pPr>
          </w:p>
          <w:p w:rsidR="00F9430B" w:rsidRDefault="00F9430B">
            <w:pPr>
              <w:spacing w:after="200" w:line="276" w:lineRule="auto"/>
              <w:rPr>
                <w:rFonts w:ascii="Times New Roman" w:hAnsi="Times New Roman" w:cs="Times New Roman"/>
                <w:b/>
                <w:sz w:val="28"/>
                <w:szCs w:val="28"/>
                <w:lang w:val="ru-RU"/>
              </w:rPr>
            </w:pPr>
          </w:p>
        </w:tc>
      </w:tr>
      <w:tr w:rsidR="00F9430B" w:rsidTr="00F9430B">
        <w:trPr>
          <w:trHeight w:val="1403"/>
          <w:jc w:val="center"/>
        </w:trPr>
        <w:tc>
          <w:tcPr>
            <w:tcW w:w="5353"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276" w:lineRule="auto"/>
              <w:rPr>
                <w:rFonts w:ascii="Times New Roman" w:hAnsi="Times New Roman" w:cs="Times New Roman"/>
                <w:sz w:val="28"/>
                <w:szCs w:val="28"/>
                <w:lang w:val="ru-RU"/>
              </w:rPr>
            </w:pPr>
            <w:r>
              <w:rPr>
                <w:rFonts w:ascii="Times New Roman" w:hAnsi="Times New Roman"/>
                <w:sz w:val="28"/>
                <w:szCs w:val="28"/>
              </w:rPr>
              <w:t>1.Яблоновський ДмитрОлександрович       2.Михайлюсь Роман Володимирович      3.Шевцов Микола Васильович</w:t>
            </w:r>
          </w:p>
        </w:tc>
        <w:tc>
          <w:tcPr>
            <w:tcW w:w="992" w:type="dxa"/>
            <w:tcBorders>
              <w:top w:val="single" w:sz="4" w:space="0" w:color="auto"/>
              <w:left w:val="single" w:sz="4" w:space="0" w:color="auto"/>
              <w:bottom w:val="single" w:sz="4" w:space="0" w:color="auto"/>
              <w:right w:val="single" w:sz="4" w:space="0" w:color="auto"/>
            </w:tcBorders>
            <w:hideMark/>
          </w:tcPr>
          <w:p w:rsidR="00F9430B" w:rsidRDefault="00F9430B">
            <w:pPr>
              <w:rPr>
                <w:rFonts w:ascii="Times New Roman" w:hAnsi="Times New Roman"/>
                <w:b/>
                <w:sz w:val="28"/>
                <w:szCs w:val="28"/>
              </w:rPr>
            </w:pPr>
            <w:r>
              <w:rPr>
                <w:rFonts w:ascii="Times New Roman" w:hAnsi="Times New Roman"/>
                <w:b/>
                <w:sz w:val="28"/>
                <w:szCs w:val="28"/>
              </w:rPr>
              <w:t>8-В</w:t>
            </w:r>
          </w:p>
          <w:p w:rsidR="00F9430B" w:rsidRDefault="00F9430B">
            <w:pPr>
              <w:tabs>
                <w:tab w:val="left" w:pos="405"/>
                <w:tab w:val="center" w:pos="702"/>
              </w:tabs>
              <w:rPr>
                <w:rFonts w:ascii="Times New Roman" w:hAnsi="Times New Roman"/>
                <w:b/>
                <w:sz w:val="28"/>
                <w:szCs w:val="28"/>
              </w:rPr>
            </w:pPr>
            <w:r>
              <w:rPr>
                <w:rFonts w:ascii="Times New Roman" w:hAnsi="Times New Roman"/>
                <w:b/>
                <w:sz w:val="28"/>
                <w:szCs w:val="28"/>
              </w:rPr>
              <w:t>9-А</w:t>
            </w:r>
          </w:p>
          <w:p w:rsidR="00F9430B" w:rsidRDefault="00F9430B">
            <w:pPr>
              <w:spacing w:after="200" w:line="276" w:lineRule="auto"/>
              <w:rPr>
                <w:rFonts w:ascii="Times New Roman" w:hAnsi="Times New Roman" w:cs="Times New Roman"/>
                <w:sz w:val="28"/>
                <w:szCs w:val="28"/>
                <w:lang w:val="ru-RU"/>
              </w:rPr>
            </w:pPr>
            <w:r>
              <w:rPr>
                <w:rFonts w:ascii="Times New Roman" w:hAnsi="Times New Roman"/>
                <w:b/>
                <w:sz w:val="28"/>
                <w:szCs w:val="28"/>
              </w:rPr>
              <w:t>10</w:t>
            </w:r>
          </w:p>
        </w:tc>
        <w:tc>
          <w:tcPr>
            <w:tcW w:w="2444"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276" w:lineRule="auto"/>
              <w:rPr>
                <w:rFonts w:ascii="Times New Roman" w:hAnsi="Times New Roman" w:cs="Times New Roman"/>
                <w:sz w:val="28"/>
                <w:szCs w:val="28"/>
                <w:lang w:val="ru-RU"/>
              </w:rPr>
            </w:pPr>
            <w:r>
              <w:rPr>
                <w:rFonts w:ascii="Times New Roman" w:hAnsi="Times New Roman"/>
                <w:sz w:val="28"/>
                <w:szCs w:val="28"/>
              </w:rPr>
              <w:t>Каспрук С.В.</w:t>
            </w:r>
          </w:p>
        </w:tc>
        <w:tc>
          <w:tcPr>
            <w:tcW w:w="1809"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276" w:lineRule="auto"/>
              <w:rPr>
                <w:rFonts w:ascii="Times New Roman" w:hAnsi="Times New Roman" w:cs="Times New Roman"/>
                <w:b/>
                <w:sz w:val="28"/>
                <w:szCs w:val="28"/>
                <w:lang w:val="ru-RU"/>
              </w:rPr>
            </w:pPr>
            <w:r>
              <w:rPr>
                <w:rFonts w:ascii="Times New Roman" w:hAnsi="Times New Roman"/>
                <w:b/>
                <w:sz w:val="28"/>
                <w:szCs w:val="28"/>
              </w:rPr>
              <w:t>Інформати-ка</w:t>
            </w:r>
          </w:p>
        </w:tc>
      </w:tr>
      <w:tr w:rsidR="00F9430B" w:rsidTr="00F9430B">
        <w:trPr>
          <w:trHeight w:val="1403"/>
          <w:jc w:val="center"/>
        </w:trPr>
        <w:tc>
          <w:tcPr>
            <w:tcW w:w="5353" w:type="dxa"/>
            <w:tcBorders>
              <w:top w:val="single" w:sz="4" w:space="0" w:color="auto"/>
              <w:left w:val="single" w:sz="4" w:space="0" w:color="auto"/>
              <w:bottom w:val="single" w:sz="4" w:space="0" w:color="auto"/>
              <w:right w:val="single" w:sz="4" w:space="0" w:color="auto"/>
            </w:tcBorders>
            <w:hideMark/>
          </w:tcPr>
          <w:p w:rsidR="00F9430B" w:rsidRDefault="00F9430B">
            <w:pPr>
              <w:rPr>
                <w:rFonts w:ascii="Times New Roman" w:hAnsi="Times New Roman"/>
                <w:sz w:val="28"/>
                <w:szCs w:val="28"/>
              </w:rPr>
            </w:pPr>
            <w:r>
              <w:rPr>
                <w:rFonts w:ascii="Times New Roman" w:hAnsi="Times New Roman"/>
                <w:sz w:val="28"/>
                <w:szCs w:val="28"/>
              </w:rPr>
              <w:t xml:space="preserve">1.Оршуляк Сергій </w:t>
            </w:r>
          </w:p>
          <w:p w:rsidR="00F9430B" w:rsidRDefault="00F9430B">
            <w:pPr>
              <w:rPr>
                <w:rFonts w:ascii="Times New Roman" w:hAnsi="Times New Roman"/>
                <w:sz w:val="28"/>
                <w:szCs w:val="28"/>
              </w:rPr>
            </w:pPr>
            <w:r>
              <w:rPr>
                <w:rFonts w:ascii="Times New Roman" w:hAnsi="Times New Roman"/>
                <w:sz w:val="28"/>
                <w:szCs w:val="28"/>
              </w:rPr>
              <w:t>2.Пунько Вікторія</w:t>
            </w:r>
          </w:p>
          <w:p w:rsidR="00F9430B" w:rsidRDefault="00F9430B">
            <w:pPr>
              <w:rPr>
                <w:rFonts w:ascii="Times New Roman" w:hAnsi="Times New Roman"/>
                <w:sz w:val="28"/>
                <w:szCs w:val="28"/>
              </w:rPr>
            </w:pPr>
            <w:r>
              <w:rPr>
                <w:rFonts w:ascii="Times New Roman" w:hAnsi="Times New Roman"/>
                <w:sz w:val="28"/>
                <w:szCs w:val="28"/>
              </w:rPr>
              <w:t xml:space="preserve">3.Шкрібляк Анастасія </w:t>
            </w:r>
          </w:p>
          <w:p w:rsidR="00F9430B" w:rsidRDefault="00F9430B">
            <w:pPr>
              <w:rPr>
                <w:rFonts w:ascii="Times New Roman" w:hAnsi="Times New Roman"/>
                <w:sz w:val="28"/>
                <w:szCs w:val="28"/>
              </w:rPr>
            </w:pPr>
            <w:r>
              <w:rPr>
                <w:rFonts w:ascii="Times New Roman" w:hAnsi="Times New Roman"/>
                <w:sz w:val="28"/>
                <w:szCs w:val="28"/>
              </w:rPr>
              <w:t xml:space="preserve">4.Вербовська Христина  </w:t>
            </w:r>
          </w:p>
          <w:p w:rsidR="00F9430B" w:rsidRDefault="00F9430B">
            <w:pPr>
              <w:rPr>
                <w:rFonts w:ascii="Times New Roman" w:hAnsi="Times New Roman"/>
                <w:sz w:val="28"/>
                <w:szCs w:val="28"/>
              </w:rPr>
            </w:pPr>
            <w:r>
              <w:rPr>
                <w:rFonts w:ascii="Times New Roman" w:hAnsi="Times New Roman"/>
                <w:sz w:val="28"/>
                <w:szCs w:val="28"/>
              </w:rPr>
              <w:t>5.Дейсак Юлія</w:t>
            </w:r>
          </w:p>
          <w:p w:rsidR="00F9430B" w:rsidRDefault="00F9430B">
            <w:pPr>
              <w:spacing w:after="200" w:line="276" w:lineRule="auto"/>
              <w:rPr>
                <w:rFonts w:ascii="Times New Roman" w:hAnsi="Times New Roman" w:cs="Times New Roman"/>
                <w:sz w:val="28"/>
                <w:szCs w:val="28"/>
                <w:lang w:val="ru-RU"/>
              </w:rPr>
            </w:pPr>
            <w:r>
              <w:rPr>
                <w:rFonts w:ascii="Times New Roman" w:hAnsi="Times New Roman"/>
                <w:sz w:val="28"/>
                <w:szCs w:val="28"/>
              </w:rPr>
              <w:t>6. Синишин Назарій</w:t>
            </w:r>
          </w:p>
        </w:tc>
        <w:tc>
          <w:tcPr>
            <w:tcW w:w="992" w:type="dxa"/>
            <w:tcBorders>
              <w:top w:val="single" w:sz="4" w:space="0" w:color="auto"/>
              <w:left w:val="single" w:sz="4" w:space="0" w:color="auto"/>
              <w:bottom w:val="single" w:sz="4" w:space="0" w:color="auto"/>
              <w:right w:val="single" w:sz="4" w:space="0" w:color="auto"/>
            </w:tcBorders>
            <w:hideMark/>
          </w:tcPr>
          <w:p w:rsidR="00F9430B" w:rsidRDefault="00F9430B">
            <w:pPr>
              <w:rPr>
                <w:rFonts w:ascii="Times New Roman" w:hAnsi="Times New Roman"/>
                <w:b/>
                <w:sz w:val="28"/>
                <w:szCs w:val="28"/>
              </w:rPr>
            </w:pPr>
            <w:r>
              <w:rPr>
                <w:rFonts w:ascii="Times New Roman" w:hAnsi="Times New Roman"/>
                <w:b/>
                <w:sz w:val="28"/>
                <w:szCs w:val="28"/>
              </w:rPr>
              <w:t>5-А</w:t>
            </w:r>
          </w:p>
          <w:p w:rsidR="00F9430B" w:rsidRDefault="00F9430B">
            <w:pPr>
              <w:rPr>
                <w:rFonts w:ascii="Times New Roman" w:hAnsi="Times New Roman"/>
                <w:b/>
                <w:sz w:val="28"/>
                <w:szCs w:val="28"/>
              </w:rPr>
            </w:pPr>
            <w:r>
              <w:rPr>
                <w:rFonts w:ascii="Times New Roman" w:hAnsi="Times New Roman"/>
                <w:b/>
                <w:sz w:val="28"/>
                <w:szCs w:val="28"/>
              </w:rPr>
              <w:t>6-А</w:t>
            </w:r>
          </w:p>
          <w:p w:rsidR="00F9430B" w:rsidRDefault="00F9430B">
            <w:pPr>
              <w:rPr>
                <w:rFonts w:ascii="Times New Roman" w:hAnsi="Times New Roman"/>
                <w:b/>
                <w:sz w:val="28"/>
                <w:szCs w:val="28"/>
              </w:rPr>
            </w:pPr>
            <w:r>
              <w:rPr>
                <w:rFonts w:ascii="Times New Roman" w:hAnsi="Times New Roman"/>
                <w:b/>
                <w:sz w:val="28"/>
                <w:szCs w:val="28"/>
              </w:rPr>
              <w:t>7-А</w:t>
            </w:r>
          </w:p>
          <w:p w:rsidR="00F9430B" w:rsidRDefault="00F9430B">
            <w:pPr>
              <w:rPr>
                <w:rFonts w:ascii="Times New Roman" w:hAnsi="Times New Roman"/>
                <w:b/>
                <w:sz w:val="28"/>
                <w:szCs w:val="28"/>
              </w:rPr>
            </w:pPr>
            <w:r>
              <w:rPr>
                <w:rFonts w:ascii="Times New Roman" w:hAnsi="Times New Roman"/>
                <w:b/>
                <w:sz w:val="28"/>
                <w:szCs w:val="28"/>
              </w:rPr>
              <w:t>8-Б</w:t>
            </w:r>
          </w:p>
          <w:p w:rsidR="00F9430B" w:rsidRDefault="00F9430B">
            <w:pPr>
              <w:rPr>
                <w:rFonts w:ascii="Times New Roman" w:hAnsi="Times New Roman"/>
                <w:b/>
                <w:sz w:val="28"/>
                <w:szCs w:val="28"/>
              </w:rPr>
            </w:pPr>
            <w:r>
              <w:rPr>
                <w:rFonts w:ascii="Times New Roman" w:hAnsi="Times New Roman"/>
                <w:b/>
                <w:sz w:val="28"/>
                <w:szCs w:val="28"/>
              </w:rPr>
              <w:t>9-Б</w:t>
            </w:r>
          </w:p>
          <w:p w:rsidR="00F9430B" w:rsidRDefault="00F9430B">
            <w:pPr>
              <w:spacing w:after="200" w:line="276" w:lineRule="auto"/>
              <w:rPr>
                <w:rFonts w:ascii="Times New Roman" w:hAnsi="Times New Roman" w:cs="Times New Roman"/>
                <w:b/>
                <w:sz w:val="28"/>
                <w:szCs w:val="28"/>
                <w:lang w:val="ru-RU"/>
              </w:rPr>
            </w:pPr>
            <w:r>
              <w:rPr>
                <w:rFonts w:ascii="Times New Roman" w:hAnsi="Times New Roman"/>
                <w:b/>
                <w:sz w:val="28"/>
                <w:szCs w:val="28"/>
              </w:rPr>
              <w:t>10</w:t>
            </w:r>
          </w:p>
        </w:tc>
        <w:tc>
          <w:tcPr>
            <w:tcW w:w="2444"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276" w:lineRule="auto"/>
              <w:rPr>
                <w:rFonts w:ascii="Times New Roman" w:hAnsi="Times New Roman" w:cs="Times New Roman"/>
                <w:sz w:val="28"/>
                <w:szCs w:val="28"/>
                <w:lang w:val="ru-RU"/>
              </w:rPr>
            </w:pPr>
            <w:r>
              <w:rPr>
                <w:rFonts w:ascii="Times New Roman" w:hAnsi="Times New Roman"/>
                <w:sz w:val="28"/>
                <w:szCs w:val="28"/>
              </w:rPr>
              <w:t>Угрин Н.Б</w:t>
            </w:r>
          </w:p>
        </w:tc>
        <w:tc>
          <w:tcPr>
            <w:tcW w:w="1809"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276" w:lineRule="auto"/>
              <w:rPr>
                <w:rFonts w:ascii="Times New Roman" w:hAnsi="Times New Roman" w:cs="Times New Roman"/>
                <w:b/>
                <w:sz w:val="28"/>
                <w:szCs w:val="28"/>
                <w:lang w:val="ru-RU"/>
              </w:rPr>
            </w:pPr>
            <w:r>
              <w:rPr>
                <w:rFonts w:ascii="Times New Roman" w:hAnsi="Times New Roman"/>
                <w:b/>
                <w:sz w:val="28"/>
                <w:szCs w:val="28"/>
              </w:rPr>
              <w:t>« Як ти зна-єш Біблію »</w:t>
            </w:r>
          </w:p>
        </w:tc>
      </w:tr>
    </w:tbl>
    <w:p w:rsidR="00F9430B" w:rsidRDefault="00F9430B" w:rsidP="00F9430B">
      <w:pPr>
        <w:ind w:right="-334" w:firstLine="567"/>
        <w:rPr>
          <w:b/>
          <w:bCs/>
          <w:sz w:val="28"/>
          <w:szCs w:val="28"/>
          <w:lang w:eastAsia="ru-RU"/>
        </w:rPr>
      </w:pPr>
    </w:p>
    <w:p w:rsidR="00F9430B" w:rsidRDefault="00F9430B" w:rsidP="00F9430B">
      <w:pPr>
        <w:ind w:right="-334" w:firstLine="567"/>
        <w:rPr>
          <w:b/>
          <w:bCs/>
          <w:sz w:val="28"/>
          <w:szCs w:val="28"/>
          <w:lang w:eastAsia="ru-RU"/>
        </w:rPr>
      </w:pPr>
    </w:p>
    <w:p w:rsidR="00F9430B" w:rsidRDefault="00F9430B" w:rsidP="00F9430B">
      <w:pPr>
        <w:tabs>
          <w:tab w:val="left" w:pos="3320"/>
        </w:tabs>
        <w:spacing w:line="0" w:lineRule="atLeast"/>
        <w:ind w:left="3320"/>
        <w:rPr>
          <w:b/>
          <w:sz w:val="28"/>
          <w:szCs w:val="28"/>
          <w:lang w:eastAsia="en-US"/>
        </w:rPr>
      </w:pPr>
    </w:p>
    <w:p w:rsidR="00F9430B" w:rsidRDefault="00F9430B" w:rsidP="00F9430B">
      <w:pPr>
        <w:tabs>
          <w:tab w:val="left" w:pos="0"/>
        </w:tabs>
        <w:spacing w:line="0" w:lineRule="atLeast"/>
        <w:jc w:val="center"/>
        <w:rPr>
          <w:b/>
          <w:sz w:val="28"/>
          <w:szCs w:val="28"/>
        </w:rPr>
      </w:pPr>
      <w:r>
        <w:rPr>
          <w:b/>
          <w:sz w:val="28"/>
          <w:szCs w:val="28"/>
        </w:rPr>
        <w:t>Переможці  ІІ етапу Всеукраїнських учнівських олімпіад       (Додаток2)</w:t>
      </w:r>
    </w:p>
    <w:tbl>
      <w:tblPr>
        <w:tblStyle w:val="1"/>
        <w:tblW w:w="10605" w:type="dxa"/>
        <w:jc w:val="center"/>
        <w:tblInd w:w="0" w:type="dxa"/>
        <w:tblLayout w:type="fixed"/>
        <w:tblLook w:val="04A0"/>
      </w:tblPr>
      <w:tblGrid>
        <w:gridCol w:w="4219"/>
        <w:gridCol w:w="1134"/>
        <w:gridCol w:w="851"/>
        <w:gridCol w:w="2268"/>
        <w:gridCol w:w="2133"/>
      </w:tblGrid>
      <w:tr w:rsidR="00F9430B" w:rsidTr="00F9430B">
        <w:trPr>
          <w:trHeight w:val="543"/>
          <w:jc w:val="center"/>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30B" w:rsidRDefault="00F9430B">
            <w:pPr>
              <w:spacing w:after="200" w:line="276" w:lineRule="auto"/>
              <w:rPr>
                <w:b/>
                <w:sz w:val="28"/>
                <w:szCs w:val="28"/>
                <w:lang w:eastAsia="en-US"/>
              </w:rPr>
            </w:pPr>
            <w:r>
              <w:rPr>
                <w:b/>
                <w:sz w:val="28"/>
                <w:szCs w:val="28"/>
              </w:rPr>
              <w:t>Прізвище, ім’я, по батькові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30B" w:rsidRDefault="00F9430B">
            <w:pPr>
              <w:spacing w:after="200" w:line="276" w:lineRule="auto"/>
              <w:jc w:val="center"/>
              <w:rPr>
                <w:b/>
                <w:sz w:val="28"/>
                <w:szCs w:val="28"/>
                <w:lang w:eastAsia="en-US"/>
              </w:rPr>
            </w:pPr>
            <w:r>
              <w:rPr>
                <w:b/>
                <w:sz w:val="28"/>
                <w:szCs w:val="28"/>
              </w:rPr>
              <w:t>Місце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30B" w:rsidRDefault="00F9430B">
            <w:pPr>
              <w:spacing w:after="200" w:line="276" w:lineRule="auto"/>
              <w:jc w:val="center"/>
              <w:rPr>
                <w:b/>
                <w:sz w:val="28"/>
                <w:szCs w:val="28"/>
                <w:lang w:eastAsia="en-US"/>
              </w:rPr>
            </w:pPr>
            <w:r>
              <w:rPr>
                <w:b/>
                <w:sz w:val="28"/>
                <w:szCs w:val="28"/>
              </w:rPr>
              <w:t>Клас</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30B" w:rsidRDefault="00F9430B">
            <w:pPr>
              <w:spacing w:after="200" w:line="276" w:lineRule="auto"/>
              <w:jc w:val="center"/>
              <w:rPr>
                <w:b/>
                <w:sz w:val="28"/>
                <w:szCs w:val="28"/>
                <w:lang w:eastAsia="en-US"/>
              </w:rPr>
            </w:pPr>
            <w:r>
              <w:rPr>
                <w:b/>
                <w:sz w:val="28"/>
                <w:szCs w:val="28"/>
              </w:rPr>
              <w:t>Вчитель</w:t>
            </w:r>
          </w:p>
        </w:tc>
        <w:tc>
          <w:tcPr>
            <w:tcW w:w="2133" w:type="dxa"/>
            <w:tcBorders>
              <w:top w:val="single" w:sz="4" w:space="0" w:color="auto"/>
              <w:left w:val="single" w:sz="4" w:space="0" w:color="000000" w:themeColor="text1"/>
              <w:bottom w:val="single" w:sz="4" w:space="0" w:color="auto"/>
              <w:right w:val="single" w:sz="4" w:space="0" w:color="auto"/>
            </w:tcBorders>
            <w:hideMark/>
          </w:tcPr>
          <w:p w:rsidR="00F9430B" w:rsidRDefault="00F9430B">
            <w:pPr>
              <w:spacing w:after="200" w:line="276" w:lineRule="auto"/>
              <w:jc w:val="center"/>
              <w:rPr>
                <w:b/>
                <w:sz w:val="28"/>
                <w:szCs w:val="28"/>
                <w:lang w:eastAsia="en-US"/>
              </w:rPr>
            </w:pPr>
            <w:r>
              <w:rPr>
                <w:b/>
                <w:sz w:val="28"/>
                <w:szCs w:val="28"/>
              </w:rPr>
              <w:t>Предмет</w:t>
            </w:r>
          </w:p>
        </w:tc>
      </w:tr>
      <w:tr w:rsidR="00F9430B" w:rsidTr="00F9430B">
        <w:trPr>
          <w:trHeight w:val="426"/>
          <w:jc w:val="center"/>
        </w:trPr>
        <w:tc>
          <w:tcPr>
            <w:tcW w:w="4219"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276" w:lineRule="auto"/>
              <w:rPr>
                <w:sz w:val="28"/>
                <w:szCs w:val="28"/>
                <w:lang w:eastAsia="en-US"/>
              </w:rPr>
            </w:pPr>
            <w:r>
              <w:rPr>
                <w:sz w:val="28"/>
                <w:szCs w:val="28"/>
              </w:rPr>
              <w:t>Синишин Назарій Євгенович</w:t>
            </w:r>
          </w:p>
        </w:tc>
        <w:tc>
          <w:tcPr>
            <w:tcW w:w="1134"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276" w:lineRule="auto"/>
              <w:jc w:val="center"/>
              <w:rPr>
                <w:b/>
                <w:sz w:val="28"/>
                <w:szCs w:val="28"/>
                <w:lang w:eastAsia="en-US"/>
              </w:rPr>
            </w:pPr>
            <w:r>
              <w:rPr>
                <w:b/>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276" w:lineRule="auto"/>
              <w:rPr>
                <w:sz w:val="28"/>
                <w:szCs w:val="28"/>
                <w:lang w:eastAsia="en-US"/>
              </w:rPr>
            </w:pPr>
            <w:r>
              <w:rPr>
                <w:b/>
                <w:sz w:val="28"/>
                <w:szCs w:val="28"/>
              </w:rPr>
              <w:t xml:space="preserve">10       </w:t>
            </w:r>
          </w:p>
        </w:tc>
        <w:tc>
          <w:tcPr>
            <w:tcW w:w="2268"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276" w:lineRule="auto"/>
              <w:rPr>
                <w:sz w:val="28"/>
                <w:szCs w:val="28"/>
                <w:lang w:eastAsia="en-US"/>
              </w:rPr>
            </w:pPr>
            <w:r>
              <w:rPr>
                <w:sz w:val="28"/>
                <w:szCs w:val="28"/>
              </w:rPr>
              <w:t>Королишин Т.С.</w:t>
            </w:r>
          </w:p>
        </w:tc>
        <w:tc>
          <w:tcPr>
            <w:tcW w:w="2133"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276" w:lineRule="auto"/>
              <w:rPr>
                <w:b/>
                <w:sz w:val="28"/>
                <w:szCs w:val="28"/>
                <w:lang w:eastAsia="en-US"/>
              </w:rPr>
            </w:pPr>
            <w:r>
              <w:rPr>
                <w:b/>
                <w:sz w:val="28"/>
                <w:szCs w:val="28"/>
              </w:rPr>
              <w:t>Географія</w:t>
            </w:r>
          </w:p>
        </w:tc>
      </w:tr>
      <w:tr w:rsidR="00F9430B" w:rsidTr="00F9430B">
        <w:trPr>
          <w:trHeight w:val="701"/>
          <w:jc w:val="center"/>
        </w:trPr>
        <w:tc>
          <w:tcPr>
            <w:tcW w:w="4219" w:type="dxa"/>
            <w:tcBorders>
              <w:top w:val="single" w:sz="4" w:space="0" w:color="auto"/>
              <w:left w:val="single" w:sz="4" w:space="0" w:color="auto"/>
              <w:bottom w:val="single" w:sz="4" w:space="0" w:color="auto"/>
              <w:right w:val="single" w:sz="4" w:space="0" w:color="auto"/>
            </w:tcBorders>
            <w:hideMark/>
          </w:tcPr>
          <w:p w:rsidR="00F9430B" w:rsidRDefault="00F9430B">
            <w:pPr>
              <w:rPr>
                <w:sz w:val="28"/>
                <w:szCs w:val="28"/>
                <w:lang w:eastAsia="en-US"/>
              </w:rPr>
            </w:pPr>
            <w:r>
              <w:rPr>
                <w:sz w:val="28"/>
                <w:szCs w:val="28"/>
              </w:rPr>
              <w:t>Гречко Христина Андріївна</w:t>
            </w:r>
          </w:p>
          <w:p w:rsidR="00F9430B" w:rsidRDefault="00F9430B">
            <w:pPr>
              <w:spacing w:after="200" w:line="276" w:lineRule="auto"/>
              <w:rPr>
                <w:sz w:val="28"/>
                <w:szCs w:val="28"/>
                <w:lang w:eastAsia="en-US"/>
              </w:rPr>
            </w:pPr>
            <w:r>
              <w:rPr>
                <w:sz w:val="28"/>
                <w:szCs w:val="28"/>
              </w:rPr>
              <w:t>Рипецька Анастасія Володимир.</w:t>
            </w:r>
          </w:p>
        </w:tc>
        <w:tc>
          <w:tcPr>
            <w:tcW w:w="1134" w:type="dxa"/>
            <w:tcBorders>
              <w:top w:val="single" w:sz="4" w:space="0" w:color="auto"/>
              <w:left w:val="single" w:sz="4" w:space="0" w:color="auto"/>
              <w:bottom w:val="single" w:sz="4" w:space="0" w:color="auto"/>
              <w:right w:val="single" w:sz="4" w:space="0" w:color="auto"/>
            </w:tcBorders>
            <w:hideMark/>
          </w:tcPr>
          <w:p w:rsidR="00F9430B" w:rsidRDefault="00F9430B">
            <w:pPr>
              <w:jc w:val="center"/>
              <w:rPr>
                <w:b/>
                <w:sz w:val="28"/>
                <w:szCs w:val="28"/>
                <w:lang w:eastAsia="en-US"/>
              </w:rPr>
            </w:pPr>
            <w:r>
              <w:rPr>
                <w:b/>
                <w:sz w:val="28"/>
                <w:szCs w:val="28"/>
              </w:rPr>
              <w:t>2</w:t>
            </w:r>
          </w:p>
          <w:p w:rsidR="00F9430B" w:rsidRDefault="00F9430B">
            <w:pPr>
              <w:spacing w:after="200" w:line="276" w:lineRule="auto"/>
              <w:jc w:val="center"/>
              <w:rPr>
                <w:b/>
                <w:sz w:val="28"/>
                <w:szCs w:val="28"/>
                <w:lang w:eastAsia="en-US"/>
              </w:rPr>
            </w:pPr>
            <w:r>
              <w:rPr>
                <w:b/>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F9430B" w:rsidRDefault="00F9430B">
            <w:pPr>
              <w:rPr>
                <w:b/>
                <w:sz w:val="28"/>
                <w:szCs w:val="28"/>
                <w:lang w:eastAsia="en-US"/>
              </w:rPr>
            </w:pPr>
            <w:r>
              <w:rPr>
                <w:b/>
                <w:sz w:val="28"/>
                <w:szCs w:val="28"/>
              </w:rPr>
              <w:t>7-А</w:t>
            </w:r>
          </w:p>
          <w:p w:rsidR="00F9430B" w:rsidRDefault="00F9430B">
            <w:pPr>
              <w:spacing w:after="200" w:line="276" w:lineRule="auto"/>
              <w:rPr>
                <w:sz w:val="28"/>
                <w:szCs w:val="28"/>
                <w:lang w:eastAsia="en-US"/>
              </w:rPr>
            </w:pPr>
            <w:r>
              <w:rPr>
                <w:b/>
                <w:sz w:val="28"/>
                <w:szCs w:val="28"/>
              </w:rPr>
              <w:t>11</w:t>
            </w:r>
          </w:p>
        </w:tc>
        <w:tc>
          <w:tcPr>
            <w:tcW w:w="2268" w:type="dxa"/>
            <w:tcBorders>
              <w:top w:val="single" w:sz="4" w:space="0" w:color="auto"/>
              <w:left w:val="single" w:sz="4" w:space="0" w:color="auto"/>
              <w:bottom w:val="single" w:sz="4" w:space="0" w:color="auto"/>
              <w:right w:val="single" w:sz="4" w:space="0" w:color="auto"/>
            </w:tcBorders>
            <w:hideMark/>
          </w:tcPr>
          <w:p w:rsidR="00F9430B" w:rsidRDefault="00F9430B">
            <w:pPr>
              <w:rPr>
                <w:sz w:val="28"/>
                <w:szCs w:val="28"/>
                <w:lang w:eastAsia="en-US"/>
              </w:rPr>
            </w:pPr>
            <w:r>
              <w:rPr>
                <w:sz w:val="28"/>
                <w:szCs w:val="28"/>
              </w:rPr>
              <w:t>Нагірняк І.Б.</w:t>
            </w:r>
          </w:p>
          <w:p w:rsidR="00F9430B" w:rsidRDefault="00F9430B">
            <w:pPr>
              <w:spacing w:after="200" w:line="276" w:lineRule="auto"/>
              <w:rPr>
                <w:sz w:val="28"/>
                <w:szCs w:val="28"/>
                <w:lang w:eastAsia="en-US"/>
              </w:rPr>
            </w:pPr>
            <w:r>
              <w:rPr>
                <w:sz w:val="28"/>
                <w:szCs w:val="28"/>
              </w:rPr>
              <w:t>Нагірняк І.Б.</w:t>
            </w:r>
          </w:p>
        </w:tc>
        <w:tc>
          <w:tcPr>
            <w:tcW w:w="2133"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276" w:lineRule="auto"/>
              <w:rPr>
                <w:b/>
                <w:sz w:val="28"/>
                <w:szCs w:val="28"/>
                <w:lang w:eastAsia="en-US"/>
              </w:rPr>
            </w:pPr>
            <w:r>
              <w:rPr>
                <w:b/>
                <w:sz w:val="28"/>
                <w:szCs w:val="28"/>
              </w:rPr>
              <w:t>Укр. мова та літер.</w:t>
            </w:r>
          </w:p>
        </w:tc>
      </w:tr>
      <w:tr w:rsidR="00F9430B" w:rsidTr="00F9430B">
        <w:trPr>
          <w:trHeight w:val="697"/>
          <w:jc w:val="center"/>
        </w:trPr>
        <w:tc>
          <w:tcPr>
            <w:tcW w:w="4219" w:type="dxa"/>
            <w:tcBorders>
              <w:top w:val="single" w:sz="4" w:space="0" w:color="auto"/>
              <w:left w:val="single" w:sz="4" w:space="0" w:color="auto"/>
              <w:bottom w:val="single" w:sz="4" w:space="0" w:color="auto"/>
              <w:right w:val="single" w:sz="4" w:space="0" w:color="auto"/>
            </w:tcBorders>
            <w:hideMark/>
          </w:tcPr>
          <w:p w:rsidR="00F9430B" w:rsidRDefault="00F9430B">
            <w:pPr>
              <w:rPr>
                <w:sz w:val="28"/>
                <w:szCs w:val="28"/>
                <w:lang w:eastAsia="en-US"/>
              </w:rPr>
            </w:pPr>
            <w:r>
              <w:rPr>
                <w:sz w:val="28"/>
                <w:szCs w:val="28"/>
              </w:rPr>
              <w:lastRenderedPageBreak/>
              <w:t>Кліщ Тетяна Миколаївна</w:t>
            </w:r>
          </w:p>
          <w:p w:rsidR="00F9430B" w:rsidRDefault="00F9430B">
            <w:pPr>
              <w:spacing w:after="200" w:line="276" w:lineRule="auto"/>
              <w:rPr>
                <w:sz w:val="28"/>
                <w:szCs w:val="28"/>
                <w:lang w:eastAsia="en-US"/>
              </w:rPr>
            </w:pPr>
            <w:r>
              <w:rPr>
                <w:sz w:val="28"/>
                <w:szCs w:val="28"/>
              </w:rPr>
              <w:t>Вербовська  Христина Романівна</w:t>
            </w:r>
          </w:p>
        </w:tc>
        <w:tc>
          <w:tcPr>
            <w:tcW w:w="1134" w:type="dxa"/>
            <w:tcBorders>
              <w:top w:val="single" w:sz="4" w:space="0" w:color="auto"/>
              <w:left w:val="single" w:sz="4" w:space="0" w:color="auto"/>
              <w:bottom w:val="single" w:sz="4" w:space="0" w:color="auto"/>
              <w:right w:val="single" w:sz="4" w:space="0" w:color="auto"/>
            </w:tcBorders>
            <w:hideMark/>
          </w:tcPr>
          <w:p w:rsidR="00F9430B" w:rsidRDefault="00F9430B">
            <w:pPr>
              <w:rPr>
                <w:b/>
                <w:sz w:val="28"/>
                <w:szCs w:val="28"/>
                <w:lang w:eastAsia="en-US"/>
              </w:rPr>
            </w:pPr>
            <w:r>
              <w:rPr>
                <w:b/>
                <w:sz w:val="28"/>
                <w:szCs w:val="28"/>
              </w:rPr>
              <w:t xml:space="preserve">      2</w:t>
            </w:r>
          </w:p>
          <w:p w:rsidR="00F9430B" w:rsidRDefault="00F9430B">
            <w:pPr>
              <w:spacing w:after="200" w:line="276" w:lineRule="auto"/>
              <w:jc w:val="center"/>
              <w:rPr>
                <w:b/>
                <w:sz w:val="28"/>
                <w:szCs w:val="28"/>
                <w:lang w:eastAsia="en-US"/>
              </w:rPr>
            </w:pPr>
            <w:r>
              <w:rPr>
                <w:b/>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F9430B" w:rsidRDefault="00F9430B">
            <w:pPr>
              <w:rPr>
                <w:b/>
                <w:sz w:val="28"/>
                <w:szCs w:val="28"/>
                <w:lang w:eastAsia="en-US"/>
              </w:rPr>
            </w:pPr>
            <w:r>
              <w:rPr>
                <w:b/>
                <w:sz w:val="28"/>
                <w:szCs w:val="28"/>
              </w:rPr>
              <w:t>10</w:t>
            </w:r>
          </w:p>
          <w:p w:rsidR="00F9430B" w:rsidRDefault="00F9430B">
            <w:pPr>
              <w:spacing w:after="200" w:line="276" w:lineRule="auto"/>
              <w:rPr>
                <w:sz w:val="28"/>
                <w:szCs w:val="28"/>
                <w:lang w:eastAsia="en-US"/>
              </w:rPr>
            </w:pPr>
            <w:r>
              <w:rPr>
                <w:b/>
                <w:sz w:val="28"/>
                <w:szCs w:val="28"/>
              </w:rPr>
              <w:t>8-Б</w:t>
            </w:r>
          </w:p>
        </w:tc>
        <w:tc>
          <w:tcPr>
            <w:tcW w:w="2268" w:type="dxa"/>
            <w:tcBorders>
              <w:top w:val="single" w:sz="4" w:space="0" w:color="auto"/>
              <w:left w:val="single" w:sz="4" w:space="0" w:color="auto"/>
              <w:bottom w:val="single" w:sz="4" w:space="0" w:color="auto"/>
              <w:right w:val="single" w:sz="4" w:space="0" w:color="auto"/>
            </w:tcBorders>
            <w:hideMark/>
          </w:tcPr>
          <w:p w:rsidR="00F9430B" w:rsidRDefault="00F9430B">
            <w:pPr>
              <w:rPr>
                <w:sz w:val="28"/>
                <w:szCs w:val="28"/>
                <w:lang w:eastAsia="en-US"/>
              </w:rPr>
            </w:pPr>
            <w:r>
              <w:rPr>
                <w:sz w:val="28"/>
                <w:szCs w:val="28"/>
              </w:rPr>
              <w:t>Лазоренко Л.І.</w:t>
            </w:r>
          </w:p>
          <w:p w:rsidR="00F9430B" w:rsidRDefault="00F9430B">
            <w:pPr>
              <w:spacing w:after="200" w:line="276" w:lineRule="auto"/>
              <w:rPr>
                <w:sz w:val="28"/>
                <w:szCs w:val="28"/>
                <w:lang w:eastAsia="en-US"/>
              </w:rPr>
            </w:pPr>
            <w:r>
              <w:rPr>
                <w:sz w:val="28"/>
                <w:szCs w:val="28"/>
              </w:rPr>
              <w:t>Шекета Ю.І.</w:t>
            </w:r>
          </w:p>
        </w:tc>
        <w:tc>
          <w:tcPr>
            <w:tcW w:w="2133"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276" w:lineRule="auto"/>
              <w:rPr>
                <w:b/>
                <w:sz w:val="28"/>
                <w:szCs w:val="28"/>
                <w:lang w:eastAsia="en-US"/>
              </w:rPr>
            </w:pPr>
            <w:r>
              <w:rPr>
                <w:b/>
                <w:sz w:val="28"/>
                <w:szCs w:val="28"/>
              </w:rPr>
              <w:t>Англ. мова</w:t>
            </w:r>
          </w:p>
        </w:tc>
      </w:tr>
      <w:tr w:rsidR="00F9430B" w:rsidTr="00F9430B">
        <w:trPr>
          <w:trHeight w:val="410"/>
          <w:jc w:val="center"/>
        </w:trPr>
        <w:tc>
          <w:tcPr>
            <w:tcW w:w="4219"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276" w:lineRule="auto"/>
              <w:rPr>
                <w:sz w:val="28"/>
                <w:szCs w:val="28"/>
                <w:lang w:eastAsia="en-US"/>
              </w:rPr>
            </w:pPr>
            <w:r>
              <w:rPr>
                <w:sz w:val="28"/>
                <w:szCs w:val="28"/>
              </w:rPr>
              <w:t xml:space="preserve">Гузар Артем Олегович                         </w:t>
            </w:r>
          </w:p>
        </w:tc>
        <w:tc>
          <w:tcPr>
            <w:tcW w:w="1134"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276" w:lineRule="auto"/>
              <w:jc w:val="center"/>
              <w:rPr>
                <w:b/>
                <w:sz w:val="28"/>
                <w:szCs w:val="28"/>
                <w:lang w:eastAsia="en-US"/>
              </w:rPr>
            </w:pPr>
            <w:r>
              <w:rPr>
                <w:b/>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276" w:lineRule="auto"/>
              <w:rPr>
                <w:b/>
                <w:sz w:val="28"/>
                <w:szCs w:val="28"/>
                <w:lang w:eastAsia="en-US"/>
              </w:rPr>
            </w:pPr>
            <w:r>
              <w:rPr>
                <w:b/>
                <w:sz w:val="28"/>
                <w:szCs w:val="28"/>
              </w:rPr>
              <w:t>7-А</w:t>
            </w:r>
          </w:p>
        </w:tc>
        <w:tc>
          <w:tcPr>
            <w:tcW w:w="2268"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276" w:lineRule="auto"/>
              <w:rPr>
                <w:sz w:val="28"/>
                <w:szCs w:val="28"/>
                <w:lang w:eastAsia="en-US"/>
              </w:rPr>
            </w:pPr>
            <w:r>
              <w:rPr>
                <w:sz w:val="28"/>
                <w:szCs w:val="28"/>
              </w:rPr>
              <w:t>Небір Н.С.</w:t>
            </w:r>
          </w:p>
        </w:tc>
        <w:tc>
          <w:tcPr>
            <w:tcW w:w="2133"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276" w:lineRule="auto"/>
              <w:rPr>
                <w:b/>
                <w:sz w:val="28"/>
                <w:szCs w:val="28"/>
                <w:lang w:eastAsia="en-US"/>
              </w:rPr>
            </w:pPr>
            <w:r>
              <w:rPr>
                <w:b/>
                <w:sz w:val="28"/>
                <w:szCs w:val="28"/>
              </w:rPr>
              <w:t>Фізика</w:t>
            </w:r>
          </w:p>
        </w:tc>
      </w:tr>
      <w:tr w:rsidR="00F9430B" w:rsidTr="00F9430B">
        <w:trPr>
          <w:trHeight w:val="982"/>
          <w:jc w:val="center"/>
        </w:trPr>
        <w:tc>
          <w:tcPr>
            <w:tcW w:w="4219" w:type="dxa"/>
            <w:tcBorders>
              <w:top w:val="single" w:sz="4" w:space="0" w:color="auto"/>
              <w:left w:val="single" w:sz="4" w:space="0" w:color="auto"/>
              <w:bottom w:val="single" w:sz="4" w:space="0" w:color="auto"/>
              <w:right w:val="single" w:sz="4" w:space="0" w:color="auto"/>
            </w:tcBorders>
            <w:hideMark/>
          </w:tcPr>
          <w:p w:rsidR="00F9430B" w:rsidRDefault="00F9430B">
            <w:pPr>
              <w:tabs>
                <w:tab w:val="left" w:pos="2160"/>
              </w:tabs>
              <w:rPr>
                <w:sz w:val="28"/>
                <w:szCs w:val="28"/>
                <w:lang w:eastAsia="en-US"/>
              </w:rPr>
            </w:pPr>
            <w:r>
              <w:rPr>
                <w:sz w:val="28"/>
                <w:szCs w:val="28"/>
              </w:rPr>
              <w:t>Шевцов Микола  Васильович</w:t>
            </w:r>
          </w:p>
          <w:p w:rsidR="00F9430B" w:rsidRDefault="00F9430B">
            <w:pPr>
              <w:tabs>
                <w:tab w:val="left" w:pos="2160"/>
              </w:tabs>
              <w:rPr>
                <w:sz w:val="28"/>
                <w:szCs w:val="28"/>
              </w:rPr>
            </w:pPr>
            <w:r>
              <w:rPr>
                <w:sz w:val="28"/>
                <w:szCs w:val="28"/>
              </w:rPr>
              <w:t>Столяр Марта Володимирівна</w:t>
            </w:r>
          </w:p>
          <w:p w:rsidR="00F9430B" w:rsidRDefault="00F9430B">
            <w:pPr>
              <w:tabs>
                <w:tab w:val="left" w:pos="2160"/>
              </w:tabs>
              <w:spacing w:after="200" w:line="276" w:lineRule="auto"/>
              <w:rPr>
                <w:sz w:val="28"/>
                <w:szCs w:val="28"/>
                <w:lang w:eastAsia="en-US"/>
              </w:rPr>
            </w:pPr>
            <w:r>
              <w:rPr>
                <w:sz w:val="28"/>
                <w:szCs w:val="28"/>
              </w:rPr>
              <w:t>Олійник Микола Романович</w:t>
            </w:r>
          </w:p>
        </w:tc>
        <w:tc>
          <w:tcPr>
            <w:tcW w:w="1134" w:type="dxa"/>
            <w:tcBorders>
              <w:top w:val="single" w:sz="4" w:space="0" w:color="auto"/>
              <w:left w:val="single" w:sz="4" w:space="0" w:color="auto"/>
              <w:bottom w:val="single" w:sz="4" w:space="0" w:color="auto"/>
              <w:right w:val="single" w:sz="4" w:space="0" w:color="auto"/>
            </w:tcBorders>
            <w:hideMark/>
          </w:tcPr>
          <w:p w:rsidR="00F9430B" w:rsidRDefault="00F9430B">
            <w:pPr>
              <w:jc w:val="center"/>
              <w:rPr>
                <w:b/>
                <w:sz w:val="28"/>
                <w:szCs w:val="28"/>
                <w:lang w:eastAsia="en-US"/>
              </w:rPr>
            </w:pPr>
            <w:r>
              <w:rPr>
                <w:b/>
                <w:sz w:val="28"/>
                <w:szCs w:val="28"/>
              </w:rPr>
              <w:t>1</w:t>
            </w:r>
          </w:p>
          <w:p w:rsidR="00F9430B" w:rsidRDefault="00F9430B">
            <w:pPr>
              <w:jc w:val="center"/>
              <w:rPr>
                <w:b/>
                <w:sz w:val="28"/>
                <w:szCs w:val="28"/>
              </w:rPr>
            </w:pPr>
            <w:r>
              <w:rPr>
                <w:b/>
                <w:sz w:val="28"/>
                <w:szCs w:val="28"/>
              </w:rPr>
              <w:t>3</w:t>
            </w:r>
          </w:p>
          <w:p w:rsidR="00F9430B" w:rsidRDefault="00F9430B">
            <w:pPr>
              <w:spacing w:after="200" w:line="276" w:lineRule="auto"/>
              <w:jc w:val="center"/>
              <w:rPr>
                <w:b/>
                <w:sz w:val="28"/>
                <w:szCs w:val="28"/>
                <w:lang w:eastAsia="en-US"/>
              </w:rPr>
            </w:pPr>
            <w:r>
              <w:rPr>
                <w:b/>
                <w:sz w:val="28"/>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F9430B" w:rsidRDefault="00F9430B">
            <w:pPr>
              <w:rPr>
                <w:b/>
                <w:sz w:val="28"/>
                <w:szCs w:val="28"/>
                <w:lang w:eastAsia="en-US"/>
              </w:rPr>
            </w:pPr>
            <w:r>
              <w:rPr>
                <w:b/>
                <w:sz w:val="28"/>
                <w:szCs w:val="28"/>
              </w:rPr>
              <w:t>10</w:t>
            </w:r>
          </w:p>
          <w:p w:rsidR="00F9430B" w:rsidRDefault="00F9430B">
            <w:pPr>
              <w:rPr>
                <w:b/>
                <w:sz w:val="28"/>
                <w:szCs w:val="28"/>
              </w:rPr>
            </w:pPr>
            <w:r>
              <w:rPr>
                <w:b/>
                <w:sz w:val="28"/>
                <w:szCs w:val="28"/>
              </w:rPr>
              <w:t>9-А</w:t>
            </w:r>
          </w:p>
          <w:p w:rsidR="00F9430B" w:rsidRDefault="00F9430B">
            <w:pPr>
              <w:spacing w:after="200" w:line="276" w:lineRule="auto"/>
              <w:rPr>
                <w:sz w:val="28"/>
                <w:szCs w:val="28"/>
                <w:lang w:eastAsia="en-US"/>
              </w:rPr>
            </w:pPr>
            <w:r>
              <w:rPr>
                <w:b/>
                <w:sz w:val="28"/>
                <w:szCs w:val="28"/>
              </w:rPr>
              <w:t>8-А</w:t>
            </w:r>
          </w:p>
        </w:tc>
        <w:tc>
          <w:tcPr>
            <w:tcW w:w="2268" w:type="dxa"/>
            <w:tcBorders>
              <w:top w:val="single" w:sz="4" w:space="0" w:color="auto"/>
              <w:left w:val="single" w:sz="4" w:space="0" w:color="auto"/>
              <w:bottom w:val="single" w:sz="4" w:space="0" w:color="auto"/>
              <w:right w:val="single" w:sz="4" w:space="0" w:color="auto"/>
            </w:tcBorders>
            <w:hideMark/>
          </w:tcPr>
          <w:p w:rsidR="00F9430B" w:rsidRDefault="00F9430B">
            <w:pPr>
              <w:rPr>
                <w:sz w:val="28"/>
                <w:szCs w:val="28"/>
                <w:lang w:eastAsia="en-US"/>
              </w:rPr>
            </w:pPr>
            <w:r>
              <w:rPr>
                <w:sz w:val="28"/>
                <w:szCs w:val="28"/>
              </w:rPr>
              <w:t>Мазур І.М.</w:t>
            </w:r>
          </w:p>
          <w:p w:rsidR="00F9430B" w:rsidRDefault="00F9430B">
            <w:pPr>
              <w:rPr>
                <w:sz w:val="28"/>
                <w:szCs w:val="28"/>
              </w:rPr>
            </w:pPr>
            <w:r>
              <w:rPr>
                <w:sz w:val="28"/>
                <w:szCs w:val="28"/>
              </w:rPr>
              <w:t>Матіїв Р.В.</w:t>
            </w:r>
          </w:p>
          <w:p w:rsidR="00F9430B" w:rsidRDefault="00F9430B">
            <w:pPr>
              <w:spacing w:after="200" w:line="276" w:lineRule="auto"/>
              <w:rPr>
                <w:sz w:val="28"/>
                <w:szCs w:val="28"/>
                <w:lang w:eastAsia="en-US"/>
              </w:rPr>
            </w:pPr>
            <w:r>
              <w:rPr>
                <w:sz w:val="28"/>
                <w:szCs w:val="28"/>
              </w:rPr>
              <w:t>Матіїв Р.В.</w:t>
            </w:r>
          </w:p>
        </w:tc>
        <w:tc>
          <w:tcPr>
            <w:tcW w:w="2133"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276" w:lineRule="auto"/>
              <w:rPr>
                <w:b/>
                <w:sz w:val="28"/>
                <w:szCs w:val="28"/>
                <w:lang w:eastAsia="en-US"/>
              </w:rPr>
            </w:pPr>
            <w:r>
              <w:rPr>
                <w:b/>
                <w:sz w:val="28"/>
                <w:szCs w:val="28"/>
              </w:rPr>
              <w:t>Історія</w:t>
            </w:r>
          </w:p>
        </w:tc>
      </w:tr>
      <w:tr w:rsidR="00F9430B" w:rsidTr="00F9430B">
        <w:trPr>
          <w:trHeight w:val="422"/>
          <w:jc w:val="center"/>
        </w:trPr>
        <w:tc>
          <w:tcPr>
            <w:tcW w:w="4219" w:type="dxa"/>
            <w:tcBorders>
              <w:top w:val="single" w:sz="4" w:space="0" w:color="auto"/>
              <w:left w:val="single" w:sz="4" w:space="0" w:color="auto"/>
              <w:bottom w:val="single" w:sz="4" w:space="0" w:color="auto"/>
              <w:right w:val="single" w:sz="4" w:space="0" w:color="auto"/>
            </w:tcBorders>
            <w:hideMark/>
          </w:tcPr>
          <w:p w:rsidR="00F9430B" w:rsidRPr="00FC6B41" w:rsidRDefault="00F9430B">
            <w:pPr>
              <w:spacing w:after="200" w:line="276" w:lineRule="auto"/>
              <w:rPr>
                <w:sz w:val="28"/>
                <w:szCs w:val="28"/>
                <w:lang w:val="uk-UA" w:eastAsia="en-US"/>
              </w:rPr>
            </w:pPr>
            <w:r w:rsidRPr="00FC6B41">
              <w:rPr>
                <w:sz w:val="28"/>
                <w:szCs w:val="28"/>
                <w:lang w:val="uk-UA"/>
              </w:rPr>
              <w:t xml:space="preserve">Яблоновський Дмитро Олексан.       Вільчик Лідія Віталіївна                  </w:t>
            </w:r>
          </w:p>
        </w:tc>
        <w:tc>
          <w:tcPr>
            <w:tcW w:w="1134" w:type="dxa"/>
            <w:tcBorders>
              <w:top w:val="single" w:sz="4" w:space="0" w:color="auto"/>
              <w:left w:val="single" w:sz="4" w:space="0" w:color="auto"/>
              <w:bottom w:val="single" w:sz="4" w:space="0" w:color="auto"/>
              <w:right w:val="single" w:sz="4" w:space="0" w:color="auto"/>
            </w:tcBorders>
            <w:hideMark/>
          </w:tcPr>
          <w:p w:rsidR="00F9430B" w:rsidRDefault="00F9430B">
            <w:pPr>
              <w:jc w:val="center"/>
              <w:rPr>
                <w:b/>
                <w:sz w:val="28"/>
                <w:szCs w:val="28"/>
                <w:lang w:eastAsia="en-US"/>
              </w:rPr>
            </w:pPr>
            <w:r>
              <w:rPr>
                <w:b/>
                <w:sz w:val="28"/>
                <w:szCs w:val="28"/>
              </w:rPr>
              <w:t>2</w:t>
            </w:r>
          </w:p>
          <w:p w:rsidR="00F9430B" w:rsidRDefault="00F9430B">
            <w:pPr>
              <w:spacing w:after="200" w:line="276" w:lineRule="auto"/>
              <w:jc w:val="center"/>
              <w:rPr>
                <w:b/>
                <w:sz w:val="28"/>
                <w:szCs w:val="28"/>
                <w:lang w:eastAsia="en-US"/>
              </w:rPr>
            </w:pPr>
            <w:r>
              <w:rPr>
                <w:b/>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F9430B" w:rsidRDefault="00F9430B">
            <w:pPr>
              <w:rPr>
                <w:b/>
                <w:sz w:val="28"/>
                <w:szCs w:val="28"/>
                <w:lang w:eastAsia="en-US"/>
              </w:rPr>
            </w:pPr>
            <w:r>
              <w:rPr>
                <w:b/>
                <w:sz w:val="28"/>
                <w:szCs w:val="28"/>
              </w:rPr>
              <w:t>8-В</w:t>
            </w:r>
          </w:p>
          <w:p w:rsidR="00F9430B" w:rsidRDefault="00F9430B">
            <w:pPr>
              <w:spacing w:after="200" w:line="276" w:lineRule="auto"/>
              <w:rPr>
                <w:b/>
                <w:sz w:val="28"/>
                <w:szCs w:val="28"/>
                <w:lang w:eastAsia="en-US"/>
              </w:rPr>
            </w:pPr>
            <w:r>
              <w:rPr>
                <w:b/>
                <w:sz w:val="28"/>
                <w:szCs w:val="28"/>
              </w:rPr>
              <w:t>9-А</w:t>
            </w:r>
          </w:p>
        </w:tc>
        <w:tc>
          <w:tcPr>
            <w:tcW w:w="2268"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276" w:lineRule="auto"/>
              <w:rPr>
                <w:sz w:val="28"/>
                <w:szCs w:val="28"/>
                <w:lang w:eastAsia="en-US"/>
              </w:rPr>
            </w:pPr>
            <w:r>
              <w:rPr>
                <w:sz w:val="28"/>
                <w:szCs w:val="28"/>
              </w:rPr>
              <w:t>Стеців О.О.</w:t>
            </w:r>
          </w:p>
        </w:tc>
        <w:tc>
          <w:tcPr>
            <w:tcW w:w="2133" w:type="dxa"/>
            <w:tcBorders>
              <w:top w:val="single" w:sz="4" w:space="0" w:color="auto"/>
              <w:left w:val="single" w:sz="4" w:space="0" w:color="auto"/>
              <w:bottom w:val="single" w:sz="4" w:space="0" w:color="auto"/>
              <w:right w:val="single" w:sz="4" w:space="0" w:color="auto"/>
            </w:tcBorders>
          </w:tcPr>
          <w:p w:rsidR="00F9430B" w:rsidRDefault="00F9430B">
            <w:pPr>
              <w:rPr>
                <w:b/>
                <w:sz w:val="28"/>
                <w:szCs w:val="28"/>
                <w:lang w:eastAsia="en-US"/>
              </w:rPr>
            </w:pPr>
            <w:r>
              <w:rPr>
                <w:b/>
                <w:sz w:val="28"/>
                <w:szCs w:val="28"/>
              </w:rPr>
              <w:t>Біологія</w:t>
            </w:r>
          </w:p>
          <w:p w:rsidR="00F9430B" w:rsidRDefault="00F9430B">
            <w:pPr>
              <w:spacing w:after="200" w:line="276" w:lineRule="auto"/>
              <w:rPr>
                <w:b/>
                <w:sz w:val="28"/>
                <w:szCs w:val="28"/>
                <w:lang w:eastAsia="en-US"/>
              </w:rPr>
            </w:pPr>
          </w:p>
        </w:tc>
      </w:tr>
      <w:tr w:rsidR="00F9430B" w:rsidTr="00F9430B">
        <w:trPr>
          <w:trHeight w:val="325"/>
          <w:jc w:val="center"/>
        </w:trPr>
        <w:tc>
          <w:tcPr>
            <w:tcW w:w="4219"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276" w:lineRule="auto"/>
              <w:rPr>
                <w:sz w:val="28"/>
                <w:szCs w:val="28"/>
                <w:lang w:eastAsia="en-US"/>
              </w:rPr>
            </w:pPr>
            <w:r>
              <w:rPr>
                <w:sz w:val="28"/>
                <w:szCs w:val="28"/>
              </w:rPr>
              <w:t xml:space="preserve">Гречко Христина Андріївна                      </w:t>
            </w:r>
          </w:p>
        </w:tc>
        <w:tc>
          <w:tcPr>
            <w:tcW w:w="1134"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276" w:lineRule="auto"/>
              <w:jc w:val="center"/>
              <w:rPr>
                <w:b/>
                <w:sz w:val="28"/>
                <w:szCs w:val="28"/>
                <w:lang w:eastAsia="en-US"/>
              </w:rPr>
            </w:pPr>
            <w:r>
              <w:rPr>
                <w:b/>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276" w:lineRule="auto"/>
              <w:rPr>
                <w:b/>
                <w:sz w:val="28"/>
                <w:szCs w:val="28"/>
                <w:lang w:eastAsia="en-US"/>
              </w:rPr>
            </w:pPr>
            <w:r>
              <w:rPr>
                <w:b/>
                <w:sz w:val="28"/>
                <w:szCs w:val="28"/>
              </w:rPr>
              <w:t>7-А</w:t>
            </w:r>
          </w:p>
        </w:tc>
        <w:tc>
          <w:tcPr>
            <w:tcW w:w="2268"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276" w:lineRule="auto"/>
              <w:rPr>
                <w:sz w:val="28"/>
                <w:szCs w:val="28"/>
                <w:lang w:eastAsia="en-US"/>
              </w:rPr>
            </w:pPr>
            <w:r>
              <w:rPr>
                <w:sz w:val="28"/>
                <w:szCs w:val="28"/>
              </w:rPr>
              <w:t>ЗубрицькаЛ.І.</w:t>
            </w:r>
          </w:p>
        </w:tc>
        <w:tc>
          <w:tcPr>
            <w:tcW w:w="2133"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276" w:lineRule="auto"/>
              <w:rPr>
                <w:b/>
                <w:sz w:val="28"/>
                <w:szCs w:val="28"/>
                <w:lang w:eastAsia="en-US"/>
              </w:rPr>
            </w:pPr>
            <w:r>
              <w:rPr>
                <w:b/>
                <w:sz w:val="28"/>
                <w:szCs w:val="28"/>
              </w:rPr>
              <w:t>Математ.</w:t>
            </w:r>
          </w:p>
        </w:tc>
      </w:tr>
      <w:tr w:rsidR="00F9430B" w:rsidTr="00F9430B">
        <w:trPr>
          <w:trHeight w:val="325"/>
          <w:jc w:val="center"/>
        </w:trPr>
        <w:tc>
          <w:tcPr>
            <w:tcW w:w="4219"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276" w:lineRule="auto"/>
              <w:rPr>
                <w:sz w:val="28"/>
                <w:szCs w:val="28"/>
                <w:lang w:eastAsia="en-US"/>
              </w:rPr>
            </w:pPr>
            <w:r>
              <w:rPr>
                <w:sz w:val="28"/>
                <w:szCs w:val="28"/>
              </w:rPr>
              <w:t>Беркоша Юліана Петрівна</w:t>
            </w:r>
          </w:p>
        </w:tc>
        <w:tc>
          <w:tcPr>
            <w:tcW w:w="1134"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276" w:lineRule="auto"/>
              <w:jc w:val="center"/>
              <w:rPr>
                <w:b/>
                <w:sz w:val="28"/>
                <w:szCs w:val="28"/>
                <w:lang w:eastAsia="en-US"/>
              </w:rPr>
            </w:pPr>
            <w:r>
              <w:rPr>
                <w:b/>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276" w:lineRule="auto"/>
              <w:rPr>
                <w:b/>
                <w:sz w:val="28"/>
                <w:szCs w:val="28"/>
                <w:lang w:eastAsia="en-US"/>
              </w:rPr>
            </w:pPr>
            <w:r>
              <w:rPr>
                <w:b/>
                <w:sz w:val="28"/>
                <w:szCs w:val="28"/>
              </w:rPr>
              <w:t>5-А</w:t>
            </w:r>
          </w:p>
        </w:tc>
        <w:tc>
          <w:tcPr>
            <w:tcW w:w="2268"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276" w:lineRule="auto"/>
              <w:rPr>
                <w:sz w:val="28"/>
                <w:szCs w:val="28"/>
                <w:lang w:eastAsia="en-US"/>
              </w:rPr>
            </w:pPr>
            <w:r>
              <w:rPr>
                <w:sz w:val="28"/>
                <w:szCs w:val="28"/>
              </w:rPr>
              <w:t>Ориняк Г.В.</w:t>
            </w:r>
          </w:p>
        </w:tc>
        <w:tc>
          <w:tcPr>
            <w:tcW w:w="2133"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276" w:lineRule="auto"/>
              <w:rPr>
                <w:b/>
                <w:sz w:val="28"/>
                <w:szCs w:val="28"/>
                <w:lang w:eastAsia="en-US"/>
              </w:rPr>
            </w:pPr>
            <w:r>
              <w:rPr>
                <w:b/>
                <w:sz w:val="28"/>
                <w:szCs w:val="28"/>
              </w:rPr>
              <w:t>Конкурс ім.П.Яцика</w:t>
            </w:r>
          </w:p>
        </w:tc>
      </w:tr>
      <w:tr w:rsidR="00F9430B" w:rsidTr="00F9430B">
        <w:trPr>
          <w:trHeight w:val="2022"/>
          <w:jc w:val="center"/>
        </w:trPr>
        <w:tc>
          <w:tcPr>
            <w:tcW w:w="4219" w:type="dxa"/>
            <w:tcBorders>
              <w:top w:val="single" w:sz="4" w:space="0" w:color="auto"/>
              <w:left w:val="single" w:sz="4" w:space="0" w:color="auto"/>
              <w:bottom w:val="single" w:sz="4" w:space="0" w:color="auto"/>
              <w:right w:val="single" w:sz="4" w:space="0" w:color="auto"/>
            </w:tcBorders>
            <w:hideMark/>
          </w:tcPr>
          <w:p w:rsidR="00F9430B" w:rsidRPr="00FC6B41" w:rsidRDefault="00F9430B">
            <w:pPr>
              <w:rPr>
                <w:sz w:val="28"/>
                <w:szCs w:val="28"/>
                <w:lang w:val="uk-UA" w:eastAsia="en-US"/>
              </w:rPr>
            </w:pPr>
            <w:r w:rsidRPr="00FC6B41">
              <w:rPr>
                <w:sz w:val="28"/>
                <w:szCs w:val="28"/>
                <w:lang w:val="uk-UA"/>
              </w:rPr>
              <w:t xml:space="preserve">Оршуляк Сергій </w:t>
            </w:r>
          </w:p>
          <w:p w:rsidR="00F9430B" w:rsidRPr="00FC6B41" w:rsidRDefault="00F9430B">
            <w:pPr>
              <w:rPr>
                <w:sz w:val="28"/>
                <w:szCs w:val="28"/>
                <w:lang w:val="uk-UA"/>
              </w:rPr>
            </w:pPr>
            <w:r w:rsidRPr="00FC6B41">
              <w:rPr>
                <w:sz w:val="28"/>
                <w:szCs w:val="28"/>
                <w:lang w:val="uk-UA"/>
              </w:rPr>
              <w:t>Пунько Вікторія</w:t>
            </w:r>
          </w:p>
          <w:p w:rsidR="00F9430B" w:rsidRPr="00FC6B41" w:rsidRDefault="00F9430B">
            <w:pPr>
              <w:rPr>
                <w:sz w:val="28"/>
                <w:szCs w:val="28"/>
                <w:lang w:val="uk-UA"/>
              </w:rPr>
            </w:pPr>
            <w:r w:rsidRPr="00FC6B41">
              <w:rPr>
                <w:sz w:val="28"/>
                <w:szCs w:val="28"/>
                <w:lang w:val="uk-UA"/>
              </w:rPr>
              <w:t xml:space="preserve">Шкрібляк Анастасія </w:t>
            </w:r>
          </w:p>
          <w:p w:rsidR="00F9430B" w:rsidRDefault="00F9430B">
            <w:pPr>
              <w:rPr>
                <w:sz w:val="28"/>
                <w:szCs w:val="28"/>
              </w:rPr>
            </w:pPr>
            <w:r>
              <w:rPr>
                <w:sz w:val="28"/>
                <w:szCs w:val="28"/>
              </w:rPr>
              <w:t xml:space="preserve">Вербовська Христина  </w:t>
            </w:r>
          </w:p>
          <w:p w:rsidR="00F9430B" w:rsidRDefault="00F9430B">
            <w:pPr>
              <w:rPr>
                <w:sz w:val="28"/>
                <w:szCs w:val="28"/>
              </w:rPr>
            </w:pPr>
            <w:r>
              <w:rPr>
                <w:sz w:val="28"/>
                <w:szCs w:val="28"/>
              </w:rPr>
              <w:t>Дейсак Юлія</w:t>
            </w:r>
          </w:p>
          <w:p w:rsidR="00F9430B" w:rsidRDefault="00F9430B">
            <w:pPr>
              <w:spacing w:after="200" w:line="276" w:lineRule="auto"/>
              <w:rPr>
                <w:sz w:val="28"/>
                <w:szCs w:val="28"/>
                <w:lang w:eastAsia="en-US"/>
              </w:rPr>
            </w:pPr>
            <w:r>
              <w:rPr>
                <w:sz w:val="28"/>
                <w:szCs w:val="28"/>
              </w:rPr>
              <w:t>Синишин Назарій</w:t>
            </w:r>
          </w:p>
        </w:tc>
        <w:tc>
          <w:tcPr>
            <w:tcW w:w="1134" w:type="dxa"/>
            <w:tcBorders>
              <w:top w:val="single" w:sz="4" w:space="0" w:color="auto"/>
              <w:left w:val="single" w:sz="4" w:space="0" w:color="auto"/>
              <w:bottom w:val="single" w:sz="4" w:space="0" w:color="auto"/>
              <w:right w:val="single" w:sz="4" w:space="0" w:color="auto"/>
            </w:tcBorders>
            <w:hideMark/>
          </w:tcPr>
          <w:p w:rsidR="00F9430B" w:rsidRDefault="00F9430B">
            <w:pPr>
              <w:jc w:val="center"/>
              <w:rPr>
                <w:b/>
                <w:sz w:val="28"/>
                <w:szCs w:val="28"/>
                <w:lang w:eastAsia="en-US"/>
              </w:rPr>
            </w:pPr>
            <w:r>
              <w:rPr>
                <w:b/>
                <w:sz w:val="28"/>
                <w:szCs w:val="28"/>
              </w:rPr>
              <w:t>1</w:t>
            </w:r>
          </w:p>
          <w:p w:rsidR="00F9430B" w:rsidRDefault="00F9430B">
            <w:pPr>
              <w:jc w:val="center"/>
              <w:rPr>
                <w:b/>
                <w:sz w:val="28"/>
                <w:szCs w:val="28"/>
              </w:rPr>
            </w:pPr>
            <w:r>
              <w:rPr>
                <w:b/>
                <w:sz w:val="28"/>
                <w:szCs w:val="28"/>
              </w:rPr>
              <w:t>1</w:t>
            </w:r>
          </w:p>
          <w:p w:rsidR="00F9430B" w:rsidRDefault="00F9430B">
            <w:pPr>
              <w:jc w:val="center"/>
              <w:rPr>
                <w:b/>
                <w:sz w:val="28"/>
                <w:szCs w:val="28"/>
              </w:rPr>
            </w:pPr>
            <w:r>
              <w:rPr>
                <w:b/>
                <w:sz w:val="28"/>
                <w:szCs w:val="28"/>
              </w:rPr>
              <w:t>1</w:t>
            </w:r>
          </w:p>
          <w:p w:rsidR="00F9430B" w:rsidRDefault="00F9430B">
            <w:pPr>
              <w:jc w:val="center"/>
              <w:rPr>
                <w:b/>
                <w:sz w:val="28"/>
                <w:szCs w:val="28"/>
              </w:rPr>
            </w:pPr>
            <w:r>
              <w:rPr>
                <w:b/>
                <w:sz w:val="28"/>
                <w:szCs w:val="28"/>
              </w:rPr>
              <w:t>2</w:t>
            </w:r>
          </w:p>
          <w:p w:rsidR="00F9430B" w:rsidRDefault="00F9430B">
            <w:pPr>
              <w:jc w:val="center"/>
              <w:rPr>
                <w:b/>
                <w:sz w:val="28"/>
                <w:szCs w:val="28"/>
              </w:rPr>
            </w:pPr>
            <w:r>
              <w:rPr>
                <w:b/>
                <w:sz w:val="28"/>
                <w:szCs w:val="28"/>
              </w:rPr>
              <w:t>3</w:t>
            </w:r>
          </w:p>
          <w:p w:rsidR="00F9430B" w:rsidRDefault="00F9430B">
            <w:pPr>
              <w:spacing w:after="200" w:line="276" w:lineRule="auto"/>
              <w:jc w:val="center"/>
              <w:rPr>
                <w:b/>
                <w:sz w:val="28"/>
                <w:szCs w:val="28"/>
                <w:lang w:eastAsia="en-US"/>
              </w:rPr>
            </w:pPr>
            <w:r>
              <w:rPr>
                <w:b/>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F9430B" w:rsidRDefault="00F9430B">
            <w:pPr>
              <w:rPr>
                <w:b/>
                <w:sz w:val="28"/>
                <w:szCs w:val="28"/>
                <w:lang w:eastAsia="en-US"/>
              </w:rPr>
            </w:pPr>
            <w:r>
              <w:rPr>
                <w:b/>
                <w:sz w:val="28"/>
                <w:szCs w:val="28"/>
              </w:rPr>
              <w:t>5-А</w:t>
            </w:r>
          </w:p>
          <w:p w:rsidR="00F9430B" w:rsidRDefault="00F9430B">
            <w:pPr>
              <w:rPr>
                <w:b/>
                <w:sz w:val="28"/>
                <w:szCs w:val="28"/>
              </w:rPr>
            </w:pPr>
            <w:r>
              <w:rPr>
                <w:b/>
                <w:sz w:val="28"/>
                <w:szCs w:val="28"/>
              </w:rPr>
              <w:t>6-А</w:t>
            </w:r>
          </w:p>
          <w:p w:rsidR="00F9430B" w:rsidRDefault="00F9430B">
            <w:pPr>
              <w:rPr>
                <w:b/>
                <w:sz w:val="28"/>
                <w:szCs w:val="28"/>
              </w:rPr>
            </w:pPr>
            <w:r>
              <w:rPr>
                <w:b/>
                <w:sz w:val="28"/>
                <w:szCs w:val="28"/>
              </w:rPr>
              <w:t>7-А</w:t>
            </w:r>
          </w:p>
          <w:p w:rsidR="00F9430B" w:rsidRDefault="00F9430B">
            <w:pPr>
              <w:rPr>
                <w:b/>
                <w:sz w:val="28"/>
                <w:szCs w:val="28"/>
              </w:rPr>
            </w:pPr>
            <w:r>
              <w:rPr>
                <w:b/>
                <w:sz w:val="28"/>
                <w:szCs w:val="28"/>
              </w:rPr>
              <w:t>8-Б</w:t>
            </w:r>
          </w:p>
          <w:p w:rsidR="00F9430B" w:rsidRDefault="00F9430B">
            <w:pPr>
              <w:rPr>
                <w:b/>
                <w:sz w:val="28"/>
                <w:szCs w:val="28"/>
              </w:rPr>
            </w:pPr>
            <w:r>
              <w:rPr>
                <w:b/>
                <w:sz w:val="28"/>
                <w:szCs w:val="28"/>
              </w:rPr>
              <w:t>9-Б</w:t>
            </w:r>
          </w:p>
          <w:p w:rsidR="00F9430B" w:rsidRDefault="00F9430B">
            <w:pPr>
              <w:spacing w:after="200" w:line="276" w:lineRule="auto"/>
              <w:rPr>
                <w:b/>
                <w:sz w:val="28"/>
                <w:szCs w:val="28"/>
                <w:lang w:eastAsia="en-US"/>
              </w:rPr>
            </w:pPr>
            <w:r>
              <w:rPr>
                <w:b/>
                <w:sz w:val="28"/>
                <w:szCs w:val="28"/>
              </w:rPr>
              <w:t>10</w:t>
            </w:r>
          </w:p>
        </w:tc>
        <w:tc>
          <w:tcPr>
            <w:tcW w:w="2268"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276" w:lineRule="auto"/>
              <w:rPr>
                <w:sz w:val="28"/>
                <w:szCs w:val="28"/>
                <w:lang w:eastAsia="en-US"/>
              </w:rPr>
            </w:pPr>
            <w:r>
              <w:rPr>
                <w:sz w:val="28"/>
                <w:szCs w:val="28"/>
              </w:rPr>
              <w:t>Угрин Н.Б.</w:t>
            </w:r>
          </w:p>
        </w:tc>
        <w:tc>
          <w:tcPr>
            <w:tcW w:w="2133" w:type="dxa"/>
            <w:tcBorders>
              <w:top w:val="single" w:sz="4" w:space="0" w:color="auto"/>
              <w:left w:val="single" w:sz="4" w:space="0" w:color="auto"/>
              <w:bottom w:val="single" w:sz="4" w:space="0" w:color="auto"/>
              <w:right w:val="single" w:sz="4" w:space="0" w:color="auto"/>
            </w:tcBorders>
            <w:hideMark/>
          </w:tcPr>
          <w:p w:rsidR="00F9430B" w:rsidRDefault="00F9430B">
            <w:pPr>
              <w:spacing w:after="200" w:line="276" w:lineRule="auto"/>
              <w:rPr>
                <w:b/>
                <w:sz w:val="28"/>
                <w:szCs w:val="28"/>
                <w:lang w:eastAsia="en-US"/>
              </w:rPr>
            </w:pPr>
            <w:r>
              <w:rPr>
                <w:b/>
                <w:sz w:val="28"/>
                <w:szCs w:val="28"/>
              </w:rPr>
              <w:t>« Як ти знаєш Біблію »</w:t>
            </w:r>
          </w:p>
        </w:tc>
      </w:tr>
    </w:tbl>
    <w:p w:rsidR="00F9430B" w:rsidRDefault="00F9430B" w:rsidP="00F9430B">
      <w:pPr>
        <w:tabs>
          <w:tab w:val="left" w:pos="0"/>
        </w:tabs>
        <w:spacing w:line="0" w:lineRule="atLeast"/>
        <w:jc w:val="center"/>
        <w:rPr>
          <w:b/>
          <w:sz w:val="28"/>
          <w:szCs w:val="28"/>
          <w:lang w:eastAsia="en-US"/>
        </w:rPr>
      </w:pPr>
    </w:p>
    <w:p w:rsidR="00F9430B" w:rsidRDefault="00F9430B" w:rsidP="00F9430B">
      <w:pPr>
        <w:jc w:val="center"/>
        <w:rPr>
          <w:b/>
          <w:sz w:val="28"/>
          <w:szCs w:val="28"/>
          <w:lang w:val="ru-RU"/>
        </w:rPr>
      </w:pPr>
      <w:r>
        <w:rPr>
          <w:b/>
          <w:sz w:val="28"/>
          <w:szCs w:val="28"/>
        </w:rPr>
        <w:t>Додаток 3</w:t>
      </w:r>
    </w:p>
    <w:p w:rsidR="00F9430B" w:rsidRDefault="00F9430B" w:rsidP="00F9430B">
      <w:pPr>
        <w:jc w:val="center"/>
        <w:rPr>
          <w:b/>
          <w:sz w:val="28"/>
          <w:szCs w:val="28"/>
        </w:rPr>
      </w:pPr>
    </w:p>
    <w:p w:rsidR="00F9430B" w:rsidRDefault="00F9430B" w:rsidP="00F9430B">
      <w:pPr>
        <w:spacing w:line="360" w:lineRule="auto"/>
        <w:jc w:val="center"/>
        <w:rPr>
          <w:b/>
          <w:sz w:val="28"/>
          <w:szCs w:val="28"/>
        </w:rPr>
      </w:pPr>
      <w:r>
        <w:rPr>
          <w:b/>
          <w:sz w:val="28"/>
          <w:szCs w:val="28"/>
        </w:rPr>
        <w:t>Команда закладу під керівництвом вчителя Федунь О.І. , яка брала участь у грі  на Кубок НФК «Ураган»</w:t>
      </w:r>
    </w:p>
    <w:p w:rsidR="00F9430B" w:rsidRDefault="00F9430B" w:rsidP="00F9430B">
      <w:pPr>
        <w:spacing w:line="360" w:lineRule="auto"/>
        <w:jc w:val="center"/>
        <w:rPr>
          <w:b/>
          <w:sz w:val="28"/>
          <w:szCs w:val="28"/>
        </w:rPr>
      </w:pPr>
    </w:p>
    <w:p w:rsidR="00F9430B" w:rsidRDefault="00F9430B" w:rsidP="00F9430B">
      <w:pPr>
        <w:pStyle w:val="a3"/>
        <w:numPr>
          <w:ilvl w:val="0"/>
          <w:numId w:val="24"/>
        </w:numPr>
        <w:spacing w:line="180" w:lineRule="atLeast"/>
        <w:rPr>
          <w:sz w:val="28"/>
          <w:szCs w:val="28"/>
        </w:rPr>
      </w:pPr>
      <w:r>
        <w:rPr>
          <w:sz w:val="28"/>
          <w:szCs w:val="28"/>
        </w:rPr>
        <w:t xml:space="preserve">Лисий Нестор -4-Б клас </w:t>
      </w:r>
    </w:p>
    <w:p w:rsidR="00F9430B" w:rsidRDefault="00F9430B" w:rsidP="00F9430B">
      <w:pPr>
        <w:pStyle w:val="a3"/>
        <w:numPr>
          <w:ilvl w:val="0"/>
          <w:numId w:val="24"/>
        </w:numPr>
        <w:spacing w:line="180" w:lineRule="atLeast"/>
        <w:rPr>
          <w:sz w:val="28"/>
          <w:szCs w:val="28"/>
        </w:rPr>
      </w:pPr>
      <w:r>
        <w:rPr>
          <w:sz w:val="28"/>
          <w:szCs w:val="28"/>
        </w:rPr>
        <w:t>ГершунВладислав- 3-Б клас</w:t>
      </w:r>
    </w:p>
    <w:p w:rsidR="00F9430B" w:rsidRDefault="00F9430B" w:rsidP="00F9430B">
      <w:pPr>
        <w:pStyle w:val="a3"/>
        <w:numPr>
          <w:ilvl w:val="0"/>
          <w:numId w:val="24"/>
        </w:numPr>
        <w:spacing w:line="180" w:lineRule="atLeast"/>
        <w:rPr>
          <w:sz w:val="28"/>
          <w:szCs w:val="28"/>
        </w:rPr>
      </w:pPr>
      <w:r>
        <w:rPr>
          <w:sz w:val="28"/>
          <w:szCs w:val="28"/>
        </w:rPr>
        <w:t>Мельник Володимир – 5-Б клас</w:t>
      </w:r>
    </w:p>
    <w:p w:rsidR="00F9430B" w:rsidRDefault="00F9430B" w:rsidP="00F9430B">
      <w:pPr>
        <w:pStyle w:val="a3"/>
        <w:numPr>
          <w:ilvl w:val="0"/>
          <w:numId w:val="24"/>
        </w:numPr>
        <w:spacing w:line="180" w:lineRule="atLeast"/>
        <w:rPr>
          <w:sz w:val="28"/>
          <w:szCs w:val="28"/>
        </w:rPr>
      </w:pPr>
      <w:r>
        <w:rPr>
          <w:sz w:val="28"/>
          <w:szCs w:val="28"/>
        </w:rPr>
        <w:t xml:space="preserve">Лука Ігор- 5-А клас </w:t>
      </w:r>
    </w:p>
    <w:p w:rsidR="00F9430B" w:rsidRDefault="00F9430B" w:rsidP="00F9430B">
      <w:pPr>
        <w:pStyle w:val="a3"/>
        <w:numPr>
          <w:ilvl w:val="0"/>
          <w:numId w:val="24"/>
        </w:numPr>
        <w:spacing w:line="180" w:lineRule="atLeast"/>
        <w:rPr>
          <w:sz w:val="28"/>
          <w:szCs w:val="28"/>
        </w:rPr>
      </w:pPr>
      <w:r>
        <w:rPr>
          <w:sz w:val="28"/>
          <w:szCs w:val="28"/>
        </w:rPr>
        <w:t>ШкоцАртем- 5-А клас</w:t>
      </w:r>
    </w:p>
    <w:p w:rsidR="00F9430B" w:rsidRDefault="00F9430B" w:rsidP="00F9430B">
      <w:pPr>
        <w:pStyle w:val="a3"/>
        <w:numPr>
          <w:ilvl w:val="0"/>
          <w:numId w:val="24"/>
        </w:numPr>
        <w:spacing w:line="180" w:lineRule="atLeast"/>
        <w:rPr>
          <w:sz w:val="28"/>
          <w:szCs w:val="28"/>
        </w:rPr>
      </w:pPr>
      <w:r>
        <w:rPr>
          <w:sz w:val="28"/>
          <w:szCs w:val="28"/>
        </w:rPr>
        <w:t>ШуракВладислав- 5-А клас</w:t>
      </w:r>
    </w:p>
    <w:p w:rsidR="00F9430B" w:rsidRDefault="00F9430B" w:rsidP="00F9430B">
      <w:pPr>
        <w:pStyle w:val="a3"/>
        <w:numPr>
          <w:ilvl w:val="0"/>
          <w:numId w:val="24"/>
        </w:numPr>
        <w:spacing w:line="180" w:lineRule="atLeast"/>
        <w:rPr>
          <w:sz w:val="28"/>
          <w:szCs w:val="28"/>
        </w:rPr>
      </w:pPr>
      <w:r>
        <w:rPr>
          <w:sz w:val="28"/>
          <w:szCs w:val="28"/>
        </w:rPr>
        <w:t>ХандогаВладислав- 5-Б клас</w:t>
      </w:r>
    </w:p>
    <w:p w:rsidR="00F9430B" w:rsidRDefault="00F9430B" w:rsidP="00F9430B">
      <w:pPr>
        <w:pStyle w:val="a3"/>
        <w:numPr>
          <w:ilvl w:val="0"/>
          <w:numId w:val="24"/>
        </w:numPr>
        <w:spacing w:line="180" w:lineRule="atLeast"/>
        <w:rPr>
          <w:sz w:val="28"/>
          <w:szCs w:val="28"/>
        </w:rPr>
      </w:pPr>
      <w:r>
        <w:rPr>
          <w:sz w:val="28"/>
          <w:szCs w:val="28"/>
        </w:rPr>
        <w:t>ЗеленюкМикола- 5-Б клас</w:t>
      </w:r>
    </w:p>
    <w:p w:rsidR="00F9430B" w:rsidRDefault="00F9430B" w:rsidP="00F9430B">
      <w:pPr>
        <w:pStyle w:val="a3"/>
        <w:numPr>
          <w:ilvl w:val="0"/>
          <w:numId w:val="24"/>
        </w:numPr>
        <w:spacing w:line="180" w:lineRule="atLeast"/>
        <w:rPr>
          <w:sz w:val="28"/>
          <w:szCs w:val="28"/>
        </w:rPr>
      </w:pPr>
      <w:r>
        <w:rPr>
          <w:sz w:val="28"/>
          <w:szCs w:val="28"/>
        </w:rPr>
        <w:t>ГорохівськийТадей- 3-А клас</w:t>
      </w:r>
    </w:p>
    <w:p w:rsidR="00F9430B" w:rsidRDefault="00F9430B" w:rsidP="00F9430B">
      <w:pPr>
        <w:spacing w:line="180" w:lineRule="atLeast"/>
        <w:rPr>
          <w:b/>
          <w:sz w:val="28"/>
          <w:szCs w:val="28"/>
        </w:rPr>
      </w:pPr>
      <w:r>
        <w:rPr>
          <w:sz w:val="28"/>
          <w:szCs w:val="28"/>
        </w:rPr>
        <w:t xml:space="preserve">    10. ВільчикВладислав- 4-А клас</w:t>
      </w:r>
    </w:p>
    <w:p w:rsidR="00F9430B" w:rsidRDefault="00F9430B" w:rsidP="00016EF9">
      <w:pPr>
        <w:tabs>
          <w:tab w:val="left" w:pos="3320"/>
        </w:tabs>
        <w:spacing w:line="0" w:lineRule="atLeast"/>
        <w:ind w:left="3320"/>
        <w:rPr>
          <w:b/>
          <w:sz w:val="28"/>
          <w:szCs w:val="28"/>
          <w:lang w:val="en-US"/>
        </w:rPr>
      </w:pPr>
    </w:p>
    <w:p w:rsidR="00F9430B" w:rsidRDefault="00F9430B" w:rsidP="00016EF9">
      <w:pPr>
        <w:tabs>
          <w:tab w:val="left" w:pos="3320"/>
        </w:tabs>
        <w:spacing w:line="0" w:lineRule="atLeast"/>
        <w:ind w:left="3320"/>
        <w:rPr>
          <w:b/>
          <w:sz w:val="28"/>
          <w:szCs w:val="28"/>
          <w:lang w:val="en-US"/>
        </w:rPr>
      </w:pPr>
    </w:p>
    <w:p w:rsidR="00F9430B" w:rsidRDefault="00F9430B" w:rsidP="00016EF9">
      <w:pPr>
        <w:tabs>
          <w:tab w:val="left" w:pos="3320"/>
        </w:tabs>
        <w:spacing w:line="0" w:lineRule="atLeast"/>
        <w:ind w:left="3320"/>
        <w:rPr>
          <w:b/>
          <w:sz w:val="28"/>
          <w:szCs w:val="28"/>
          <w:lang w:val="en-US"/>
        </w:rPr>
      </w:pPr>
    </w:p>
    <w:p w:rsidR="00F9430B" w:rsidRDefault="00F9430B" w:rsidP="00016EF9">
      <w:pPr>
        <w:tabs>
          <w:tab w:val="left" w:pos="3320"/>
        </w:tabs>
        <w:spacing w:line="0" w:lineRule="atLeast"/>
        <w:ind w:left="3320"/>
        <w:rPr>
          <w:b/>
          <w:sz w:val="28"/>
          <w:szCs w:val="28"/>
          <w:lang w:val="en-US"/>
        </w:rPr>
      </w:pPr>
    </w:p>
    <w:p w:rsidR="00F9430B" w:rsidRDefault="00F9430B" w:rsidP="00016EF9">
      <w:pPr>
        <w:tabs>
          <w:tab w:val="left" w:pos="3320"/>
        </w:tabs>
        <w:spacing w:line="0" w:lineRule="atLeast"/>
        <w:ind w:left="3320"/>
        <w:rPr>
          <w:b/>
          <w:sz w:val="28"/>
          <w:szCs w:val="28"/>
          <w:lang w:val="en-US"/>
        </w:rPr>
      </w:pPr>
    </w:p>
    <w:p w:rsidR="00016EF9" w:rsidRPr="003E10C3" w:rsidRDefault="00016EF9" w:rsidP="00016EF9">
      <w:pPr>
        <w:tabs>
          <w:tab w:val="left" w:pos="3320"/>
        </w:tabs>
        <w:spacing w:line="0" w:lineRule="atLeast"/>
        <w:ind w:left="3320"/>
        <w:rPr>
          <w:b/>
          <w:sz w:val="28"/>
          <w:szCs w:val="28"/>
        </w:rPr>
      </w:pPr>
      <w:r w:rsidRPr="003E10C3">
        <w:rPr>
          <w:b/>
          <w:sz w:val="28"/>
          <w:szCs w:val="28"/>
        </w:rPr>
        <w:lastRenderedPageBreak/>
        <w:t>Виховна робота у 2018-2019 н .р.</w:t>
      </w:r>
    </w:p>
    <w:p w:rsidR="00F9430B" w:rsidRDefault="00F9430B" w:rsidP="00F9430B">
      <w:pPr>
        <w:ind w:firstLine="567"/>
        <w:jc w:val="both"/>
        <w:rPr>
          <w:sz w:val="28"/>
          <w:szCs w:val="28"/>
        </w:rPr>
      </w:pPr>
      <w:r>
        <w:rPr>
          <w:sz w:val="28"/>
          <w:szCs w:val="28"/>
        </w:rPr>
        <w:t xml:space="preserve">У 2019 – 2020 навчальному році у центрі уваги педагогів школи були питання пошуку та реалізації нових форм і методів роботи, які були спрямовані на розвиток соціально зрілої, всесторонньо розвинутої особистості, на формування життєвих  компетентностей, що ґрунтуються на кращих здобутках націі, педагогічної спадщини, засадах нової української школи. </w:t>
      </w:r>
    </w:p>
    <w:p w:rsidR="00F9430B" w:rsidRDefault="00F9430B" w:rsidP="00F9430B">
      <w:pPr>
        <w:ind w:firstLine="567"/>
        <w:jc w:val="both"/>
        <w:rPr>
          <w:sz w:val="28"/>
          <w:szCs w:val="28"/>
        </w:rPr>
      </w:pPr>
      <w:r>
        <w:rPr>
          <w:sz w:val="28"/>
          <w:szCs w:val="28"/>
        </w:rPr>
        <w:t xml:space="preserve">                  Освітнє середовище, сформоване у школі, стало запорукою ефективного впровадження цілісної виховної системи, яка охоплює співпрацю  навчального закладу, сім”ї, громадськості. Така згуртованість і єдність дала можливість успішно  досягти пріоритетів, що закладені у ‘ Основних орієнтирах виховання учнів 1-11 класів загальноосвітніх закладів України”, у Програмі “ Освіта” ( 21 </w:t>
      </w:r>
      <w:r>
        <w:rPr>
          <w:sz w:val="28"/>
          <w:szCs w:val="28"/>
          <w:lang w:val="en-US"/>
        </w:rPr>
        <w:t>c</w:t>
      </w:r>
      <w:r>
        <w:rPr>
          <w:sz w:val="28"/>
          <w:szCs w:val="28"/>
        </w:rPr>
        <w:t xml:space="preserve">т.), Доктрині розвитку національної освіти, Концепції виховання учнів в умовах Прикарпаття, Концепції національно- патріотичного виховання.., Програмі : Нова українська школа.                                           </w:t>
      </w:r>
    </w:p>
    <w:p w:rsidR="00F9430B" w:rsidRDefault="00F9430B" w:rsidP="00F9430B">
      <w:pPr>
        <w:ind w:firstLine="567"/>
        <w:jc w:val="both"/>
        <w:rPr>
          <w:sz w:val="28"/>
          <w:szCs w:val="28"/>
        </w:rPr>
      </w:pPr>
      <w:r>
        <w:rPr>
          <w:sz w:val="28"/>
          <w:szCs w:val="28"/>
        </w:rPr>
        <w:t xml:space="preserve">              Члени методоб”єднання класних керівників протягом навчального року працювали над такими основними напрямами:</w:t>
      </w:r>
    </w:p>
    <w:p w:rsidR="00F9430B" w:rsidRDefault="00F9430B" w:rsidP="00F9430B">
      <w:pPr>
        <w:ind w:firstLine="567"/>
        <w:jc w:val="both"/>
        <w:rPr>
          <w:sz w:val="28"/>
          <w:szCs w:val="28"/>
        </w:rPr>
      </w:pPr>
      <w:r>
        <w:rPr>
          <w:sz w:val="28"/>
          <w:szCs w:val="28"/>
        </w:rPr>
        <w:t xml:space="preserve">          - впровадження виховних технологій, інтерактивних форм та методів            здоров”язбережувальної діяльності;</w:t>
      </w:r>
    </w:p>
    <w:p w:rsidR="00F9430B" w:rsidRDefault="00F9430B" w:rsidP="00F9430B">
      <w:pPr>
        <w:ind w:firstLine="567"/>
        <w:jc w:val="both"/>
        <w:rPr>
          <w:sz w:val="28"/>
          <w:szCs w:val="28"/>
        </w:rPr>
      </w:pPr>
      <w:r>
        <w:rPr>
          <w:sz w:val="28"/>
          <w:szCs w:val="28"/>
        </w:rPr>
        <w:t xml:space="preserve">          -  створення умов для розвитку соціальної, громадської активності учнівської молоді та творчої співпраці з громадськими об”єднаннями, товариствами;</w:t>
      </w:r>
    </w:p>
    <w:p w:rsidR="00F9430B" w:rsidRDefault="00F9430B" w:rsidP="00F9430B">
      <w:pPr>
        <w:ind w:firstLine="567"/>
        <w:jc w:val="both"/>
        <w:rPr>
          <w:sz w:val="28"/>
          <w:szCs w:val="28"/>
        </w:rPr>
      </w:pPr>
      <w:r>
        <w:rPr>
          <w:sz w:val="28"/>
          <w:szCs w:val="28"/>
        </w:rPr>
        <w:t xml:space="preserve">           - співпраця соціально-психологічних служб з батьками, створення комфортних умов для дітей з особливими освітніми потребами:    </w:t>
      </w:r>
    </w:p>
    <w:p w:rsidR="00F9430B" w:rsidRDefault="00F9430B" w:rsidP="00F9430B">
      <w:pPr>
        <w:ind w:firstLine="567"/>
        <w:jc w:val="both"/>
        <w:rPr>
          <w:sz w:val="28"/>
          <w:szCs w:val="28"/>
        </w:rPr>
      </w:pPr>
      <w:r>
        <w:rPr>
          <w:sz w:val="28"/>
          <w:szCs w:val="28"/>
        </w:rPr>
        <w:t xml:space="preserve">        -  забезпечення єдності поколінь (військово- патріотичне виховання).</w:t>
      </w:r>
    </w:p>
    <w:p w:rsidR="00F9430B" w:rsidRDefault="00F9430B" w:rsidP="00F9430B">
      <w:pPr>
        <w:ind w:firstLine="567"/>
        <w:jc w:val="both"/>
        <w:rPr>
          <w:sz w:val="28"/>
          <w:szCs w:val="28"/>
        </w:rPr>
      </w:pPr>
      <w:r>
        <w:rPr>
          <w:sz w:val="28"/>
          <w:szCs w:val="28"/>
        </w:rPr>
        <w:t xml:space="preserve">           Впроваджувалися кращі виховні системи класу: 6-А ( Пастущак С. В.), 7-А (Товста О. М.), 8-Б (Небір Н.С.), 10-А (Королишин Т.С.). Класні керівники провели протягом року цікаві заходи, які не тільки мають певні результати, а й сформували в учнів ініціативу та творчість. Титул кращої групи підтримки у захисті екологічних проектів, Свято рідного слова( 6-А), Андріївські вечорниці ( 8-Б), “Дари Святого Миколая” ( 7-А), “Революція Гідності у наших серцях “ ( 10 кл.). Учні цих класів були учасниками багатьох шкільних  та загальноміських заходів .</w:t>
      </w:r>
    </w:p>
    <w:p w:rsidR="00F9430B" w:rsidRDefault="00F9430B" w:rsidP="00F9430B">
      <w:pPr>
        <w:ind w:left="1134" w:hanging="141"/>
        <w:jc w:val="both"/>
        <w:rPr>
          <w:sz w:val="28"/>
          <w:szCs w:val="28"/>
        </w:rPr>
      </w:pPr>
    </w:p>
    <w:p w:rsidR="00F9430B" w:rsidRDefault="00F9430B" w:rsidP="00F9430B">
      <w:pPr>
        <w:ind w:left="142" w:firstLine="426"/>
        <w:jc w:val="both"/>
        <w:rPr>
          <w:sz w:val="28"/>
          <w:szCs w:val="28"/>
        </w:rPr>
      </w:pPr>
      <w:r>
        <w:rPr>
          <w:sz w:val="28"/>
          <w:szCs w:val="28"/>
        </w:rPr>
        <w:t xml:space="preserve">            У школі проведені цікаві заходи, до яких долучалися всі учні школи: конкурс патріотичної пісні, благодійна акція:” Допоможи українському воїну”, поетичні марафони до Дня рідної мови, Дня народження Т. Г. Шевченка, загальноміський конкурс на кращого читця гумористичних творів. Учні: Курдидик Аня зайняла 1-е місце, Кропельницька Марія- 2-е місце. </w:t>
      </w:r>
    </w:p>
    <w:p w:rsidR="00F9430B" w:rsidRDefault="00F9430B" w:rsidP="00F9430B">
      <w:pPr>
        <w:ind w:left="142" w:firstLine="426"/>
        <w:jc w:val="both"/>
        <w:rPr>
          <w:sz w:val="28"/>
          <w:szCs w:val="28"/>
        </w:rPr>
      </w:pPr>
      <w:r>
        <w:rPr>
          <w:sz w:val="28"/>
          <w:szCs w:val="28"/>
        </w:rPr>
        <w:t xml:space="preserve">           Велику роботу провели вчителі фізкультури: Федунь О. І., Адамів М. С., які залучили учнів до участі у спортивних змаганнях, естафетах. Успіхи у цих заходах мали учні 11-го класу, 9-А, 9---Б, 8-Б, 8-в, 6-б, 6-а, 5-а, 5-б, 3-4 класів. </w:t>
      </w:r>
    </w:p>
    <w:p w:rsidR="00F9430B" w:rsidRDefault="00F9430B" w:rsidP="00F9430B">
      <w:pPr>
        <w:ind w:left="142" w:firstLine="426"/>
        <w:jc w:val="both"/>
        <w:rPr>
          <w:sz w:val="28"/>
          <w:szCs w:val="28"/>
        </w:rPr>
      </w:pPr>
      <w:r>
        <w:rPr>
          <w:sz w:val="28"/>
          <w:szCs w:val="28"/>
        </w:rPr>
        <w:t xml:space="preserve">           Діяльність гуртків за інтересами допомогла реалізувати колективні творчі проекти та особисті задуми. Протягом року успішно працював </w:t>
      </w:r>
      <w:r>
        <w:rPr>
          <w:sz w:val="28"/>
          <w:szCs w:val="28"/>
        </w:rPr>
        <w:lastRenderedPageBreak/>
        <w:t xml:space="preserve">вокальний гурток (к-к Марцінів І.Д.), його учні - активні учасники шкільних та загальноміських заходів.Старанно працював над чистотою виконання творів, сценічною майстерністю. Я. Сливоцький( “ Родинне музикування”) згуртував прекрасний колектив, підготував тематичну програму на загальноміський конкурс, разом з учнями брав активну участь у шкільних заходах. Члени гуртка “ Я- патріот” ( к-к Піцун Л. В.) провели козацький квест , взяли участь у відкритті меморіальної дошки загиблому учаснику бойових дій на Сході Костіву Роману, у заході, присвяченому Дню Героїв Крут, Дню збройних сил України, у проведенні поетичних марафонів, конкурсі письмових робіт. Керівник гуртка”Народні ремесла України” Юськевич О.Л. залучила учнів до організації тематичних виставок, сформувала в учнів естетичний смак, культуру, активність. Школярі показали високу майстерність в організації виставок до Дня вчителя, Нового року, до Дня Святого Миколая….Керівник гуртків ”Влучний стрілець”, “ Юний стрілець” Кушнір В.З. протягом року залучав учнів до військово- спортивних заходів: змагань, естафет. Брав участь в організації військово- патріотичних заходів, проводив вагому профорієнтаційну роботу із старшокласниками з участю працівників військкомату. </w:t>
      </w:r>
    </w:p>
    <w:p w:rsidR="00F9430B" w:rsidRDefault="00F9430B" w:rsidP="00F9430B">
      <w:pPr>
        <w:ind w:left="142" w:firstLine="426"/>
        <w:jc w:val="both"/>
        <w:rPr>
          <w:sz w:val="28"/>
          <w:szCs w:val="28"/>
        </w:rPr>
      </w:pPr>
      <w:r>
        <w:rPr>
          <w:sz w:val="28"/>
          <w:szCs w:val="28"/>
        </w:rPr>
        <w:t xml:space="preserve">             Змістовна робота проведена з батьками: загальношкільні батьківські збори, тематичні класні збори, засідання батьківського комітету. Проведений загальношкільний батьківський всеобуч, спрямований на співпрацю у реалізації сучасних здоров”я збережувальних технологій. </w:t>
      </w:r>
    </w:p>
    <w:p w:rsidR="00F9430B" w:rsidRDefault="00F9430B" w:rsidP="00F9430B">
      <w:pPr>
        <w:ind w:left="142" w:firstLine="426"/>
        <w:jc w:val="both"/>
        <w:rPr>
          <w:sz w:val="28"/>
          <w:szCs w:val="28"/>
        </w:rPr>
      </w:pPr>
      <w:r>
        <w:rPr>
          <w:sz w:val="28"/>
          <w:szCs w:val="28"/>
        </w:rPr>
        <w:t xml:space="preserve">              Активно надавали професійну допомогу батькам психолог Дяків С.М., соціальний педагог Чорній М. В., проводили педагогічні слухання, консультації щодо адаптації учнів в умовах нової української школи та з питань адаптації дітей з особливими освітніми потребами. Проведена робота з учнями, які були на індивідуальному контролі. Згідно з планом роботи, зверненнями класних керівників, судового розпорядження, проводилася змістовна виховна робота. </w:t>
      </w:r>
    </w:p>
    <w:p w:rsidR="00F9430B" w:rsidRDefault="00F9430B" w:rsidP="00F9430B">
      <w:pPr>
        <w:ind w:left="1134" w:hanging="141"/>
        <w:jc w:val="both"/>
        <w:rPr>
          <w:sz w:val="28"/>
          <w:szCs w:val="28"/>
        </w:rPr>
      </w:pPr>
      <w:r>
        <w:rPr>
          <w:sz w:val="28"/>
          <w:szCs w:val="28"/>
        </w:rPr>
        <w:t xml:space="preserve">               Завжди в центрі уваги педагогів - безпека життєдіяльності учнів. Протягом року проведені навчально - практичні заходи з питань поводження з вибухово небезпечними речовинами, заходи з протипожежної безпеки. Проведені виховні години про небезпечний коронавірус, а також інструктажі з питань заходів безпеки проти коронавірусу. </w:t>
      </w:r>
    </w:p>
    <w:p w:rsidR="00F9430B" w:rsidRDefault="00F9430B" w:rsidP="00F9430B">
      <w:pPr>
        <w:ind w:left="1134" w:hanging="141"/>
        <w:jc w:val="both"/>
        <w:rPr>
          <w:sz w:val="28"/>
          <w:szCs w:val="28"/>
        </w:rPr>
      </w:pPr>
      <w:r>
        <w:rPr>
          <w:sz w:val="28"/>
          <w:szCs w:val="28"/>
        </w:rPr>
        <w:t xml:space="preserve">               Пріоритетними напрямами роботи та завданнями на наступний навчальний рік залишаються: </w:t>
      </w:r>
    </w:p>
    <w:p w:rsidR="00F9430B" w:rsidRDefault="00F9430B" w:rsidP="00F9430B">
      <w:pPr>
        <w:pStyle w:val="a3"/>
        <w:numPr>
          <w:ilvl w:val="0"/>
          <w:numId w:val="25"/>
        </w:numPr>
        <w:spacing w:line="276" w:lineRule="auto"/>
        <w:jc w:val="both"/>
        <w:rPr>
          <w:sz w:val="28"/>
          <w:szCs w:val="28"/>
        </w:rPr>
      </w:pPr>
      <w:r>
        <w:rPr>
          <w:sz w:val="28"/>
          <w:szCs w:val="28"/>
        </w:rPr>
        <w:t xml:space="preserve">реалізація виховних систем  та покращення роботи класних керівників: 6-В кл. Плясун Л.Я.). 7-Б ( Вербовська О.М.). 9-А ( Головко Г. Р.); </w:t>
      </w:r>
    </w:p>
    <w:p w:rsidR="00F9430B" w:rsidRDefault="00F9430B" w:rsidP="00F9430B">
      <w:pPr>
        <w:pStyle w:val="a3"/>
        <w:numPr>
          <w:ilvl w:val="0"/>
          <w:numId w:val="25"/>
        </w:numPr>
        <w:spacing w:line="276" w:lineRule="auto"/>
        <w:jc w:val="both"/>
        <w:rPr>
          <w:sz w:val="28"/>
          <w:szCs w:val="28"/>
        </w:rPr>
      </w:pPr>
      <w:r>
        <w:rPr>
          <w:sz w:val="28"/>
          <w:szCs w:val="28"/>
        </w:rPr>
        <w:t>превентивна діяльність. Профілактика правопорушень</w:t>
      </w:r>
      <w:r>
        <w:rPr>
          <w:sz w:val="28"/>
          <w:szCs w:val="28"/>
          <w:lang w:val="en-US"/>
        </w:rPr>
        <w:t xml:space="preserve">; </w:t>
      </w:r>
    </w:p>
    <w:p w:rsidR="00F9430B" w:rsidRDefault="00F9430B" w:rsidP="00F9430B">
      <w:pPr>
        <w:pStyle w:val="a3"/>
        <w:numPr>
          <w:ilvl w:val="0"/>
          <w:numId w:val="25"/>
        </w:numPr>
        <w:spacing w:line="276" w:lineRule="auto"/>
        <w:jc w:val="both"/>
        <w:rPr>
          <w:sz w:val="28"/>
          <w:szCs w:val="28"/>
        </w:rPr>
      </w:pPr>
      <w:r>
        <w:rPr>
          <w:sz w:val="28"/>
          <w:szCs w:val="28"/>
        </w:rPr>
        <w:t xml:space="preserve">формування здоров”яз бережувальної компетентності школярів; </w:t>
      </w:r>
    </w:p>
    <w:p w:rsidR="00F9430B" w:rsidRDefault="00F9430B" w:rsidP="00F9430B">
      <w:pPr>
        <w:pStyle w:val="a3"/>
        <w:numPr>
          <w:ilvl w:val="0"/>
          <w:numId w:val="25"/>
        </w:numPr>
        <w:spacing w:line="276" w:lineRule="auto"/>
        <w:jc w:val="both"/>
        <w:rPr>
          <w:sz w:val="28"/>
          <w:szCs w:val="28"/>
        </w:rPr>
      </w:pPr>
      <w:r>
        <w:rPr>
          <w:sz w:val="28"/>
          <w:szCs w:val="28"/>
        </w:rPr>
        <w:t>військово - спортивна підготовка учнів</w:t>
      </w:r>
      <w:r>
        <w:rPr>
          <w:sz w:val="28"/>
          <w:szCs w:val="28"/>
          <w:lang w:val="en-US"/>
        </w:rPr>
        <w:t>;</w:t>
      </w:r>
    </w:p>
    <w:p w:rsidR="00F9430B" w:rsidRDefault="00F9430B" w:rsidP="00F9430B">
      <w:pPr>
        <w:pStyle w:val="a3"/>
        <w:numPr>
          <w:ilvl w:val="0"/>
          <w:numId w:val="25"/>
        </w:numPr>
        <w:spacing w:line="276" w:lineRule="auto"/>
        <w:jc w:val="both"/>
        <w:rPr>
          <w:sz w:val="28"/>
          <w:szCs w:val="28"/>
        </w:rPr>
      </w:pPr>
      <w:r>
        <w:rPr>
          <w:sz w:val="28"/>
          <w:szCs w:val="28"/>
        </w:rPr>
        <w:lastRenderedPageBreak/>
        <w:t>діяльність соціально- психологічної служби</w:t>
      </w:r>
    </w:p>
    <w:p w:rsidR="00F9430B" w:rsidRDefault="00F9430B" w:rsidP="00F9430B">
      <w:pPr>
        <w:pStyle w:val="a3"/>
        <w:numPr>
          <w:ilvl w:val="0"/>
          <w:numId w:val="25"/>
        </w:numPr>
        <w:spacing w:line="276" w:lineRule="auto"/>
        <w:jc w:val="both"/>
        <w:rPr>
          <w:sz w:val="28"/>
          <w:szCs w:val="28"/>
        </w:rPr>
      </w:pPr>
      <w:r>
        <w:rPr>
          <w:sz w:val="28"/>
          <w:szCs w:val="28"/>
        </w:rPr>
        <w:t>партнерська співпраця.</w:t>
      </w:r>
    </w:p>
    <w:p w:rsidR="00F9430B" w:rsidRDefault="00F9430B" w:rsidP="00F9430B">
      <w:pPr>
        <w:tabs>
          <w:tab w:val="left" w:pos="3320"/>
        </w:tabs>
        <w:spacing w:line="0" w:lineRule="atLeast"/>
        <w:ind w:left="3320"/>
        <w:rPr>
          <w:sz w:val="28"/>
          <w:szCs w:val="28"/>
        </w:rPr>
      </w:pPr>
      <w:r>
        <w:rPr>
          <w:sz w:val="28"/>
          <w:szCs w:val="28"/>
        </w:rPr>
        <w:t xml:space="preserve">  Підводячи підсумки виховної роботи, у 2020-2021 навчальному році потріно:</w:t>
      </w:r>
    </w:p>
    <w:p w:rsidR="00F9430B" w:rsidRDefault="00F9430B" w:rsidP="00F9430B">
      <w:pPr>
        <w:pStyle w:val="a3"/>
        <w:numPr>
          <w:ilvl w:val="0"/>
          <w:numId w:val="26"/>
        </w:numPr>
        <w:spacing w:line="276" w:lineRule="auto"/>
        <w:jc w:val="both"/>
        <w:rPr>
          <w:sz w:val="28"/>
          <w:szCs w:val="28"/>
          <w:lang w:val="ru-RU"/>
        </w:rPr>
      </w:pPr>
      <w:r>
        <w:rPr>
          <w:sz w:val="28"/>
          <w:szCs w:val="28"/>
        </w:rPr>
        <w:t xml:space="preserve">Вивчити і поширити досвід виховних систем 7-А, 8-А, 9-Б, 11 класів. Покращити роботу класних керівників 6-В, 7-Б, 9-А класів. </w:t>
      </w:r>
    </w:p>
    <w:p w:rsidR="00F9430B" w:rsidRDefault="00F9430B" w:rsidP="00F9430B">
      <w:pPr>
        <w:pStyle w:val="a3"/>
        <w:numPr>
          <w:ilvl w:val="0"/>
          <w:numId w:val="26"/>
        </w:numPr>
        <w:spacing w:line="276" w:lineRule="auto"/>
        <w:ind w:left="180"/>
        <w:jc w:val="both"/>
        <w:rPr>
          <w:sz w:val="28"/>
          <w:szCs w:val="28"/>
        </w:rPr>
      </w:pPr>
      <w:r>
        <w:rPr>
          <w:sz w:val="28"/>
          <w:szCs w:val="28"/>
        </w:rPr>
        <w:t xml:space="preserve">Психологічній службі спланувати заходи щодо психологічно – педагогічного захисту, спрямувати на надання допомоги в стабілізації та розвитку емоційної, моральної, духовної, життєво компетентнісної особистості </w:t>
      </w:r>
    </w:p>
    <w:p w:rsidR="00F9430B" w:rsidRDefault="00F9430B" w:rsidP="00F9430B">
      <w:pPr>
        <w:pStyle w:val="a3"/>
        <w:numPr>
          <w:ilvl w:val="0"/>
          <w:numId w:val="26"/>
        </w:numPr>
        <w:contextualSpacing w:val="0"/>
        <w:jc w:val="both"/>
        <w:rPr>
          <w:sz w:val="28"/>
          <w:szCs w:val="28"/>
        </w:rPr>
      </w:pPr>
      <w:r>
        <w:rPr>
          <w:sz w:val="28"/>
          <w:szCs w:val="28"/>
        </w:rPr>
        <w:t xml:space="preserve">Долучити до плану виховної роботи школи питання щодо організації психолого- педагогічних прийомів, методів, технологій, спрямованих на збереження, охорону, зміцнення здоров”я дітей. </w:t>
      </w:r>
    </w:p>
    <w:p w:rsidR="00F9430B" w:rsidRDefault="00F9430B" w:rsidP="00F9430B">
      <w:pPr>
        <w:jc w:val="both"/>
        <w:rPr>
          <w:sz w:val="28"/>
          <w:szCs w:val="28"/>
        </w:rPr>
      </w:pPr>
    </w:p>
    <w:p w:rsidR="00F9430B" w:rsidRDefault="00F9430B" w:rsidP="00F9430B">
      <w:pPr>
        <w:pStyle w:val="a3"/>
        <w:numPr>
          <w:ilvl w:val="0"/>
          <w:numId w:val="26"/>
        </w:numPr>
        <w:spacing w:line="276" w:lineRule="auto"/>
        <w:jc w:val="both"/>
        <w:rPr>
          <w:sz w:val="28"/>
          <w:szCs w:val="28"/>
        </w:rPr>
      </w:pPr>
      <w:r>
        <w:rPr>
          <w:sz w:val="28"/>
          <w:szCs w:val="28"/>
        </w:rPr>
        <w:t xml:space="preserve">Впровадити ефективні форми і методи роботи з батьками, що покращать співпрацю освітнього закладу, соціальних служб у формуванні ціннісних орієнтацій школярів. </w:t>
      </w:r>
    </w:p>
    <w:p w:rsidR="00F9430B" w:rsidRDefault="00F9430B" w:rsidP="00F9430B">
      <w:pPr>
        <w:ind w:left="180"/>
        <w:jc w:val="both"/>
        <w:rPr>
          <w:sz w:val="28"/>
          <w:szCs w:val="28"/>
        </w:rPr>
      </w:pPr>
    </w:p>
    <w:p w:rsidR="00F9430B" w:rsidRDefault="00F9430B" w:rsidP="00F9430B">
      <w:pPr>
        <w:pStyle w:val="a3"/>
        <w:numPr>
          <w:ilvl w:val="0"/>
          <w:numId w:val="26"/>
        </w:numPr>
        <w:spacing w:line="276" w:lineRule="auto"/>
        <w:jc w:val="both"/>
        <w:rPr>
          <w:sz w:val="28"/>
          <w:szCs w:val="28"/>
        </w:rPr>
      </w:pPr>
      <w:r>
        <w:rPr>
          <w:sz w:val="28"/>
          <w:szCs w:val="28"/>
        </w:rPr>
        <w:t xml:space="preserve">Підвищити роль учнівського самоврядування у реалізації системи виховної роботи школи.                                                   </w:t>
      </w:r>
    </w:p>
    <w:p w:rsidR="00F9430B" w:rsidRDefault="00F9430B" w:rsidP="00F9430B">
      <w:pPr>
        <w:tabs>
          <w:tab w:val="left" w:pos="3320"/>
        </w:tabs>
        <w:spacing w:line="0" w:lineRule="atLeast"/>
        <w:ind w:left="3320"/>
        <w:rPr>
          <w:b/>
          <w:sz w:val="28"/>
          <w:szCs w:val="28"/>
        </w:rPr>
      </w:pPr>
    </w:p>
    <w:p w:rsidR="00277230" w:rsidRPr="003E10C3" w:rsidRDefault="00277230" w:rsidP="00277230">
      <w:pPr>
        <w:tabs>
          <w:tab w:val="left" w:pos="3320"/>
        </w:tabs>
        <w:spacing w:line="0" w:lineRule="atLeast"/>
        <w:ind w:left="3320"/>
        <w:rPr>
          <w:b/>
          <w:sz w:val="28"/>
          <w:szCs w:val="28"/>
        </w:rPr>
      </w:pPr>
    </w:p>
    <w:p w:rsidR="00F9430B" w:rsidRDefault="00F9430B" w:rsidP="00F9430B">
      <w:pPr>
        <w:shd w:val="clear" w:color="auto" w:fill="FFFFFF"/>
        <w:ind w:firstLine="284"/>
        <w:jc w:val="both"/>
        <w:rPr>
          <w:color w:val="000000"/>
          <w:sz w:val="28"/>
          <w:szCs w:val="28"/>
        </w:rPr>
      </w:pPr>
      <w:r>
        <w:rPr>
          <w:sz w:val="28"/>
          <w:szCs w:val="28"/>
        </w:rPr>
        <w:t xml:space="preserve">Психологічна служба у своїй діяльності керується </w:t>
      </w:r>
      <w:r>
        <w:rPr>
          <w:color w:val="000000"/>
          <w:sz w:val="28"/>
          <w:szCs w:val="28"/>
        </w:rPr>
        <w:t>Законами України «Про освіту», «Про загальну середню освіту», «Про охорону дитинства», «Про соціальну роботу з дітьми та молоддю», «Про попередження насильства в сім’ї»;  Положенням про психологічну службу в системі освіти України, кваліфікаційною характеристикою практичного психолога (додаток до наказу МОН України від 28.12.2006 № 864), Положенням про експертизу психологічного і соціологічного інструментарію, що застосовується в навчальних закладах Міністерства освіти і науки України (наказ Міністерства освіти і науки від 20.04.2001р. №330), Типовим положенням про атестацію педагогічних працівників, затвердженим Наказом Міністерства освіти і науки України від 06.10.2010 № 930 (Зареєстровано в Міністерстві юстиції України 14 грудня 2010 р. за № 1255/18550), Листом Міністерства освіти і науки України від 27.08.2000р. №1/9-352 «Про планування діяльності, ведення документації і звітності усіх ланок психологічної служби системи освіти», Листом Міністерства освіти і науки України від 27.11.2000 р. № 109 «Про тривалість робочого тижня практичних психологів, соціальних педагогів», Етичним кодексом психолога, Етичним кодексом соціального педагога, Конвенцією ООН про права дитини.</w:t>
      </w:r>
    </w:p>
    <w:p w:rsidR="00F9430B" w:rsidRDefault="00F9430B" w:rsidP="00F9430B">
      <w:pPr>
        <w:shd w:val="clear" w:color="auto" w:fill="FFFFFF"/>
        <w:jc w:val="both"/>
        <w:rPr>
          <w:color w:val="000000"/>
          <w:sz w:val="28"/>
          <w:szCs w:val="28"/>
        </w:rPr>
      </w:pPr>
    </w:p>
    <w:p w:rsidR="00F9430B" w:rsidRDefault="00F9430B" w:rsidP="00F9430B">
      <w:pPr>
        <w:pStyle w:val="aa"/>
        <w:shd w:val="clear" w:color="auto" w:fill="FFFFFF"/>
        <w:spacing w:before="0" w:beforeAutospacing="0" w:after="0" w:afterAutospacing="0"/>
        <w:ind w:firstLine="284"/>
        <w:jc w:val="both"/>
        <w:textAlignment w:val="baseline"/>
        <w:rPr>
          <w:sz w:val="28"/>
          <w:szCs w:val="28"/>
          <w:lang w:val="uk-UA"/>
        </w:rPr>
      </w:pPr>
      <w:r>
        <w:rPr>
          <w:sz w:val="28"/>
          <w:szCs w:val="28"/>
          <w:lang w:val="uk-UA"/>
        </w:rPr>
        <w:t xml:space="preserve">Психологічна служба   представлена роботою соціального педагога та практичного психолога,які протягом  2019 – 2020 н. р.  працювали над забезпеченням конструктивного проходження процесу соціалізації  та адаптації </w:t>
      </w:r>
      <w:r>
        <w:rPr>
          <w:sz w:val="28"/>
          <w:szCs w:val="28"/>
          <w:lang w:val="uk-UA"/>
        </w:rPr>
        <w:lastRenderedPageBreak/>
        <w:t>учнів, профілактиці негативних явищ, а також розвитку повноцінної особистості учня та відповідального громадянина.</w:t>
      </w:r>
    </w:p>
    <w:p w:rsidR="00F9430B" w:rsidRDefault="00F9430B" w:rsidP="00F9430B">
      <w:pPr>
        <w:pStyle w:val="aa"/>
        <w:shd w:val="clear" w:color="auto" w:fill="FFFFFF"/>
        <w:spacing w:before="0" w:beforeAutospacing="0" w:after="0" w:afterAutospacing="0"/>
        <w:ind w:firstLine="284"/>
        <w:jc w:val="both"/>
        <w:textAlignment w:val="baseline"/>
        <w:rPr>
          <w:sz w:val="28"/>
          <w:szCs w:val="28"/>
          <w:lang w:val="uk-UA"/>
        </w:rPr>
      </w:pPr>
    </w:p>
    <w:p w:rsidR="00F9430B" w:rsidRDefault="00F9430B" w:rsidP="00F9430B">
      <w:pPr>
        <w:ind w:firstLine="708"/>
        <w:jc w:val="both"/>
        <w:rPr>
          <w:sz w:val="28"/>
          <w:szCs w:val="28"/>
          <w:lang w:val="ru-RU"/>
        </w:rPr>
      </w:pPr>
      <w:r>
        <w:rPr>
          <w:sz w:val="28"/>
          <w:szCs w:val="28"/>
        </w:rPr>
        <w:t>Перед психологічною службою була поставлена наступна мета:</w:t>
      </w:r>
    </w:p>
    <w:p w:rsidR="00F9430B" w:rsidRDefault="00F9430B" w:rsidP="00F9430B">
      <w:pPr>
        <w:pStyle w:val="a3"/>
        <w:numPr>
          <w:ilvl w:val="0"/>
          <w:numId w:val="27"/>
        </w:numPr>
        <w:ind w:left="0"/>
        <w:contextualSpacing w:val="0"/>
        <w:jc w:val="both"/>
        <w:rPr>
          <w:sz w:val="28"/>
          <w:szCs w:val="28"/>
        </w:rPr>
      </w:pPr>
      <w:r>
        <w:rPr>
          <w:sz w:val="28"/>
          <w:szCs w:val="28"/>
        </w:rPr>
        <w:t>оптимізація, адаптація, навчання, виховання та розвиток кожної дитини, виходячи з її індивідуальності;</w:t>
      </w:r>
    </w:p>
    <w:p w:rsidR="00F9430B" w:rsidRDefault="00F9430B" w:rsidP="00F9430B">
      <w:pPr>
        <w:pStyle w:val="a3"/>
        <w:numPr>
          <w:ilvl w:val="0"/>
          <w:numId w:val="27"/>
        </w:numPr>
        <w:ind w:left="0"/>
        <w:contextualSpacing w:val="0"/>
        <w:jc w:val="both"/>
        <w:rPr>
          <w:sz w:val="28"/>
          <w:szCs w:val="28"/>
        </w:rPr>
      </w:pPr>
      <w:r>
        <w:rPr>
          <w:sz w:val="28"/>
          <w:szCs w:val="28"/>
        </w:rPr>
        <w:t xml:space="preserve">оптимізація взаємодії між різними суб’єктами освітнього процесу. </w:t>
      </w:r>
    </w:p>
    <w:p w:rsidR="00F9430B" w:rsidRDefault="00F9430B" w:rsidP="00F9430B">
      <w:pPr>
        <w:ind w:firstLine="708"/>
        <w:jc w:val="both"/>
        <w:rPr>
          <w:sz w:val="28"/>
          <w:szCs w:val="28"/>
        </w:rPr>
      </w:pPr>
      <w:r>
        <w:rPr>
          <w:sz w:val="28"/>
          <w:szCs w:val="28"/>
        </w:rPr>
        <w:t>Для реалізації мети виконувались завдання:</w:t>
      </w:r>
    </w:p>
    <w:p w:rsidR="00F9430B" w:rsidRDefault="00F9430B" w:rsidP="00F9430B">
      <w:pPr>
        <w:pStyle w:val="a3"/>
        <w:numPr>
          <w:ilvl w:val="0"/>
          <w:numId w:val="27"/>
        </w:numPr>
        <w:ind w:left="0"/>
        <w:contextualSpacing w:val="0"/>
        <w:jc w:val="both"/>
        <w:rPr>
          <w:sz w:val="28"/>
          <w:szCs w:val="28"/>
        </w:rPr>
      </w:pPr>
      <w:r>
        <w:rPr>
          <w:sz w:val="28"/>
          <w:szCs w:val="28"/>
        </w:rPr>
        <w:t>здійснювався психологічний супровід дітей;</w:t>
      </w:r>
    </w:p>
    <w:p w:rsidR="00F9430B" w:rsidRDefault="00F9430B" w:rsidP="00F9430B">
      <w:pPr>
        <w:pStyle w:val="a3"/>
        <w:numPr>
          <w:ilvl w:val="0"/>
          <w:numId w:val="27"/>
        </w:numPr>
        <w:ind w:left="0"/>
        <w:contextualSpacing w:val="0"/>
        <w:jc w:val="both"/>
        <w:rPr>
          <w:sz w:val="28"/>
          <w:szCs w:val="28"/>
        </w:rPr>
      </w:pPr>
      <w:r>
        <w:rPr>
          <w:sz w:val="28"/>
          <w:szCs w:val="28"/>
        </w:rPr>
        <w:t>проводилася робота з оптимізації освітнього процесу.</w:t>
      </w:r>
    </w:p>
    <w:p w:rsidR="00F9430B" w:rsidRDefault="00F9430B" w:rsidP="00F9430B">
      <w:pPr>
        <w:ind w:firstLine="284"/>
        <w:jc w:val="both"/>
        <w:rPr>
          <w:b/>
          <w:sz w:val="28"/>
          <w:szCs w:val="28"/>
        </w:rPr>
      </w:pPr>
    </w:p>
    <w:p w:rsidR="00F9430B" w:rsidRDefault="00F9430B" w:rsidP="00F9430B">
      <w:pPr>
        <w:tabs>
          <w:tab w:val="left" w:pos="540"/>
        </w:tabs>
        <w:ind w:firstLine="284"/>
        <w:jc w:val="both"/>
        <w:rPr>
          <w:sz w:val="28"/>
          <w:szCs w:val="28"/>
        </w:rPr>
      </w:pPr>
      <w:r>
        <w:rPr>
          <w:sz w:val="28"/>
          <w:szCs w:val="28"/>
        </w:rPr>
        <w:t>У 2019-2020 навчальному році соціальний педагог Чорній Мар’яна Володимирівна працювала над проблемою: «Попередження девіантної поведінки в учнів».</w:t>
      </w:r>
    </w:p>
    <w:p w:rsidR="00F9430B" w:rsidRDefault="00F9430B" w:rsidP="00F9430B">
      <w:pPr>
        <w:ind w:firstLine="284"/>
        <w:jc w:val="both"/>
        <w:rPr>
          <w:rFonts w:eastAsia="Calibri"/>
          <w:b/>
          <w:sz w:val="28"/>
          <w:szCs w:val="28"/>
        </w:rPr>
      </w:pPr>
    </w:p>
    <w:p w:rsidR="00F9430B" w:rsidRDefault="00F9430B" w:rsidP="00F9430B">
      <w:pPr>
        <w:ind w:firstLine="284"/>
        <w:jc w:val="both"/>
        <w:rPr>
          <w:b/>
          <w:sz w:val="28"/>
          <w:szCs w:val="28"/>
          <w:lang w:val="ru-RU"/>
        </w:rPr>
      </w:pPr>
      <w:r>
        <w:rPr>
          <w:b/>
          <w:sz w:val="28"/>
          <w:szCs w:val="28"/>
        </w:rPr>
        <w:t xml:space="preserve">Робота соціального педагога здійснювалася за наступними </w:t>
      </w:r>
      <w:r>
        <w:rPr>
          <w:b/>
          <w:bCs/>
          <w:sz w:val="28"/>
          <w:szCs w:val="28"/>
        </w:rPr>
        <w:t>напрямками</w:t>
      </w:r>
      <w:r>
        <w:rPr>
          <w:b/>
          <w:sz w:val="28"/>
          <w:szCs w:val="28"/>
        </w:rPr>
        <w:t>:</w:t>
      </w:r>
    </w:p>
    <w:p w:rsidR="00F9430B" w:rsidRDefault="00F9430B" w:rsidP="00F9430B">
      <w:pPr>
        <w:widowControl w:val="0"/>
        <w:numPr>
          <w:ilvl w:val="0"/>
          <w:numId w:val="28"/>
        </w:numPr>
        <w:suppressAutoHyphens/>
        <w:ind w:left="0" w:firstLine="284"/>
        <w:jc w:val="both"/>
        <w:rPr>
          <w:sz w:val="28"/>
          <w:szCs w:val="28"/>
        </w:rPr>
      </w:pPr>
      <w:r>
        <w:rPr>
          <w:sz w:val="28"/>
          <w:szCs w:val="28"/>
        </w:rPr>
        <w:t>діагностичний,</w:t>
      </w:r>
    </w:p>
    <w:p w:rsidR="00F9430B" w:rsidRDefault="00F9430B" w:rsidP="00F9430B">
      <w:pPr>
        <w:widowControl w:val="0"/>
        <w:numPr>
          <w:ilvl w:val="0"/>
          <w:numId w:val="28"/>
        </w:numPr>
        <w:suppressAutoHyphens/>
        <w:ind w:left="0" w:firstLine="284"/>
        <w:jc w:val="both"/>
        <w:rPr>
          <w:sz w:val="28"/>
          <w:szCs w:val="28"/>
        </w:rPr>
      </w:pPr>
      <w:r>
        <w:rPr>
          <w:sz w:val="28"/>
          <w:szCs w:val="28"/>
        </w:rPr>
        <w:t>профілактичний,</w:t>
      </w:r>
    </w:p>
    <w:p w:rsidR="00F9430B" w:rsidRDefault="00F9430B" w:rsidP="00F9430B">
      <w:pPr>
        <w:widowControl w:val="0"/>
        <w:numPr>
          <w:ilvl w:val="0"/>
          <w:numId w:val="28"/>
        </w:numPr>
        <w:suppressAutoHyphens/>
        <w:ind w:left="0" w:firstLine="284"/>
        <w:jc w:val="both"/>
        <w:rPr>
          <w:sz w:val="28"/>
          <w:szCs w:val="28"/>
        </w:rPr>
      </w:pPr>
      <w:r>
        <w:rPr>
          <w:sz w:val="28"/>
          <w:szCs w:val="28"/>
        </w:rPr>
        <w:t xml:space="preserve">консультативний, </w:t>
      </w:r>
    </w:p>
    <w:p w:rsidR="00F9430B" w:rsidRDefault="00F9430B" w:rsidP="00F9430B">
      <w:pPr>
        <w:widowControl w:val="0"/>
        <w:numPr>
          <w:ilvl w:val="0"/>
          <w:numId w:val="28"/>
        </w:numPr>
        <w:suppressAutoHyphens/>
        <w:ind w:left="0" w:firstLine="284"/>
        <w:jc w:val="both"/>
        <w:rPr>
          <w:sz w:val="28"/>
          <w:szCs w:val="28"/>
        </w:rPr>
      </w:pPr>
      <w:r>
        <w:rPr>
          <w:sz w:val="28"/>
          <w:szCs w:val="28"/>
        </w:rPr>
        <w:t>просвітній</w:t>
      </w:r>
    </w:p>
    <w:p w:rsidR="00F9430B" w:rsidRDefault="00F9430B" w:rsidP="00F9430B">
      <w:pPr>
        <w:widowControl w:val="0"/>
        <w:numPr>
          <w:ilvl w:val="0"/>
          <w:numId w:val="28"/>
        </w:numPr>
        <w:suppressAutoHyphens/>
        <w:ind w:left="0" w:firstLine="284"/>
        <w:jc w:val="both"/>
        <w:rPr>
          <w:sz w:val="28"/>
          <w:szCs w:val="28"/>
        </w:rPr>
      </w:pPr>
      <w:r>
        <w:rPr>
          <w:sz w:val="28"/>
          <w:szCs w:val="28"/>
        </w:rPr>
        <w:t>зв`язки з громадськістю.</w:t>
      </w:r>
    </w:p>
    <w:p w:rsidR="00F9430B" w:rsidRDefault="00F9430B" w:rsidP="00F9430B">
      <w:pPr>
        <w:widowControl w:val="0"/>
        <w:suppressAutoHyphens/>
        <w:ind w:firstLine="284"/>
        <w:jc w:val="both"/>
        <w:rPr>
          <w:b/>
          <w:i/>
          <w:sz w:val="28"/>
          <w:szCs w:val="28"/>
          <w:u w:val="single"/>
        </w:rPr>
      </w:pPr>
      <w:r>
        <w:rPr>
          <w:b/>
          <w:i/>
          <w:sz w:val="28"/>
          <w:szCs w:val="28"/>
          <w:u w:val="single"/>
        </w:rPr>
        <w:t>Діагностичний напрямок</w:t>
      </w:r>
    </w:p>
    <w:p w:rsidR="00F9430B" w:rsidRDefault="00F9430B" w:rsidP="00F9430B">
      <w:pPr>
        <w:widowControl w:val="0"/>
        <w:suppressAutoHyphens/>
        <w:ind w:firstLine="284"/>
        <w:jc w:val="both"/>
        <w:rPr>
          <w:sz w:val="28"/>
          <w:szCs w:val="28"/>
        </w:rPr>
      </w:pPr>
      <w:r>
        <w:rPr>
          <w:sz w:val="28"/>
          <w:szCs w:val="28"/>
        </w:rPr>
        <w:t>1.Проведення соціальної паспортизації класів</w:t>
      </w:r>
    </w:p>
    <w:p w:rsidR="00F9430B" w:rsidRDefault="00F9430B" w:rsidP="00F9430B">
      <w:pPr>
        <w:ind w:firstLine="284"/>
        <w:rPr>
          <w:sz w:val="28"/>
          <w:szCs w:val="28"/>
        </w:rPr>
      </w:pPr>
      <w:r>
        <w:rPr>
          <w:sz w:val="28"/>
          <w:szCs w:val="28"/>
        </w:rPr>
        <w:t>2.Підготовка банку даних</w:t>
      </w:r>
    </w:p>
    <w:p w:rsidR="00F9430B" w:rsidRDefault="00F9430B" w:rsidP="00F9430B">
      <w:pPr>
        <w:ind w:firstLine="284"/>
        <w:rPr>
          <w:sz w:val="28"/>
          <w:szCs w:val="28"/>
        </w:rPr>
      </w:pPr>
      <w:r>
        <w:rPr>
          <w:sz w:val="28"/>
          <w:szCs w:val="28"/>
        </w:rPr>
        <w:t>3.Виявлення серед учнів школи, дітей, які перебувають під опікою, дітей з соціально незахищених сімей та сімей, які перебувають у соціально- небезпечному стані.</w:t>
      </w:r>
    </w:p>
    <w:p w:rsidR="00F9430B" w:rsidRDefault="00F9430B" w:rsidP="00F9430B">
      <w:pPr>
        <w:ind w:firstLine="284"/>
        <w:rPr>
          <w:sz w:val="28"/>
          <w:szCs w:val="28"/>
        </w:rPr>
      </w:pPr>
      <w:r>
        <w:rPr>
          <w:sz w:val="28"/>
          <w:szCs w:val="28"/>
        </w:rPr>
        <w:t>4. Обстеження матеріально-побутових умов проживання  учнів певної категорії.</w:t>
      </w:r>
    </w:p>
    <w:p w:rsidR="00F9430B" w:rsidRDefault="00F9430B" w:rsidP="00F9430B">
      <w:pPr>
        <w:ind w:firstLine="284"/>
        <w:rPr>
          <w:sz w:val="28"/>
          <w:szCs w:val="28"/>
        </w:rPr>
      </w:pPr>
      <w:r>
        <w:rPr>
          <w:sz w:val="28"/>
          <w:szCs w:val="28"/>
        </w:rPr>
        <w:t>5.Спостереження та проведення методики оцінки соціальної адаптованості учнів «Соціометрія», «Ставлення учнів до школи та класу»</w:t>
      </w:r>
    </w:p>
    <w:p w:rsidR="00F9430B" w:rsidRDefault="00F9430B" w:rsidP="00F9430B">
      <w:pPr>
        <w:ind w:firstLine="284"/>
        <w:rPr>
          <w:sz w:val="28"/>
          <w:szCs w:val="28"/>
        </w:rPr>
      </w:pPr>
      <w:r>
        <w:rPr>
          <w:sz w:val="28"/>
          <w:szCs w:val="28"/>
        </w:rPr>
        <w:t>6. Вивчення схильностей учнів до шкідливих звичок (анкетування)</w:t>
      </w:r>
    </w:p>
    <w:p w:rsidR="00F9430B" w:rsidRDefault="00F9430B" w:rsidP="00F9430B">
      <w:pPr>
        <w:ind w:firstLine="284"/>
        <w:rPr>
          <w:sz w:val="28"/>
          <w:szCs w:val="28"/>
        </w:rPr>
      </w:pPr>
      <w:r>
        <w:rPr>
          <w:sz w:val="28"/>
          <w:szCs w:val="28"/>
        </w:rPr>
        <w:t>7. Анкетування учнів 9, 11-х класів з питань професійного самовизначення.</w:t>
      </w:r>
    </w:p>
    <w:p w:rsidR="00F9430B" w:rsidRDefault="00F9430B" w:rsidP="00F9430B">
      <w:pPr>
        <w:ind w:firstLine="284"/>
        <w:rPr>
          <w:sz w:val="28"/>
          <w:szCs w:val="28"/>
        </w:rPr>
      </w:pPr>
      <w:r>
        <w:rPr>
          <w:sz w:val="28"/>
          <w:szCs w:val="28"/>
        </w:rPr>
        <w:t xml:space="preserve">8. Анкетування на виявлення комп’ютерної та інтернет-залежності </w:t>
      </w:r>
    </w:p>
    <w:p w:rsidR="00F9430B" w:rsidRDefault="00F9430B" w:rsidP="00F9430B">
      <w:pPr>
        <w:ind w:firstLine="284"/>
        <w:rPr>
          <w:sz w:val="28"/>
          <w:szCs w:val="28"/>
        </w:rPr>
      </w:pPr>
    </w:p>
    <w:p w:rsidR="00F9430B" w:rsidRDefault="00F9430B" w:rsidP="00F9430B">
      <w:pPr>
        <w:ind w:firstLine="284"/>
        <w:rPr>
          <w:b/>
          <w:i/>
          <w:sz w:val="28"/>
          <w:szCs w:val="28"/>
          <w:u w:val="single"/>
        </w:rPr>
      </w:pPr>
      <w:r>
        <w:rPr>
          <w:b/>
          <w:i/>
          <w:sz w:val="28"/>
          <w:szCs w:val="28"/>
          <w:u w:val="single"/>
        </w:rPr>
        <w:t>Профілактичний напрямок</w:t>
      </w:r>
    </w:p>
    <w:p w:rsidR="00F9430B" w:rsidRDefault="00F9430B" w:rsidP="00F9430B">
      <w:pPr>
        <w:ind w:firstLine="284"/>
        <w:rPr>
          <w:sz w:val="28"/>
          <w:szCs w:val="28"/>
        </w:rPr>
      </w:pPr>
      <w:r>
        <w:rPr>
          <w:sz w:val="28"/>
          <w:szCs w:val="28"/>
        </w:rPr>
        <w:t>Підготовка та проведення профілактичних бесід, тренінгів:</w:t>
      </w:r>
    </w:p>
    <w:p w:rsidR="00F9430B" w:rsidRDefault="00F9430B" w:rsidP="00F9430B">
      <w:pPr>
        <w:pStyle w:val="a3"/>
        <w:numPr>
          <w:ilvl w:val="0"/>
          <w:numId w:val="29"/>
        </w:numPr>
        <w:ind w:left="0" w:firstLine="284"/>
        <w:rPr>
          <w:sz w:val="28"/>
          <w:szCs w:val="28"/>
        </w:rPr>
      </w:pPr>
      <w:r>
        <w:rPr>
          <w:sz w:val="28"/>
          <w:szCs w:val="28"/>
        </w:rPr>
        <w:t>«Ми та конфлікти»</w:t>
      </w:r>
    </w:p>
    <w:p w:rsidR="00F9430B" w:rsidRDefault="00F9430B" w:rsidP="00F9430B">
      <w:pPr>
        <w:pStyle w:val="a3"/>
        <w:numPr>
          <w:ilvl w:val="0"/>
          <w:numId w:val="29"/>
        </w:numPr>
        <w:ind w:left="0" w:firstLine="284"/>
        <w:rPr>
          <w:sz w:val="28"/>
          <w:szCs w:val="28"/>
        </w:rPr>
      </w:pPr>
      <w:r>
        <w:rPr>
          <w:sz w:val="28"/>
          <w:szCs w:val="28"/>
        </w:rPr>
        <w:t>«Булінг та кібербулінг – реальна проблема сьогодення»</w:t>
      </w:r>
    </w:p>
    <w:p w:rsidR="00F9430B" w:rsidRDefault="00F9430B" w:rsidP="00F9430B">
      <w:pPr>
        <w:pStyle w:val="a3"/>
        <w:numPr>
          <w:ilvl w:val="0"/>
          <w:numId w:val="29"/>
        </w:numPr>
        <w:ind w:left="0" w:firstLine="284"/>
        <w:rPr>
          <w:sz w:val="28"/>
          <w:szCs w:val="28"/>
        </w:rPr>
      </w:pPr>
      <w:r>
        <w:rPr>
          <w:sz w:val="28"/>
          <w:szCs w:val="28"/>
        </w:rPr>
        <w:t>«Змінюючи себе ми змінюємо відношення до себе»</w:t>
      </w:r>
    </w:p>
    <w:p w:rsidR="00F9430B" w:rsidRDefault="00F9430B" w:rsidP="00F9430B">
      <w:pPr>
        <w:pStyle w:val="a3"/>
        <w:numPr>
          <w:ilvl w:val="0"/>
          <w:numId w:val="29"/>
        </w:numPr>
        <w:ind w:left="0" w:firstLine="284"/>
        <w:rPr>
          <w:sz w:val="28"/>
          <w:szCs w:val="28"/>
        </w:rPr>
      </w:pPr>
      <w:r>
        <w:rPr>
          <w:sz w:val="28"/>
          <w:szCs w:val="28"/>
        </w:rPr>
        <w:t>«Знай, щоб жити»</w:t>
      </w:r>
    </w:p>
    <w:p w:rsidR="00F9430B" w:rsidRDefault="00F9430B" w:rsidP="00F9430B">
      <w:pPr>
        <w:pStyle w:val="a3"/>
        <w:numPr>
          <w:ilvl w:val="0"/>
          <w:numId w:val="29"/>
        </w:numPr>
        <w:ind w:left="0" w:firstLine="284"/>
        <w:rPr>
          <w:sz w:val="28"/>
          <w:szCs w:val="28"/>
        </w:rPr>
      </w:pPr>
      <w:r>
        <w:rPr>
          <w:sz w:val="28"/>
          <w:szCs w:val="28"/>
        </w:rPr>
        <w:t>«Батьки в нашому житті»</w:t>
      </w:r>
    </w:p>
    <w:p w:rsidR="00F9430B" w:rsidRDefault="00F9430B" w:rsidP="00F9430B">
      <w:pPr>
        <w:pStyle w:val="a3"/>
        <w:numPr>
          <w:ilvl w:val="0"/>
          <w:numId w:val="29"/>
        </w:numPr>
        <w:ind w:left="0" w:firstLine="284"/>
        <w:rPr>
          <w:sz w:val="28"/>
          <w:szCs w:val="28"/>
        </w:rPr>
      </w:pPr>
      <w:r>
        <w:rPr>
          <w:sz w:val="28"/>
          <w:szCs w:val="28"/>
        </w:rPr>
        <w:t>«Чи може професія впливати на долю людини»</w:t>
      </w:r>
    </w:p>
    <w:p w:rsidR="00F9430B" w:rsidRDefault="00F9430B" w:rsidP="00F9430B">
      <w:pPr>
        <w:ind w:firstLine="284"/>
        <w:rPr>
          <w:b/>
          <w:i/>
          <w:sz w:val="28"/>
          <w:szCs w:val="28"/>
          <w:u w:val="single"/>
        </w:rPr>
      </w:pPr>
    </w:p>
    <w:p w:rsidR="00F9430B" w:rsidRDefault="00F9430B" w:rsidP="00F9430B">
      <w:pPr>
        <w:ind w:firstLine="284"/>
        <w:rPr>
          <w:b/>
          <w:i/>
          <w:sz w:val="28"/>
          <w:szCs w:val="28"/>
          <w:u w:val="single"/>
        </w:rPr>
      </w:pPr>
      <w:r>
        <w:rPr>
          <w:b/>
          <w:i/>
          <w:sz w:val="28"/>
          <w:szCs w:val="28"/>
          <w:u w:val="single"/>
        </w:rPr>
        <w:t>Консультативний напрямок</w:t>
      </w:r>
    </w:p>
    <w:p w:rsidR="00F9430B" w:rsidRDefault="00F9430B" w:rsidP="00F9430B">
      <w:pPr>
        <w:ind w:firstLine="284"/>
        <w:jc w:val="both"/>
        <w:rPr>
          <w:sz w:val="28"/>
          <w:szCs w:val="28"/>
        </w:rPr>
      </w:pPr>
      <w:r>
        <w:rPr>
          <w:sz w:val="28"/>
          <w:szCs w:val="28"/>
        </w:rPr>
        <w:lastRenderedPageBreak/>
        <w:t xml:space="preserve">Важливою складовою роботи соціального педагога є консультування. Основне завдання консультування—допомога учням подивитись на свої проблеми збоку, побачити альтернативні шляхи виходу з проблемної ситуації. </w:t>
      </w:r>
    </w:p>
    <w:p w:rsidR="00F9430B" w:rsidRDefault="00F9430B" w:rsidP="00F9430B">
      <w:pPr>
        <w:ind w:firstLine="284"/>
        <w:rPr>
          <w:sz w:val="28"/>
          <w:szCs w:val="28"/>
        </w:rPr>
      </w:pPr>
      <w:r>
        <w:rPr>
          <w:sz w:val="28"/>
          <w:szCs w:val="28"/>
        </w:rPr>
        <w:t>Перелік індивідуальних та групових консультацій із здобувачами освіти, батьками, вчителями:</w:t>
      </w:r>
    </w:p>
    <w:p w:rsidR="00F9430B" w:rsidRDefault="00F9430B" w:rsidP="00F9430B">
      <w:pPr>
        <w:numPr>
          <w:ilvl w:val="0"/>
          <w:numId w:val="30"/>
        </w:numPr>
        <w:ind w:left="0" w:firstLine="284"/>
        <w:jc w:val="both"/>
        <w:rPr>
          <w:sz w:val="28"/>
        </w:rPr>
      </w:pPr>
      <w:r>
        <w:rPr>
          <w:sz w:val="28"/>
        </w:rPr>
        <w:t>Адаптація до школи</w:t>
      </w:r>
    </w:p>
    <w:p w:rsidR="00F9430B" w:rsidRDefault="00F9430B" w:rsidP="00F9430B">
      <w:pPr>
        <w:numPr>
          <w:ilvl w:val="0"/>
          <w:numId w:val="30"/>
        </w:numPr>
        <w:ind w:left="0" w:firstLine="284"/>
        <w:jc w:val="both"/>
        <w:rPr>
          <w:sz w:val="28"/>
        </w:rPr>
      </w:pPr>
      <w:r>
        <w:rPr>
          <w:sz w:val="28"/>
        </w:rPr>
        <w:t xml:space="preserve">Профілактика правопорушень серед учнів; </w:t>
      </w:r>
    </w:p>
    <w:p w:rsidR="00F9430B" w:rsidRDefault="00F9430B" w:rsidP="00F9430B">
      <w:pPr>
        <w:numPr>
          <w:ilvl w:val="0"/>
          <w:numId w:val="30"/>
        </w:numPr>
        <w:ind w:left="0" w:firstLine="284"/>
        <w:jc w:val="both"/>
        <w:rPr>
          <w:sz w:val="28"/>
        </w:rPr>
      </w:pPr>
      <w:r>
        <w:rPr>
          <w:sz w:val="28"/>
        </w:rPr>
        <w:t>Пропуски занять без поважних причин;</w:t>
      </w:r>
    </w:p>
    <w:p w:rsidR="00F9430B" w:rsidRDefault="00F9430B" w:rsidP="00F9430B">
      <w:pPr>
        <w:numPr>
          <w:ilvl w:val="0"/>
          <w:numId w:val="30"/>
        </w:numPr>
        <w:ind w:left="0" w:firstLine="284"/>
        <w:jc w:val="both"/>
        <w:rPr>
          <w:sz w:val="28"/>
        </w:rPr>
      </w:pPr>
      <w:r>
        <w:rPr>
          <w:sz w:val="28"/>
        </w:rPr>
        <w:t>Соціальний та педагогічний супровід учня, що знаходиться у складних життєвих обставинах</w:t>
      </w:r>
    </w:p>
    <w:p w:rsidR="00F9430B" w:rsidRDefault="00F9430B" w:rsidP="00F9430B">
      <w:pPr>
        <w:numPr>
          <w:ilvl w:val="0"/>
          <w:numId w:val="30"/>
        </w:numPr>
        <w:ind w:left="0" w:firstLine="284"/>
        <w:jc w:val="both"/>
        <w:rPr>
          <w:sz w:val="28"/>
        </w:rPr>
      </w:pPr>
      <w:r>
        <w:rPr>
          <w:sz w:val="28"/>
        </w:rPr>
        <w:t>Вирішення конфліктів з вчителями</w:t>
      </w:r>
    </w:p>
    <w:p w:rsidR="00F9430B" w:rsidRDefault="00F9430B" w:rsidP="00F9430B">
      <w:pPr>
        <w:numPr>
          <w:ilvl w:val="0"/>
          <w:numId w:val="30"/>
        </w:numPr>
        <w:ind w:left="0" w:firstLine="284"/>
        <w:jc w:val="both"/>
        <w:rPr>
          <w:sz w:val="28"/>
        </w:rPr>
      </w:pPr>
      <w:r>
        <w:rPr>
          <w:sz w:val="28"/>
        </w:rPr>
        <w:t>Подолання конфліктів в сім’ї</w:t>
      </w:r>
    </w:p>
    <w:p w:rsidR="00F9430B" w:rsidRDefault="00F9430B" w:rsidP="00F9430B">
      <w:pPr>
        <w:ind w:firstLine="284"/>
        <w:jc w:val="both"/>
        <w:rPr>
          <w:sz w:val="32"/>
          <w:szCs w:val="28"/>
        </w:rPr>
      </w:pPr>
      <w:r>
        <w:rPr>
          <w:sz w:val="28"/>
        </w:rPr>
        <w:t>-    Безкоштовне харчування дітей пільгової категорії</w:t>
      </w:r>
    </w:p>
    <w:p w:rsidR="00F9430B" w:rsidRDefault="00F9430B" w:rsidP="00F9430B">
      <w:pPr>
        <w:ind w:firstLine="284"/>
        <w:jc w:val="both"/>
        <w:rPr>
          <w:b/>
          <w:i/>
          <w:sz w:val="28"/>
          <w:szCs w:val="28"/>
          <w:u w:val="single"/>
        </w:rPr>
      </w:pPr>
      <w:r>
        <w:rPr>
          <w:b/>
          <w:i/>
          <w:sz w:val="28"/>
          <w:szCs w:val="28"/>
          <w:u w:val="single"/>
        </w:rPr>
        <w:t>Просвітницький напрям:</w:t>
      </w:r>
    </w:p>
    <w:p w:rsidR="00F9430B" w:rsidRDefault="00F9430B" w:rsidP="00F9430B">
      <w:pPr>
        <w:ind w:firstLine="284"/>
        <w:jc w:val="both"/>
        <w:rPr>
          <w:b/>
          <w:i/>
          <w:sz w:val="28"/>
          <w:szCs w:val="28"/>
          <w:u w:val="single"/>
        </w:rPr>
      </w:pPr>
      <w:r>
        <w:rPr>
          <w:sz w:val="28"/>
          <w:szCs w:val="28"/>
        </w:rPr>
        <w:t>З метою профілактики здорового способу життя з учнями було проведено :</w:t>
      </w:r>
    </w:p>
    <w:p w:rsidR="00F9430B" w:rsidRDefault="00F9430B" w:rsidP="00F9430B">
      <w:pPr>
        <w:pStyle w:val="a3"/>
        <w:numPr>
          <w:ilvl w:val="0"/>
          <w:numId w:val="30"/>
        </w:numPr>
        <w:spacing w:after="200" w:line="276" w:lineRule="auto"/>
        <w:ind w:left="0" w:firstLine="284"/>
        <w:jc w:val="both"/>
        <w:rPr>
          <w:sz w:val="28"/>
          <w:szCs w:val="28"/>
        </w:rPr>
      </w:pPr>
      <w:r>
        <w:rPr>
          <w:sz w:val="28"/>
          <w:szCs w:val="28"/>
        </w:rPr>
        <w:t xml:space="preserve">Години спілкування «Яку шкоду приносить цигарка юному курцеві», </w:t>
      </w:r>
      <w:r>
        <w:rPr>
          <w:bCs/>
          <w:kern w:val="36"/>
          <w:sz w:val="28"/>
          <w:szCs w:val="48"/>
        </w:rPr>
        <w:t>"Життя Онлайн: інтернет - друг чи ворог?", «Як не стати жертвою торгівлі людьми»</w:t>
      </w:r>
    </w:p>
    <w:p w:rsidR="00F9430B" w:rsidRDefault="00F9430B" w:rsidP="00F9430B">
      <w:pPr>
        <w:pStyle w:val="a3"/>
        <w:numPr>
          <w:ilvl w:val="0"/>
          <w:numId w:val="30"/>
        </w:numPr>
        <w:spacing w:after="200" w:line="276" w:lineRule="auto"/>
        <w:ind w:left="0" w:firstLine="284"/>
        <w:jc w:val="both"/>
        <w:rPr>
          <w:sz w:val="28"/>
          <w:szCs w:val="28"/>
        </w:rPr>
      </w:pPr>
      <w:r>
        <w:rPr>
          <w:sz w:val="28"/>
          <w:szCs w:val="28"/>
        </w:rPr>
        <w:t>Бесіди «ВІЛ/СНІД – ти повинен про це знати», «Майбутнє та наркотики - не сумісні!</w:t>
      </w:r>
    </w:p>
    <w:p w:rsidR="00F9430B" w:rsidRDefault="00F9430B" w:rsidP="00F9430B">
      <w:pPr>
        <w:jc w:val="both"/>
        <w:rPr>
          <w:sz w:val="28"/>
          <w:szCs w:val="28"/>
        </w:rPr>
      </w:pPr>
      <w:r>
        <w:rPr>
          <w:sz w:val="28"/>
          <w:szCs w:val="28"/>
        </w:rPr>
        <w:t>За рік була виконана робота практичного психолога відповідно до плану за такими  напрямками:</w:t>
      </w:r>
    </w:p>
    <w:p w:rsidR="00F9430B" w:rsidRDefault="00F9430B" w:rsidP="00F9430B">
      <w:pPr>
        <w:jc w:val="both"/>
        <w:rPr>
          <w:b/>
          <w:sz w:val="28"/>
          <w:szCs w:val="28"/>
        </w:rPr>
      </w:pPr>
      <w:r>
        <w:rPr>
          <w:b/>
          <w:sz w:val="28"/>
          <w:szCs w:val="28"/>
        </w:rPr>
        <w:t>1. Організація адаптаційного періоду в 1 класі та вивчення рівня готовності дитини до школи:</w:t>
      </w:r>
    </w:p>
    <w:p w:rsidR="00F9430B" w:rsidRDefault="00F9430B" w:rsidP="00F9430B">
      <w:pPr>
        <w:jc w:val="both"/>
        <w:rPr>
          <w:sz w:val="28"/>
          <w:szCs w:val="28"/>
        </w:rPr>
      </w:pPr>
      <w:r>
        <w:rPr>
          <w:sz w:val="28"/>
          <w:szCs w:val="28"/>
        </w:rPr>
        <w:t>-загальне уявлення про рівень психологічного розвитку дитини, розвиток дрібної моторики, уміння виконувати завдання за зразками (характеристики довільності психічної діяльності).</w:t>
      </w:r>
    </w:p>
    <w:p w:rsidR="00F9430B" w:rsidRDefault="00F9430B" w:rsidP="00F9430B">
      <w:pPr>
        <w:jc w:val="both"/>
        <w:rPr>
          <w:sz w:val="28"/>
          <w:szCs w:val="28"/>
        </w:rPr>
      </w:pPr>
      <w:r>
        <w:rPr>
          <w:sz w:val="28"/>
          <w:szCs w:val="28"/>
        </w:rPr>
        <w:t>- визначення ступеня оволодіння дитиною діями наочно-образного мислення за методикою Р.І.Говорової і Т.В.Лаврентьєвої «Знайди будиночок»;</w:t>
      </w:r>
    </w:p>
    <w:p w:rsidR="00F9430B" w:rsidRDefault="00F9430B" w:rsidP="00F9430B">
      <w:pPr>
        <w:jc w:val="both"/>
        <w:rPr>
          <w:sz w:val="28"/>
          <w:szCs w:val="28"/>
        </w:rPr>
      </w:pPr>
      <w:r>
        <w:rPr>
          <w:sz w:val="28"/>
          <w:szCs w:val="28"/>
        </w:rPr>
        <w:t>-діагностика рівня розвитку логічного мислення за варіантом методики Ульєнкової</w:t>
      </w:r>
    </w:p>
    <w:p w:rsidR="00F9430B" w:rsidRDefault="00F9430B" w:rsidP="00F9430B">
      <w:pPr>
        <w:jc w:val="both"/>
        <w:rPr>
          <w:sz w:val="28"/>
          <w:szCs w:val="28"/>
        </w:rPr>
      </w:pPr>
      <w:r>
        <w:rPr>
          <w:sz w:val="28"/>
          <w:szCs w:val="28"/>
        </w:rPr>
        <w:t>-діагностика зорової пам’яті за варіантом тесту Бернштейна «Впізнання фігур»</w:t>
      </w:r>
    </w:p>
    <w:p w:rsidR="00F9430B" w:rsidRDefault="00F9430B" w:rsidP="00F9430B">
      <w:pPr>
        <w:jc w:val="both"/>
        <w:rPr>
          <w:sz w:val="28"/>
          <w:szCs w:val="28"/>
        </w:rPr>
      </w:pPr>
      <w:r>
        <w:rPr>
          <w:sz w:val="28"/>
          <w:szCs w:val="28"/>
        </w:rPr>
        <w:t>-діагностика слухової вербальної пам’яті за варіантом тесту З.М. Істоміної «Запамятай 10 слів»</w:t>
      </w:r>
    </w:p>
    <w:p w:rsidR="00F9430B" w:rsidRDefault="00F9430B" w:rsidP="00F9430B">
      <w:pPr>
        <w:jc w:val="both"/>
        <w:rPr>
          <w:sz w:val="28"/>
          <w:szCs w:val="28"/>
        </w:rPr>
      </w:pPr>
      <w:r>
        <w:rPr>
          <w:sz w:val="28"/>
          <w:szCs w:val="28"/>
        </w:rPr>
        <w:t>За результатами діагностування було встановлено наступне:</w:t>
      </w:r>
    </w:p>
    <w:p w:rsidR="00F9430B" w:rsidRDefault="00F9430B" w:rsidP="00F9430B">
      <w:pPr>
        <w:jc w:val="both"/>
        <w:rPr>
          <w:sz w:val="28"/>
          <w:szCs w:val="28"/>
        </w:rPr>
      </w:pPr>
      <w:r>
        <w:rPr>
          <w:sz w:val="28"/>
          <w:szCs w:val="28"/>
        </w:rPr>
        <w:t>-більшість учнів мають високий рівень логічного мислення, зорової пам’яті та уваги</w:t>
      </w:r>
    </w:p>
    <w:p w:rsidR="00F9430B" w:rsidRDefault="00F9430B" w:rsidP="00F9430B">
      <w:pPr>
        <w:jc w:val="both"/>
        <w:rPr>
          <w:sz w:val="28"/>
          <w:szCs w:val="28"/>
        </w:rPr>
      </w:pPr>
      <w:r>
        <w:rPr>
          <w:sz w:val="28"/>
          <w:szCs w:val="28"/>
        </w:rPr>
        <w:t>-8 учнів мають низький показник майже по усіх проведених методиках. Тому з учнями 1 класу була проведена корекційно-розвиткова  робота за програмою «Я-першокласник».</w:t>
      </w:r>
    </w:p>
    <w:p w:rsidR="00F9430B" w:rsidRDefault="00F9430B" w:rsidP="00F9430B">
      <w:pPr>
        <w:jc w:val="both"/>
        <w:rPr>
          <w:sz w:val="28"/>
          <w:szCs w:val="28"/>
        </w:rPr>
      </w:pPr>
      <w:r>
        <w:rPr>
          <w:sz w:val="28"/>
          <w:szCs w:val="28"/>
        </w:rPr>
        <w:t>Мета програми: формувати передумови успішного навчання ,сприяти особистісному зростанню й максимальному розкриттю здібностей учнів.</w:t>
      </w:r>
    </w:p>
    <w:p w:rsidR="00F9430B" w:rsidRDefault="00F9430B" w:rsidP="00F9430B">
      <w:pPr>
        <w:jc w:val="both"/>
        <w:rPr>
          <w:b/>
          <w:sz w:val="28"/>
          <w:szCs w:val="28"/>
        </w:rPr>
      </w:pPr>
      <w:r>
        <w:rPr>
          <w:b/>
          <w:sz w:val="28"/>
          <w:szCs w:val="28"/>
        </w:rPr>
        <w:t>2. Організація адаптаційного періоду у 5 класі. Проведено діагностування, мета якого є:</w:t>
      </w:r>
    </w:p>
    <w:p w:rsidR="00F9430B" w:rsidRDefault="00F9430B" w:rsidP="00F9430B">
      <w:pPr>
        <w:jc w:val="both"/>
        <w:rPr>
          <w:sz w:val="28"/>
          <w:szCs w:val="28"/>
        </w:rPr>
      </w:pPr>
      <w:r>
        <w:rPr>
          <w:sz w:val="28"/>
          <w:szCs w:val="28"/>
        </w:rPr>
        <w:lastRenderedPageBreak/>
        <w:t>-встановлення адаптивних механізмів учнів при переході з початкової до середньої школи;</w:t>
      </w:r>
    </w:p>
    <w:p w:rsidR="00F9430B" w:rsidRDefault="00F9430B" w:rsidP="00F9430B">
      <w:pPr>
        <w:jc w:val="both"/>
        <w:rPr>
          <w:sz w:val="28"/>
          <w:szCs w:val="28"/>
        </w:rPr>
      </w:pPr>
      <w:r>
        <w:rPr>
          <w:sz w:val="28"/>
          <w:szCs w:val="28"/>
        </w:rPr>
        <w:t>- складання психолого-педагогічної характеристики класних колективів.</w:t>
      </w:r>
    </w:p>
    <w:p w:rsidR="00F9430B" w:rsidRDefault="00F9430B" w:rsidP="00F9430B">
      <w:pPr>
        <w:jc w:val="both"/>
        <w:rPr>
          <w:sz w:val="28"/>
          <w:szCs w:val="28"/>
        </w:rPr>
      </w:pPr>
      <w:r>
        <w:rPr>
          <w:sz w:val="28"/>
          <w:szCs w:val="28"/>
        </w:rPr>
        <w:t>Під час спостережень було виявлено деяке зниження адаптації учнів до нових умов навчальної діяльності та шкільного життя.</w:t>
      </w:r>
    </w:p>
    <w:p w:rsidR="00F9430B" w:rsidRDefault="00F9430B" w:rsidP="00F9430B">
      <w:pPr>
        <w:jc w:val="both"/>
        <w:rPr>
          <w:sz w:val="28"/>
          <w:szCs w:val="28"/>
        </w:rPr>
      </w:pPr>
      <w:r>
        <w:rPr>
          <w:sz w:val="28"/>
          <w:szCs w:val="28"/>
        </w:rPr>
        <w:t>Корекційно-розвиткові заняття з учнями 5-х класів проводила за програмою «Я-п’ятикласник». Всього проведено 6 занять.</w:t>
      </w:r>
    </w:p>
    <w:p w:rsidR="00F9430B" w:rsidRDefault="00F9430B" w:rsidP="00F9430B">
      <w:pPr>
        <w:jc w:val="both"/>
        <w:rPr>
          <w:b/>
          <w:sz w:val="28"/>
          <w:szCs w:val="28"/>
        </w:rPr>
      </w:pPr>
      <w:r>
        <w:rPr>
          <w:b/>
          <w:sz w:val="28"/>
          <w:szCs w:val="28"/>
        </w:rPr>
        <w:t xml:space="preserve">3. Профорієнтаційна робота з учнями. </w:t>
      </w:r>
    </w:p>
    <w:p w:rsidR="00F9430B" w:rsidRDefault="00F9430B" w:rsidP="00F9430B">
      <w:pPr>
        <w:jc w:val="both"/>
        <w:rPr>
          <w:sz w:val="28"/>
          <w:szCs w:val="28"/>
        </w:rPr>
      </w:pPr>
      <w:r>
        <w:rPr>
          <w:sz w:val="28"/>
          <w:szCs w:val="28"/>
        </w:rPr>
        <w:t>Профорієнтаційна робота з учнями 9,11 класів проводилась за методиками:ДДО Климова,карти інтересів, методика КОС.</w:t>
      </w:r>
    </w:p>
    <w:p w:rsidR="00F9430B" w:rsidRDefault="00F9430B" w:rsidP="00F9430B">
      <w:pPr>
        <w:jc w:val="both"/>
        <w:rPr>
          <w:sz w:val="28"/>
          <w:szCs w:val="28"/>
        </w:rPr>
      </w:pPr>
      <w:r>
        <w:rPr>
          <w:sz w:val="28"/>
          <w:szCs w:val="28"/>
        </w:rPr>
        <w:t>-визначення професійної направленості особистості (ДДО).За результатами у 60% учнів 9,11 класів переважає людина – художній образ. Та по 20% людина – людина та людина-природа. Дехто обрав Людину –знакову систему.</w:t>
      </w:r>
    </w:p>
    <w:p w:rsidR="00F9430B" w:rsidRDefault="00F9430B" w:rsidP="00F9430B">
      <w:pPr>
        <w:jc w:val="both"/>
        <w:rPr>
          <w:sz w:val="28"/>
          <w:szCs w:val="28"/>
        </w:rPr>
      </w:pPr>
      <w:r>
        <w:rPr>
          <w:sz w:val="28"/>
          <w:szCs w:val="28"/>
        </w:rPr>
        <w:t>-визначення пізнавальних інтересів у зв’язку з завданнями профорієнтації (карта зацікавлень). Результати показали, що серед найцікавіших галузей виділились:</w:t>
      </w:r>
    </w:p>
    <w:p w:rsidR="00F9430B" w:rsidRDefault="00F9430B" w:rsidP="00F9430B">
      <w:pPr>
        <w:jc w:val="both"/>
        <w:rPr>
          <w:sz w:val="28"/>
          <w:szCs w:val="28"/>
        </w:rPr>
      </w:pPr>
      <w:r>
        <w:rPr>
          <w:sz w:val="28"/>
          <w:szCs w:val="28"/>
        </w:rPr>
        <w:t>Сценічне мистецтво, музика, біологія, медицина. легка та харчова  промисловість,література,фізична культура,у хлопчиків ще деревообробка та електро радіо роботи.</w:t>
      </w:r>
    </w:p>
    <w:p w:rsidR="00F9430B" w:rsidRDefault="00F9430B" w:rsidP="00F9430B">
      <w:pPr>
        <w:jc w:val="both"/>
        <w:rPr>
          <w:sz w:val="28"/>
          <w:szCs w:val="28"/>
        </w:rPr>
      </w:pPr>
      <w:r>
        <w:rPr>
          <w:sz w:val="28"/>
          <w:szCs w:val="28"/>
        </w:rPr>
        <w:t>4.В рамках профілактики суб’єктивного відчуття самостійності серед учнів 7-9 класів і попередження негативних проявів поведінки та збереження  здоров’я було проведене психологічне обстеження за допомогою діагностики Д.Расела і М.Фергюсона «Суб’єктивне відчуття самотності». За результатами діагностики виявлено, що ризик відчуття самотності у дітей низький.</w:t>
      </w:r>
    </w:p>
    <w:p w:rsidR="00F9430B" w:rsidRDefault="00F9430B" w:rsidP="00F9430B">
      <w:pPr>
        <w:jc w:val="both"/>
        <w:rPr>
          <w:sz w:val="28"/>
          <w:szCs w:val="28"/>
        </w:rPr>
      </w:pPr>
      <w:r>
        <w:rPr>
          <w:sz w:val="28"/>
          <w:szCs w:val="28"/>
        </w:rPr>
        <w:t>5. Консультаційна робота</w:t>
      </w:r>
    </w:p>
    <w:p w:rsidR="00F9430B" w:rsidRDefault="00F9430B" w:rsidP="00F9430B">
      <w:pPr>
        <w:jc w:val="both"/>
        <w:rPr>
          <w:sz w:val="28"/>
          <w:szCs w:val="28"/>
        </w:rPr>
      </w:pPr>
      <w:r>
        <w:rPr>
          <w:sz w:val="28"/>
          <w:szCs w:val="28"/>
        </w:rPr>
        <w:t>Консультаційна робота проводилась у формі і індивідуальних та групових консультацій для учнів, батьків та педагогів. Щодо основної тематики вона розподілилася наступним чином:</w:t>
      </w:r>
    </w:p>
    <w:p w:rsidR="00F9430B" w:rsidRDefault="00F9430B" w:rsidP="00F9430B">
      <w:pPr>
        <w:pStyle w:val="a3"/>
        <w:numPr>
          <w:ilvl w:val="0"/>
          <w:numId w:val="27"/>
        </w:numPr>
        <w:ind w:left="0"/>
        <w:jc w:val="both"/>
        <w:rPr>
          <w:sz w:val="28"/>
          <w:szCs w:val="28"/>
        </w:rPr>
      </w:pPr>
      <w:r>
        <w:rPr>
          <w:sz w:val="28"/>
          <w:szCs w:val="28"/>
        </w:rPr>
        <w:t>з боку батьків- 33 звернення: готовність дітей до навчання та труднощі в навчанні , профілактика шкідливих звичок та формування здорового способу життя, психологічний супровід дітей з особливими освітніми потребами, дитина у віртуальному просторі , комп’ютерна залежність, взаємовідносини в системі «батьки-діти», шляхи підвищення мотивації навчання, проблеми шкільної неуспішності, професійне самовизначення учнів, взаємовідносини в родині та школі, адаптація дитини до нового колективу, формування психологічної готовності дошкільників до навчання в школі</w:t>
      </w:r>
    </w:p>
    <w:p w:rsidR="00F9430B" w:rsidRDefault="00F9430B" w:rsidP="00F9430B">
      <w:pPr>
        <w:pStyle w:val="a3"/>
        <w:numPr>
          <w:ilvl w:val="0"/>
          <w:numId w:val="27"/>
        </w:numPr>
        <w:ind w:left="0"/>
        <w:jc w:val="both"/>
        <w:rPr>
          <w:sz w:val="28"/>
          <w:szCs w:val="28"/>
        </w:rPr>
      </w:pPr>
      <w:r>
        <w:rPr>
          <w:sz w:val="28"/>
          <w:szCs w:val="28"/>
        </w:rPr>
        <w:t>- з боку педагогів-33 звернень: асоціальні прояви у поведінці дітей, психологічний супровід дітей з ООП, психологічний клімат педагогічного колективу, міжособистісні конфлікти, готовність до навчання та труднощі в навчанні, взаємовідносини в системі «вчитель-учень», професійне самовизначення учнів, проблеми лідерства у колективі, питання девіантної поведінки учнів, питання адаптації до нових умов навчання та виховання , професійне вигорання педагогів,ю педагогічний етикет.</w:t>
      </w:r>
    </w:p>
    <w:p w:rsidR="00F9430B" w:rsidRDefault="00F9430B" w:rsidP="00F9430B">
      <w:pPr>
        <w:pStyle w:val="a3"/>
        <w:numPr>
          <w:ilvl w:val="0"/>
          <w:numId w:val="27"/>
        </w:numPr>
        <w:ind w:left="0"/>
        <w:jc w:val="both"/>
        <w:rPr>
          <w:sz w:val="28"/>
          <w:szCs w:val="28"/>
        </w:rPr>
      </w:pPr>
      <w:r>
        <w:rPr>
          <w:sz w:val="28"/>
          <w:szCs w:val="28"/>
        </w:rPr>
        <w:t xml:space="preserve">З боку дітей -41 звернення взаємовідносини в системі вчитель-учень, дитина у віртуальному просторі, комп’ютерна залежність, самовдосконалення розвиток </w:t>
      </w:r>
      <w:r>
        <w:rPr>
          <w:sz w:val="28"/>
          <w:szCs w:val="28"/>
        </w:rPr>
        <w:lastRenderedPageBreak/>
        <w:t>власних здібностей і компетенцій, профілактика шкідливих звичок, залежностей та формування здорового способу життя, шкільний боулінг, взаємовідносини з однолітками, професійне самовизначення, психологічний супровід учнів під час ЗНО</w:t>
      </w:r>
    </w:p>
    <w:p w:rsidR="00F9430B" w:rsidRDefault="00F9430B" w:rsidP="00F9430B">
      <w:pPr>
        <w:pStyle w:val="a3"/>
        <w:ind w:left="0"/>
        <w:jc w:val="both"/>
        <w:rPr>
          <w:sz w:val="28"/>
          <w:szCs w:val="28"/>
        </w:rPr>
      </w:pPr>
      <w:r>
        <w:rPr>
          <w:sz w:val="28"/>
          <w:szCs w:val="28"/>
        </w:rPr>
        <w:t>6. Організаційно-методична робота.</w:t>
      </w:r>
    </w:p>
    <w:p w:rsidR="00F9430B" w:rsidRDefault="00F9430B" w:rsidP="00F9430B">
      <w:pPr>
        <w:pStyle w:val="a3"/>
        <w:ind w:left="0"/>
        <w:jc w:val="both"/>
        <w:rPr>
          <w:sz w:val="28"/>
          <w:szCs w:val="28"/>
        </w:rPr>
      </w:pPr>
      <w:r>
        <w:rPr>
          <w:sz w:val="28"/>
          <w:szCs w:val="28"/>
        </w:rPr>
        <w:t>Протягом року активно приймала участь у обласних, міських та шкільних семінарах-тренінгах, нарадах, практикумах, акціях, педрадах «Емоційний інтелект», «Програма НУШ у поступі до цінностей», «Обернемо проблеми на ресурси», «Особиста гідність. Безпека життя. Громадянська позиція». «Психологічна підтримка учасників освітнього процесу щодо вирішення проблемних ситуацій у  житті та навчанні».</w:t>
      </w:r>
    </w:p>
    <w:p w:rsidR="00F9430B" w:rsidRDefault="00F9430B" w:rsidP="00F9430B">
      <w:pPr>
        <w:pStyle w:val="a3"/>
        <w:ind w:left="0"/>
        <w:jc w:val="both"/>
        <w:rPr>
          <w:sz w:val="28"/>
          <w:szCs w:val="28"/>
        </w:rPr>
      </w:pPr>
      <w:r>
        <w:rPr>
          <w:sz w:val="28"/>
          <w:szCs w:val="28"/>
        </w:rPr>
        <w:t xml:space="preserve">7. Психологічна просвіта та профілактика передбачала проведення роботи з педагогічним колективом, батьками та учнями. </w:t>
      </w:r>
    </w:p>
    <w:p w:rsidR="00F9430B" w:rsidRDefault="00F9430B" w:rsidP="00F9430B">
      <w:pPr>
        <w:pStyle w:val="a3"/>
        <w:ind w:left="0"/>
        <w:jc w:val="both"/>
        <w:rPr>
          <w:sz w:val="28"/>
          <w:szCs w:val="28"/>
        </w:rPr>
      </w:pPr>
      <w:r>
        <w:rPr>
          <w:sz w:val="28"/>
          <w:szCs w:val="28"/>
        </w:rPr>
        <w:t>-з педагогічним колективом: тематичні консультації, заняття з елементами тренінгів,виступи на педагогічних нарадах та педрадах « Про хід адаптації учнів 1-х,5-х,10-о кл.», «Обернути проблеми на ресурси», «Педагогічний етикет та мораль», «Етика педагога та обов`язок  захисту прав дітей, попередження  випадків жорстокого поводження в учнівському середовищі», пам’ятки та інформаційні кутки.</w:t>
      </w:r>
    </w:p>
    <w:p w:rsidR="00F9430B" w:rsidRDefault="00F9430B" w:rsidP="00F9430B">
      <w:pPr>
        <w:pStyle w:val="a3"/>
        <w:ind w:left="0"/>
        <w:jc w:val="both"/>
        <w:rPr>
          <w:sz w:val="28"/>
          <w:szCs w:val="28"/>
        </w:rPr>
      </w:pPr>
      <w:r>
        <w:rPr>
          <w:sz w:val="28"/>
          <w:szCs w:val="28"/>
        </w:rPr>
        <w:t>- з батьками: батьківські збори «Що заважає та що допомагає дітям вчитись», «Насилля як вид неправильного виховання», «У сім ї  появився першокласник», «Творимо світ безпечний для дитини», «Батьківська допомога у період підготовки до ЗНО», карантинні консультації, рекомендації, поради.</w:t>
      </w:r>
    </w:p>
    <w:p w:rsidR="00F9430B" w:rsidRDefault="00F9430B" w:rsidP="00F9430B">
      <w:pPr>
        <w:pStyle w:val="a3"/>
        <w:ind w:left="0"/>
        <w:jc w:val="both"/>
        <w:rPr>
          <w:sz w:val="28"/>
          <w:szCs w:val="28"/>
        </w:rPr>
      </w:pPr>
      <w:r>
        <w:rPr>
          <w:sz w:val="28"/>
          <w:szCs w:val="28"/>
        </w:rPr>
        <w:t xml:space="preserve">- З дітьми: акції «16 днів проти насильства», години спілкування «Мій улюблений світ без насилля», «Спілкуємось толерантно», «Булінг в школі. Профілактика і допомога», «Твої права й обов’язки , дитино», «Конфлікт. Стилі поведінки  під час конфлікту», «Про кібербулінг. Причини та профілактика», «Я та мій вибір», «Біле і чорне душі моєї», «Мій непростий підлітковий вік», «Молодь за здоровий спосіб життя», « Я.ти.и та інші особливості», «Здоровим бути модно», флешмоб «Вирішую конфлікти та будую мир навколо  себе», виставка творчих робіт «Світ моєї душі»,заняття з елементами тренінгів «Стреси та надзвичайні ситуації. Їх вплив на наше життя і здоров’я»,»Як знизити рівень тривожності у підлітків», психодіагностичні заняття «Ми такі різні. Ми такі подібні», тренінги з учнями 6-в,8-а,8-б,8-в,7-а. 5-а, 9-а,9-б,10кл «Булінг у школі. Профілактика і допомога», «Слова ранять на все життя».З учнями 11 кл. проведено тренінг «Обернемо проблеми на ресурси». </w:t>
      </w:r>
    </w:p>
    <w:p w:rsidR="00F9430B" w:rsidRDefault="00F9430B" w:rsidP="00F9430B">
      <w:pPr>
        <w:pStyle w:val="a3"/>
        <w:ind w:left="0"/>
        <w:jc w:val="both"/>
        <w:rPr>
          <w:sz w:val="28"/>
          <w:szCs w:val="28"/>
        </w:rPr>
      </w:pPr>
    </w:p>
    <w:p w:rsidR="00F9430B" w:rsidRDefault="00F9430B" w:rsidP="00F9430B">
      <w:pPr>
        <w:pStyle w:val="a3"/>
        <w:ind w:left="0"/>
        <w:jc w:val="both"/>
        <w:rPr>
          <w:sz w:val="28"/>
          <w:szCs w:val="28"/>
        </w:rPr>
      </w:pPr>
    </w:p>
    <w:p w:rsidR="00F9430B" w:rsidRDefault="00F9430B" w:rsidP="00F9430B">
      <w:pPr>
        <w:pStyle w:val="a3"/>
        <w:ind w:left="0"/>
        <w:jc w:val="both"/>
        <w:rPr>
          <w:sz w:val="28"/>
          <w:szCs w:val="28"/>
        </w:rPr>
      </w:pPr>
    </w:p>
    <w:p w:rsidR="00F9430B" w:rsidRDefault="00F9430B" w:rsidP="00F9430B">
      <w:pPr>
        <w:pStyle w:val="a3"/>
        <w:ind w:left="0"/>
        <w:jc w:val="both"/>
        <w:rPr>
          <w:sz w:val="28"/>
          <w:szCs w:val="28"/>
        </w:rPr>
      </w:pPr>
    </w:p>
    <w:p w:rsidR="00F9430B" w:rsidRDefault="00F9430B" w:rsidP="00F9430B">
      <w:pPr>
        <w:pStyle w:val="a3"/>
        <w:ind w:left="0"/>
        <w:jc w:val="both"/>
        <w:rPr>
          <w:sz w:val="28"/>
          <w:szCs w:val="28"/>
        </w:rPr>
      </w:pPr>
    </w:p>
    <w:p w:rsidR="00F9430B" w:rsidRDefault="00F9430B" w:rsidP="00F9430B">
      <w:pPr>
        <w:pStyle w:val="a3"/>
        <w:ind w:left="0"/>
        <w:jc w:val="both"/>
        <w:rPr>
          <w:b/>
          <w:i/>
          <w:sz w:val="28"/>
          <w:szCs w:val="28"/>
        </w:rPr>
      </w:pPr>
    </w:p>
    <w:p w:rsidR="00F9430B" w:rsidRDefault="00F9430B" w:rsidP="00F9430B">
      <w:pPr>
        <w:ind w:firstLine="708"/>
        <w:jc w:val="both"/>
        <w:rPr>
          <w:sz w:val="28"/>
          <w:szCs w:val="28"/>
          <w:lang w:val="ru-RU"/>
        </w:rPr>
      </w:pPr>
      <w:r>
        <w:rPr>
          <w:sz w:val="28"/>
          <w:szCs w:val="28"/>
        </w:rPr>
        <w:t>Розроблені наступні перспективи розвитку психологічної служби на 2020-2021 н. р.:</w:t>
      </w:r>
    </w:p>
    <w:p w:rsidR="00F9430B" w:rsidRDefault="00F9430B" w:rsidP="00F9430B">
      <w:pPr>
        <w:widowControl w:val="0"/>
        <w:shd w:val="clear" w:color="auto" w:fill="FFFFFF"/>
        <w:tabs>
          <w:tab w:val="left" w:pos="2280"/>
        </w:tabs>
        <w:autoSpaceDE w:val="0"/>
        <w:ind w:right="126"/>
        <w:jc w:val="both"/>
        <w:rPr>
          <w:b/>
          <w:color w:val="000000"/>
          <w:sz w:val="28"/>
          <w:szCs w:val="28"/>
        </w:rPr>
      </w:pPr>
      <w:r>
        <w:rPr>
          <w:sz w:val="28"/>
          <w:szCs w:val="28"/>
        </w:rPr>
        <w:tab/>
      </w:r>
      <w:r>
        <w:rPr>
          <w:b/>
          <w:color w:val="000000"/>
          <w:sz w:val="28"/>
          <w:szCs w:val="28"/>
        </w:rPr>
        <w:t xml:space="preserve">Основні завдання діяльності психологічної служби: </w:t>
      </w:r>
      <w:r>
        <w:rPr>
          <w:b/>
          <w:color w:val="000000"/>
          <w:sz w:val="28"/>
          <w:szCs w:val="28"/>
        </w:rPr>
        <w:tab/>
      </w:r>
    </w:p>
    <w:p w:rsidR="00F9430B" w:rsidRDefault="00F9430B" w:rsidP="00F9430B">
      <w:pPr>
        <w:widowControl w:val="0"/>
        <w:shd w:val="clear" w:color="auto" w:fill="FFFFFF"/>
        <w:autoSpaceDE w:val="0"/>
        <w:jc w:val="both"/>
        <w:rPr>
          <w:color w:val="000000"/>
          <w:sz w:val="28"/>
          <w:szCs w:val="28"/>
        </w:rPr>
      </w:pPr>
      <w:r>
        <w:rPr>
          <w:color w:val="000000"/>
          <w:sz w:val="28"/>
          <w:szCs w:val="28"/>
        </w:rPr>
        <w:lastRenderedPageBreak/>
        <w:t>1. Забезпечити психологічний супровід освітнього процесу учнів. Сприяти створенню умов для соціального та інтелектуального розвитку учнів.</w:t>
      </w:r>
    </w:p>
    <w:p w:rsidR="00F9430B" w:rsidRDefault="00F9430B" w:rsidP="00F9430B">
      <w:pPr>
        <w:widowControl w:val="0"/>
        <w:shd w:val="clear" w:color="auto" w:fill="FFFFFF"/>
        <w:autoSpaceDE w:val="0"/>
        <w:jc w:val="both"/>
        <w:rPr>
          <w:color w:val="000000"/>
          <w:sz w:val="28"/>
          <w:szCs w:val="28"/>
        </w:rPr>
      </w:pPr>
      <w:r>
        <w:rPr>
          <w:color w:val="000000"/>
          <w:sz w:val="28"/>
          <w:szCs w:val="28"/>
        </w:rPr>
        <w:t>2. Здійснювати психологічний супровід психічного, розумового, соціального і фізичного розвитку учнів.</w:t>
      </w:r>
    </w:p>
    <w:p w:rsidR="00F9430B" w:rsidRDefault="00F9430B" w:rsidP="00F9430B">
      <w:pPr>
        <w:widowControl w:val="0"/>
        <w:shd w:val="clear" w:color="auto" w:fill="FFFFFF"/>
        <w:autoSpaceDE w:val="0"/>
        <w:jc w:val="both"/>
        <w:rPr>
          <w:color w:val="000000"/>
          <w:sz w:val="28"/>
          <w:szCs w:val="28"/>
        </w:rPr>
      </w:pPr>
      <w:r>
        <w:rPr>
          <w:color w:val="000000"/>
          <w:sz w:val="28"/>
          <w:szCs w:val="28"/>
        </w:rPr>
        <w:t xml:space="preserve">3. Проводити психологічну діагностику та аналіз динаміки психічного, розумового і соціального розвитку учня. </w:t>
      </w:r>
    </w:p>
    <w:p w:rsidR="00F9430B" w:rsidRDefault="00F9430B" w:rsidP="00F9430B">
      <w:pPr>
        <w:widowControl w:val="0"/>
        <w:shd w:val="clear" w:color="auto" w:fill="FFFFFF"/>
        <w:autoSpaceDE w:val="0"/>
        <w:jc w:val="both"/>
        <w:rPr>
          <w:color w:val="000000"/>
          <w:sz w:val="28"/>
          <w:szCs w:val="28"/>
        </w:rPr>
      </w:pPr>
      <w:r>
        <w:rPr>
          <w:color w:val="000000"/>
          <w:sz w:val="28"/>
          <w:szCs w:val="28"/>
        </w:rPr>
        <w:t>4. Здійснювати психологічний супровід адаптації учнів до нових умов освітнього процесу.</w:t>
      </w:r>
    </w:p>
    <w:p w:rsidR="00F9430B" w:rsidRDefault="00F9430B" w:rsidP="00F9430B">
      <w:pPr>
        <w:widowControl w:val="0"/>
        <w:shd w:val="clear" w:color="auto" w:fill="FFFFFF"/>
        <w:autoSpaceDE w:val="0"/>
        <w:jc w:val="both"/>
        <w:rPr>
          <w:color w:val="000000"/>
          <w:sz w:val="28"/>
          <w:szCs w:val="28"/>
        </w:rPr>
      </w:pPr>
      <w:r>
        <w:rPr>
          <w:color w:val="000000"/>
          <w:sz w:val="28"/>
          <w:szCs w:val="28"/>
        </w:rPr>
        <w:t>5. Реалізовувати розвиткові, профілактичні, просвітницько-корекційні програми з урахуванням індивідуальних, гендерних, вікових особливостей учнів.</w:t>
      </w:r>
    </w:p>
    <w:p w:rsidR="00F9430B" w:rsidRDefault="00F9430B" w:rsidP="00F9430B">
      <w:pPr>
        <w:widowControl w:val="0"/>
        <w:shd w:val="clear" w:color="auto" w:fill="FFFFFF"/>
        <w:autoSpaceDE w:val="0"/>
        <w:jc w:val="both"/>
        <w:rPr>
          <w:color w:val="000000"/>
          <w:sz w:val="28"/>
          <w:szCs w:val="28"/>
        </w:rPr>
      </w:pPr>
      <w:r>
        <w:rPr>
          <w:color w:val="000000"/>
          <w:sz w:val="28"/>
          <w:szCs w:val="28"/>
        </w:rPr>
        <w:t>6. Надавати консультативну допомогу всім учасникам освітнього процесу з питань навчання, виховання учнів, особистісного та професійного розвитку.</w:t>
      </w:r>
    </w:p>
    <w:p w:rsidR="00F9430B" w:rsidRDefault="00F9430B" w:rsidP="00F9430B">
      <w:pPr>
        <w:widowControl w:val="0"/>
        <w:shd w:val="clear" w:color="auto" w:fill="FFFFFF"/>
        <w:autoSpaceDE w:val="0"/>
        <w:jc w:val="both"/>
        <w:rPr>
          <w:color w:val="000000"/>
          <w:sz w:val="28"/>
          <w:szCs w:val="28"/>
        </w:rPr>
      </w:pPr>
      <w:r>
        <w:rPr>
          <w:color w:val="000000"/>
          <w:sz w:val="28"/>
          <w:szCs w:val="28"/>
        </w:rPr>
        <w:t>7. Здійснювати корекційну роботу з постраждалими від насильства дітьми.</w:t>
      </w:r>
    </w:p>
    <w:p w:rsidR="00F9430B" w:rsidRDefault="00F9430B" w:rsidP="00F9430B">
      <w:pPr>
        <w:widowControl w:val="0"/>
        <w:shd w:val="clear" w:color="auto" w:fill="FFFFFF"/>
        <w:autoSpaceDE w:val="0"/>
        <w:jc w:val="both"/>
        <w:rPr>
          <w:color w:val="000000"/>
          <w:sz w:val="28"/>
          <w:szCs w:val="28"/>
        </w:rPr>
      </w:pPr>
      <w:r>
        <w:rPr>
          <w:color w:val="000000"/>
          <w:sz w:val="28"/>
          <w:szCs w:val="28"/>
        </w:rPr>
        <w:t>8. Формувати в учнів відповідну та безпечну поведінку в ситуаціях ризику, навичок здорового способу життя, збереженню репродуктивного здоров’я, готовності до самореалізації.</w:t>
      </w:r>
    </w:p>
    <w:p w:rsidR="00F9430B" w:rsidRDefault="00F9430B" w:rsidP="00F9430B">
      <w:pPr>
        <w:widowControl w:val="0"/>
        <w:shd w:val="clear" w:color="auto" w:fill="FFFFFF"/>
        <w:autoSpaceDE w:val="0"/>
        <w:jc w:val="both"/>
        <w:rPr>
          <w:color w:val="000000"/>
          <w:sz w:val="28"/>
          <w:szCs w:val="28"/>
        </w:rPr>
      </w:pPr>
      <w:r>
        <w:rPr>
          <w:color w:val="000000"/>
          <w:sz w:val="28"/>
          <w:szCs w:val="28"/>
        </w:rPr>
        <w:t>9. Сприяти профільному та професійному самовизначенню учнів, формуванню життєвої компетентності.</w:t>
      </w:r>
    </w:p>
    <w:p w:rsidR="00F9430B" w:rsidRDefault="00F9430B" w:rsidP="00F9430B">
      <w:pPr>
        <w:widowControl w:val="0"/>
        <w:shd w:val="clear" w:color="auto" w:fill="FFFFFF"/>
        <w:autoSpaceDE w:val="0"/>
        <w:jc w:val="both"/>
        <w:rPr>
          <w:color w:val="000000"/>
          <w:sz w:val="28"/>
          <w:szCs w:val="28"/>
        </w:rPr>
      </w:pPr>
      <w:r>
        <w:rPr>
          <w:color w:val="000000"/>
          <w:sz w:val="28"/>
          <w:szCs w:val="28"/>
        </w:rPr>
        <w:t>10. Формувати соціально-комунікативну компетентність обдарованих дітей.</w:t>
      </w:r>
    </w:p>
    <w:p w:rsidR="00F9430B" w:rsidRDefault="00F9430B" w:rsidP="00F9430B">
      <w:pPr>
        <w:widowControl w:val="0"/>
        <w:shd w:val="clear" w:color="auto" w:fill="FFFFFF"/>
        <w:autoSpaceDE w:val="0"/>
        <w:jc w:val="both"/>
        <w:rPr>
          <w:color w:val="000000"/>
          <w:sz w:val="28"/>
          <w:szCs w:val="28"/>
        </w:rPr>
      </w:pPr>
      <w:r>
        <w:rPr>
          <w:color w:val="000000"/>
          <w:sz w:val="28"/>
          <w:szCs w:val="28"/>
        </w:rPr>
        <w:t xml:space="preserve">11. Здійснювати попередження та профілактику професійного вигорання педагогічних працівників </w:t>
      </w:r>
    </w:p>
    <w:p w:rsidR="00F9430B" w:rsidRDefault="00F9430B" w:rsidP="00F9430B">
      <w:pPr>
        <w:widowControl w:val="0"/>
        <w:shd w:val="clear" w:color="auto" w:fill="FFFFFF"/>
        <w:autoSpaceDE w:val="0"/>
        <w:jc w:val="both"/>
        <w:rPr>
          <w:color w:val="000000"/>
          <w:sz w:val="28"/>
          <w:szCs w:val="28"/>
        </w:rPr>
      </w:pPr>
      <w:r>
        <w:rPr>
          <w:color w:val="000000"/>
          <w:sz w:val="28"/>
          <w:szCs w:val="28"/>
        </w:rPr>
        <w:t>12. Формувати психологічну готовність учасників освітнього процесу взаємодіяти з дітьми з особливими освітніми потребами</w:t>
      </w:r>
    </w:p>
    <w:p w:rsidR="00F9430B" w:rsidRDefault="00F9430B" w:rsidP="00F9430B">
      <w:pPr>
        <w:widowControl w:val="0"/>
        <w:shd w:val="clear" w:color="auto" w:fill="FFFFFF"/>
        <w:autoSpaceDE w:val="0"/>
        <w:jc w:val="both"/>
        <w:rPr>
          <w:color w:val="000000"/>
          <w:sz w:val="28"/>
          <w:szCs w:val="28"/>
        </w:rPr>
      </w:pPr>
      <w:r>
        <w:rPr>
          <w:color w:val="000000"/>
          <w:sz w:val="28"/>
          <w:szCs w:val="28"/>
        </w:rPr>
        <w:t>13. Здійснювати профілактику злочинності, алкоголізму, наркоманії, інших залежностей і шкідливих звичок серед учасників освітнього процесу</w:t>
      </w:r>
    </w:p>
    <w:p w:rsidR="00F9430B" w:rsidRDefault="00F9430B" w:rsidP="00F9430B">
      <w:pPr>
        <w:widowControl w:val="0"/>
        <w:shd w:val="clear" w:color="auto" w:fill="FFFFFF"/>
        <w:autoSpaceDE w:val="0"/>
        <w:jc w:val="both"/>
        <w:rPr>
          <w:color w:val="000000"/>
          <w:sz w:val="28"/>
          <w:szCs w:val="28"/>
        </w:rPr>
      </w:pPr>
      <w:r>
        <w:rPr>
          <w:color w:val="000000"/>
          <w:sz w:val="28"/>
          <w:szCs w:val="28"/>
        </w:rPr>
        <w:t xml:space="preserve">14. Проводити просвітницьку роботу щодо формування психологічної культури, в тому числі, консультування батьків та педагогічних працівників  </w:t>
      </w:r>
    </w:p>
    <w:p w:rsidR="00F9430B" w:rsidRDefault="00F9430B" w:rsidP="00F9430B">
      <w:pPr>
        <w:widowControl w:val="0"/>
        <w:shd w:val="clear" w:color="auto" w:fill="FFFFFF"/>
        <w:autoSpaceDE w:val="0"/>
        <w:jc w:val="both"/>
        <w:rPr>
          <w:b/>
          <w:color w:val="000000"/>
          <w:sz w:val="28"/>
          <w:szCs w:val="28"/>
        </w:rPr>
      </w:pPr>
      <w:r>
        <w:rPr>
          <w:color w:val="000000"/>
          <w:sz w:val="28"/>
          <w:szCs w:val="28"/>
        </w:rPr>
        <w:t>15. Надавати психічну допомогу чи психологічну підтримку всім учасникам освітнього процесу.</w:t>
      </w:r>
    </w:p>
    <w:p w:rsidR="00F9430B" w:rsidRDefault="00F9430B" w:rsidP="00F9430B">
      <w:pPr>
        <w:ind w:firstLine="540"/>
        <w:jc w:val="both"/>
        <w:rPr>
          <w:lang w:eastAsia="ru-RU"/>
        </w:rPr>
      </w:pPr>
    </w:p>
    <w:p w:rsidR="00F9430B" w:rsidRDefault="00F9430B" w:rsidP="00F9430B">
      <w:pPr>
        <w:ind w:firstLine="708"/>
        <w:jc w:val="center"/>
        <w:rPr>
          <w:rFonts w:eastAsia="Calibri"/>
          <w:b/>
          <w:sz w:val="36"/>
          <w:szCs w:val="36"/>
          <w:lang w:eastAsia="en-US"/>
        </w:rPr>
      </w:pPr>
    </w:p>
    <w:p w:rsidR="00F9430B" w:rsidRDefault="00F9430B" w:rsidP="00F9430B">
      <w:pPr>
        <w:jc w:val="center"/>
        <w:rPr>
          <w:b/>
          <w:sz w:val="28"/>
          <w:szCs w:val="28"/>
          <w:lang w:eastAsia="ru-RU"/>
        </w:rPr>
      </w:pPr>
      <w:r>
        <w:rPr>
          <w:b/>
          <w:sz w:val="28"/>
          <w:szCs w:val="28"/>
          <w:lang w:eastAsia="ru-RU"/>
        </w:rPr>
        <w:t xml:space="preserve">Медичне обслуговування, моніторинг стану здоров’я учнів </w:t>
      </w:r>
    </w:p>
    <w:p w:rsidR="00F9430B" w:rsidRDefault="00F9430B" w:rsidP="00F9430B">
      <w:pPr>
        <w:jc w:val="center"/>
        <w:rPr>
          <w:b/>
          <w:sz w:val="28"/>
          <w:szCs w:val="28"/>
          <w:lang w:eastAsia="ru-RU"/>
        </w:rPr>
      </w:pPr>
      <w:r>
        <w:rPr>
          <w:b/>
          <w:sz w:val="28"/>
          <w:szCs w:val="28"/>
          <w:lang w:eastAsia="ru-RU"/>
        </w:rPr>
        <w:t xml:space="preserve">та формування здорового способу життя </w:t>
      </w:r>
    </w:p>
    <w:p w:rsidR="00F9430B" w:rsidRDefault="00F9430B" w:rsidP="00F9430B">
      <w:pPr>
        <w:ind w:firstLine="567"/>
        <w:jc w:val="both"/>
        <w:rPr>
          <w:sz w:val="28"/>
          <w:szCs w:val="28"/>
          <w:lang w:eastAsia="ru-RU"/>
        </w:rPr>
      </w:pPr>
      <w:r>
        <w:rPr>
          <w:sz w:val="28"/>
          <w:szCs w:val="28"/>
        </w:rPr>
        <w:t xml:space="preserve">Медичне обслуговування учнів та працівників школи організовано відповідно до нормативно-правової бази. Вчителі щорічно проходять поглиблений медичний огляд. Працівники їдальні проходять медичні огляди два рази на рік. Проходження медичного огляду фіксується в санітарних книжках установленого зразка, які реєструються і зберігаються у медичної сестри школи. </w:t>
      </w:r>
      <w:r>
        <w:rPr>
          <w:sz w:val="28"/>
          <w:szCs w:val="28"/>
          <w:lang w:eastAsia="ru-RU"/>
        </w:rPr>
        <w:t>Медичне обслуговування учнів здійснювали висококваліфікована медична сестра Лазорко М. В. та лікарі центральної міської лікарні.</w:t>
      </w:r>
    </w:p>
    <w:p w:rsidR="00F9430B" w:rsidRDefault="00F9430B" w:rsidP="00F9430B">
      <w:pPr>
        <w:ind w:firstLine="567"/>
        <w:jc w:val="both"/>
        <w:rPr>
          <w:sz w:val="28"/>
          <w:szCs w:val="28"/>
          <w:lang w:eastAsia="ru-RU"/>
        </w:rPr>
      </w:pPr>
      <w:r>
        <w:rPr>
          <w:sz w:val="28"/>
          <w:szCs w:val="28"/>
          <w:lang w:eastAsia="ru-RU"/>
        </w:rPr>
        <w:t>Протягом 2019/2020 навчального року для потреб медичного кабінету було закуплено самих необхідних для першої медичної допомоги ліків на суму 5000 грн. Щорічно учні 2-11-х класів школи проходять поглиблений профілактичний медичний огляд. Цей огляд забезпечують лікарі центральної міської лікарні.</w:t>
      </w:r>
    </w:p>
    <w:p w:rsidR="00F9430B" w:rsidRDefault="00F9430B" w:rsidP="00F9430B">
      <w:pPr>
        <w:tabs>
          <w:tab w:val="left" w:pos="0"/>
        </w:tabs>
        <w:ind w:firstLine="709"/>
        <w:rPr>
          <w:rFonts w:eastAsia="Calibri"/>
          <w:sz w:val="28"/>
          <w:szCs w:val="28"/>
          <w:lang w:val="ru-RU" w:eastAsia="en-US"/>
        </w:rPr>
      </w:pPr>
      <w:r>
        <w:rPr>
          <w:sz w:val="28"/>
          <w:szCs w:val="28"/>
        </w:rPr>
        <w:lastRenderedPageBreak/>
        <w:t xml:space="preserve">Порушень у проходженні медичних оглядів працівниками школи не виявлялося, його проходять вчасно. </w:t>
      </w:r>
    </w:p>
    <w:p w:rsidR="00F9430B" w:rsidRDefault="00F9430B" w:rsidP="00F9430B">
      <w:pPr>
        <w:tabs>
          <w:tab w:val="left" w:pos="0"/>
        </w:tabs>
        <w:ind w:firstLine="709"/>
        <w:rPr>
          <w:sz w:val="28"/>
          <w:szCs w:val="28"/>
        </w:rPr>
      </w:pPr>
      <w:r>
        <w:rPr>
          <w:sz w:val="28"/>
          <w:szCs w:val="28"/>
        </w:rPr>
        <w:t>Щорічно діти також проходять медичне обстеження на базі Бурштинської центральної міської лікарні. За результатами медичного огляду на початку навчального року, відповідно до цих списків видається наказ по школі. З числа учнів формуються групи на уроках фізичного виховання згідно рекомендацій дільничних педіатрів в класних журналах вклеєний окремий «листок здоров`я», в якому вказані результати медичного обстеження і рекомендації щодо занять на уроках фізичної культури.</w:t>
      </w:r>
    </w:p>
    <w:p w:rsidR="00F9430B" w:rsidRDefault="00F9430B" w:rsidP="00F9430B">
      <w:pPr>
        <w:ind w:firstLine="567"/>
        <w:jc w:val="both"/>
        <w:rPr>
          <w:sz w:val="28"/>
          <w:szCs w:val="28"/>
          <w:lang w:eastAsia="ru-RU"/>
        </w:rPr>
      </w:pPr>
      <w:r>
        <w:rPr>
          <w:sz w:val="28"/>
          <w:szCs w:val="28"/>
          <w:lang w:eastAsia="ru-RU"/>
        </w:rPr>
        <w:t>Результати медичного огляду учнів доводяться до відома батьків та враховуються при проведенні уроків фізичної культури, трудового навчання, Захисту Вітчизни. Спортивні заходи, що проводяться в школі, тільки з обов’язковою присутністю медичної сестри. Протягом навчального року проводилась змістовна санітарно-профілактична робота.</w:t>
      </w:r>
    </w:p>
    <w:p w:rsidR="00F9430B" w:rsidRDefault="00F9430B" w:rsidP="00F9430B">
      <w:pPr>
        <w:ind w:firstLine="567"/>
        <w:jc w:val="both"/>
        <w:rPr>
          <w:sz w:val="28"/>
          <w:szCs w:val="28"/>
          <w:lang w:eastAsia="ru-RU"/>
        </w:rPr>
      </w:pPr>
      <w:r>
        <w:rPr>
          <w:sz w:val="28"/>
          <w:szCs w:val="28"/>
          <w:lang w:eastAsia="ru-RU"/>
        </w:rPr>
        <w:t>При організації роботи з медичного обслуговування учнів у 2020/2021 навчальному році необхідно звернути більше уваги на:</w:t>
      </w:r>
    </w:p>
    <w:p w:rsidR="00F9430B" w:rsidRDefault="00F9430B" w:rsidP="00F9430B">
      <w:pPr>
        <w:numPr>
          <w:ilvl w:val="0"/>
          <w:numId w:val="31"/>
        </w:numPr>
        <w:contextualSpacing/>
        <w:jc w:val="both"/>
        <w:rPr>
          <w:sz w:val="28"/>
          <w:szCs w:val="28"/>
          <w:lang w:eastAsia="ru-RU"/>
        </w:rPr>
      </w:pPr>
      <w:r>
        <w:rPr>
          <w:sz w:val="28"/>
          <w:szCs w:val="28"/>
          <w:lang w:eastAsia="ru-RU"/>
        </w:rPr>
        <w:t>медичний контроль за проведенням уроків фізичної культури, особливо на дітей з вадами в здоров’ї;</w:t>
      </w:r>
    </w:p>
    <w:p w:rsidR="00F9430B" w:rsidRDefault="00F9430B" w:rsidP="00F9430B">
      <w:pPr>
        <w:numPr>
          <w:ilvl w:val="0"/>
          <w:numId w:val="31"/>
        </w:numPr>
        <w:contextualSpacing/>
        <w:jc w:val="both"/>
        <w:rPr>
          <w:sz w:val="28"/>
          <w:szCs w:val="28"/>
          <w:lang w:eastAsia="ru-RU"/>
        </w:rPr>
      </w:pPr>
      <w:r>
        <w:rPr>
          <w:sz w:val="28"/>
          <w:szCs w:val="28"/>
          <w:lang w:eastAsia="ru-RU"/>
        </w:rPr>
        <w:t>виділяти більше коштів на покращення матеріальної бази медичного кабінету та закупівлі ліків і медичних матеріалів.</w:t>
      </w:r>
    </w:p>
    <w:p w:rsidR="00F9430B" w:rsidRDefault="00F9430B" w:rsidP="00F9430B">
      <w:pPr>
        <w:tabs>
          <w:tab w:val="left" w:pos="0"/>
        </w:tabs>
        <w:ind w:firstLine="709"/>
        <w:rPr>
          <w:rFonts w:eastAsia="Calibri"/>
          <w:sz w:val="28"/>
          <w:szCs w:val="28"/>
          <w:lang w:eastAsia="en-US"/>
        </w:rPr>
      </w:pPr>
    </w:p>
    <w:p w:rsidR="00F9430B" w:rsidRDefault="00F9430B" w:rsidP="00F9430B">
      <w:pPr>
        <w:tabs>
          <w:tab w:val="left" w:pos="0"/>
        </w:tabs>
        <w:ind w:firstLine="709"/>
        <w:jc w:val="center"/>
        <w:rPr>
          <w:b/>
          <w:sz w:val="32"/>
          <w:szCs w:val="32"/>
        </w:rPr>
      </w:pPr>
    </w:p>
    <w:p w:rsidR="00F9430B" w:rsidRDefault="00F9430B" w:rsidP="00F9430B">
      <w:pPr>
        <w:tabs>
          <w:tab w:val="left" w:pos="0"/>
        </w:tabs>
        <w:ind w:firstLine="709"/>
        <w:jc w:val="center"/>
        <w:rPr>
          <w:b/>
          <w:sz w:val="32"/>
          <w:szCs w:val="32"/>
        </w:rPr>
      </w:pPr>
    </w:p>
    <w:p w:rsidR="00F9430B" w:rsidRDefault="00F9430B" w:rsidP="00F9430B">
      <w:pPr>
        <w:tabs>
          <w:tab w:val="left" w:pos="0"/>
        </w:tabs>
        <w:ind w:firstLine="709"/>
        <w:jc w:val="center"/>
        <w:rPr>
          <w:b/>
          <w:sz w:val="36"/>
          <w:szCs w:val="36"/>
        </w:rPr>
      </w:pPr>
      <w:r>
        <w:rPr>
          <w:b/>
          <w:sz w:val="36"/>
          <w:szCs w:val="36"/>
        </w:rPr>
        <w:t>Організація харчування учнів</w:t>
      </w:r>
    </w:p>
    <w:p w:rsidR="00F9430B" w:rsidRDefault="00F9430B" w:rsidP="00F9430B">
      <w:pPr>
        <w:tabs>
          <w:tab w:val="left" w:pos="0"/>
        </w:tabs>
        <w:ind w:firstLine="709"/>
        <w:jc w:val="center"/>
        <w:rPr>
          <w:b/>
          <w:sz w:val="32"/>
          <w:szCs w:val="32"/>
        </w:rPr>
      </w:pPr>
    </w:p>
    <w:p w:rsidR="00F9430B" w:rsidRDefault="00F9430B" w:rsidP="00F9430B">
      <w:pPr>
        <w:tabs>
          <w:tab w:val="left" w:pos="0"/>
        </w:tabs>
        <w:ind w:firstLine="709"/>
        <w:jc w:val="both"/>
        <w:rPr>
          <w:sz w:val="28"/>
          <w:szCs w:val="28"/>
          <w:lang w:val="ru-RU"/>
        </w:rPr>
      </w:pPr>
      <w:r>
        <w:rPr>
          <w:sz w:val="28"/>
          <w:szCs w:val="28"/>
        </w:rPr>
        <w:t>Важливим аспектом збереження здоров'я учнів є створення умов для раціонального харчування дітей. Організація харчування учнів закладу регламентується законами України «Про освіту» (ст. 25), «Про загальну середню освіту» (ст.22), «Про охорону дитинства» (ст. 5), Постановою Кабінету Міністрів України від 22.11.2004 №1591 «Про затвердження норм харчування у навчальних та оздоровчих закладах», іншими нормативними документами. Згідно з вищезазначеними документами, учні 1-х класів та учні пільгових категорій забезпечуються одноразовим харчуванням за рахунок коштів з міського бюджету на суму 9 гривень.</w:t>
      </w:r>
    </w:p>
    <w:p w:rsidR="00F9430B" w:rsidRDefault="00F9430B" w:rsidP="00F9430B">
      <w:pPr>
        <w:ind w:firstLine="709"/>
        <w:jc w:val="both"/>
        <w:rPr>
          <w:sz w:val="28"/>
          <w:szCs w:val="28"/>
        </w:rPr>
      </w:pPr>
      <w:r>
        <w:rPr>
          <w:sz w:val="28"/>
          <w:szCs w:val="28"/>
        </w:rPr>
        <w:t xml:space="preserve">На початку навчального року сестрою медичною разом з кухарем було складено і затверджено в ДПСН перспективне меню, відповідно за яким розробляється щоденне меню. </w:t>
      </w:r>
    </w:p>
    <w:p w:rsidR="00F9430B" w:rsidRDefault="00F9430B" w:rsidP="00F9430B">
      <w:pPr>
        <w:ind w:firstLine="709"/>
        <w:jc w:val="both"/>
        <w:rPr>
          <w:sz w:val="28"/>
          <w:szCs w:val="28"/>
        </w:rPr>
      </w:pPr>
      <w:r>
        <w:rPr>
          <w:sz w:val="28"/>
          <w:szCs w:val="28"/>
        </w:rPr>
        <w:t xml:space="preserve">Робітники їдальні намагаються створити домашню затишну атмосферу під час своїх смачних сніданків та обідів. Завдяки режимному калорійному харчуванню діти набирають нових сил та здоров’я. </w:t>
      </w:r>
    </w:p>
    <w:p w:rsidR="00F9430B" w:rsidRDefault="00F9430B" w:rsidP="00F9430B">
      <w:pPr>
        <w:tabs>
          <w:tab w:val="left" w:pos="0"/>
        </w:tabs>
        <w:ind w:firstLine="709"/>
        <w:jc w:val="both"/>
        <w:rPr>
          <w:sz w:val="28"/>
          <w:szCs w:val="28"/>
        </w:rPr>
      </w:pPr>
      <w:r>
        <w:rPr>
          <w:sz w:val="28"/>
          <w:szCs w:val="28"/>
        </w:rPr>
        <w:t>Суворо виконуються всі необхідні умови санітарного контролю за термінами й умовами зберігання та реалізації продуктів, дотримується питний режим.</w:t>
      </w:r>
    </w:p>
    <w:p w:rsidR="00F9430B" w:rsidRDefault="00F9430B" w:rsidP="00F9430B">
      <w:pPr>
        <w:tabs>
          <w:tab w:val="left" w:pos="0"/>
        </w:tabs>
        <w:ind w:firstLine="709"/>
        <w:jc w:val="both"/>
        <w:rPr>
          <w:sz w:val="28"/>
          <w:szCs w:val="28"/>
        </w:rPr>
      </w:pPr>
      <w:r>
        <w:rPr>
          <w:sz w:val="28"/>
          <w:szCs w:val="28"/>
        </w:rPr>
        <w:lastRenderedPageBreak/>
        <w:t>Учні перебувають у їдальні в супроводі чергових учителів, учні 1-4 класів у супроводі  класних керівників та чергових вчителів. Ретельно слідкується за санітарним станом приміщень їдальні, різноманітністю страв, дотриманням циклічного меню, виконують усі вимоги санітарно–епідеміологічної служби. Меню вивішено на видному місці в обідній залі, у ньому зазначено найменування страв, вихід продуктів, їх ціна. Випадків порушень термінів реалізації продуктів не було. Усе обладнання харчоблоку знаходиться в робочому стані. Санітарний режим на харчоблоці не порушується. Класні керівники систематично пояснюють батькам важливість гарячого харчування для збереження здоров’я дитини. Скарг на роботу їдальні та її працівників не поступало. На даний час харчоблок необхідними інвентарем забезпечений у  неповному обсязі. Стан харчоблоку задовільний. Роботу їдальні можна вважати задовільною.</w:t>
      </w:r>
    </w:p>
    <w:p w:rsidR="00F9430B" w:rsidRDefault="00F9430B" w:rsidP="00F9430B">
      <w:pPr>
        <w:ind w:firstLine="567"/>
        <w:jc w:val="both"/>
        <w:rPr>
          <w:sz w:val="28"/>
          <w:szCs w:val="28"/>
          <w:lang w:eastAsia="ru-RU"/>
        </w:rPr>
      </w:pPr>
      <w:r>
        <w:rPr>
          <w:sz w:val="28"/>
          <w:szCs w:val="28"/>
          <w:lang w:eastAsia="ru-RU"/>
        </w:rPr>
        <w:t>При організації харчування учнів у 2020/2021 навчальному році необхідно:</w:t>
      </w:r>
    </w:p>
    <w:p w:rsidR="00F9430B" w:rsidRDefault="00F9430B" w:rsidP="00F9430B">
      <w:pPr>
        <w:numPr>
          <w:ilvl w:val="0"/>
          <w:numId w:val="32"/>
        </w:numPr>
        <w:contextualSpacing/>
        <w:jc w:val="both"/>
        <w:rPr>
          <w:sz w:val="28"/>
          <w:szCs w:val="28"/>
          <w:lang w:eastAsia="ru-RU"/>
        </w:rPr>
      </w:pPr>
      <w:r>
        <w:rPr>
          <w:sz w:val="28"/>
          <w:szCs w:val="28"/>
          <w:lang w:eastAsia="ru-RU"/>
        </w:rPr>
        <w:t>посилити контроль за чергуванням учнів та вчителів у шкільній їдальні;</w:t>
      </w:r>
    </w:p>
    <w:p w:rsidR="00F9430B" w:rsidRDefault="00F9430B" w:rsidP="00F9430B">
      <w:pPr>
        <w:numPr>
          <w:ilvl w:val="0"/>
          <w:numId w:val="32"/>
        </w:numPr>
        <w:contextualSpacing/>
        <w:jc w:val="both"/>
        <w:rPr>
          <w:sz w:val="28"/>
          <w:szCs w:val="28"/>
          <w:lang w:eastAsia="ru-RU"/>
        </w:rPr>
      </w:pPr>
      <w:r>
        <w:rPr>
          <w:sz w:val="28"/>
          <w:szCs w:val="28"/>
          <w:lang w:eastAsia="ru-RU"/>
        </w:rPr>
        <w:t>вирішити питання придбання обладнання у їдальню;</w:t>
      </w:r>
    </w:p>
    <w:p w:rsidR="00F9430B" w:rsidRDefault="00F9430B" w:rsidP="00F9430B">
      <w:pPr>
        <w:tabs>
          <w:tab w:val="left" w:pos="0"/>
        </w:tabs>
        <w:ind w:firstLine="709"/>
        <w:jc w:val="both"/>
        <w:rPr>
          <w:rFonts w:eastAsia="Calibri"/>
          <w:sz w:val="28"/>
          <w:szCs w:val="28"/>
          <w:lang w:eastAsia="en-US"/>
        </w:rPr>
      </w:pPr>
    </w:p>
    <w:p w:rsidR="00F9430B" w:rsidRDefault="00F9430B" w:rsidP="00F9430B">
      <w:pPr>
        <w:tabs>
          <w:tab w:val="left" w:pos="3320"/>
        </w:tabs>
        <w:spacing w:line="0" w:lineRule="atLeast"/>
        <w:ind w:left="3320"/>
        <w:rPr>
          <w:b/>
          <w:sz w:val="28"/>
          <w:szCs w:val="28"/>
        </w:rPr>
      </w:pPr>
    </w:p>
    <w:p w:rsidR="00F9430B" w:rsidRDefault="00F9430B" w:rsidP="00F9430B">
      <w:pPr>
        <w:tabs>
          <w:tab w:val="left" w:pos="3320"/>
        </w:tabs>
        <w:spacing w:line="0" w:lineRule="atLeast"/>
        <w:ind w:left="3320"/>
        <w:rPr>
          <w:b/>
          <w:sz w:val="28"/>
          <w:szCs w:val="28"/>
        </w:rPr>
      </w:pPr>
    </w:p>
    <w:p w:rsidR="008F4606" w:rsidRDefault="008F4606" w:rsidP="00277230">
      <w:pPr>
        <w:tabs>
          <w:tab w:val="left" w:pos="3320"/>
        </w:tabs>
        <w:spacing w:line="0" w:lineRule="atLeast"/>
        <w:ind w:left="3320"/>
        <w:rPr>
          <w:b/>
          <w:sz w:val="28"/>
          <w:szCs w:val="28"/>
        </w:rPr>
      </w:pPr>
    </w:p>
    <w:p w:rsidR="00F9430B" w:rsidRDefault="00F9430B" w:rsidP="00F9430B">
      <w:pPr>
        <w:spacing w:line="160" w:lineRule="atLeast"/>
        <w:ind w:firstLine="708"/>
        <w:jc w:val="both"/>
        <w:rPr>
          <w:sz w:val="28"/>
          <w:szCs w:val="28"/>
        </w:rPr>
      </w:pPr>
      <w:r>
        <w:rPr>
          <w:sz w:val="28"/>
          <w:szCs w:val="28"/>
        </w:rPr>
        <w:t>Сучасна шкільна бібліотека – інформаційний центр навчального закладу, мета якого забезпечити інформаційні потреби і запити читачів.</w:t>
      </w:r>
    </w:p>
    <w:p w:rsidR="00F9430B" w:rsidRDefault="00F9430B" w:rsidP="00F9430B">
      <w:pPr>
        <w:spacing w:line="160" w:lineRule="atLeast"/>
        <w:ind w:firstLine="708"/>
        <w:jc w:val="both"/>
        <w:rPr>
          <w:sz w:val="28"/>
          <w:szCs w:val="28"/>
          <w:lang w:val="ru-RU"/>
        </w:rPr>
      </w:pPr>
      <w:r>
        <w:rPr>
          <w:sz w:val="28"/>
          <w:szCs w:val="28"/>
        </w:rPr>
        <w:t>Протягом 2018-2019 навчального року бібліотекарі Білик Г. М. та Лепеленко Г. В.  разом із педагогічним колективом виховують в учнів бережливе ставлення до книги, до підручника, залучають дітей до читання.</w:t>
      </w:r>
    </w:p>
    <w:p w:rsidR="00F9430B" w:rsidRDefault="00F9430B" w:rsidP="00F9430B">
      <w:pPr>
        <w:spacing w:line="160" w:lineRule="atLeast"/>
        <w:ind w:firstLine="567"/>
        <w:jc w:val="both"/>
        <w:rPr>
          <w:sz w:val="28"/>
          <w:szCs w:val="28"/>
        </w:rPr>
      </w:pPr>
      <w:r>
        <w:rPr>
          <w:sz w:val="28"/>
          <w:szCs w:val="28"/>
        </w:rPr>
        <w:t>Мета шкільної бібліотеки – забезпечити інформаційні потреби й запити учнів та вчителів. І головне – спільні зусилля педагога і бібліотекаря мають добрі наслідки для творчого і гармонійного розвитку особистості.</w:t>
      </w:r>
    </w:p>
    <w:p w:rsidR="00F9430B" w:rsidRDefault="00F9430B" w:rsidP="00F9430B">
      <w:pPr>
        <w:spacing w:line="160" w:lineRule="atLeast"/>
        <w:ind w:firstLine="567"/>
        <w:jc w:val="both"/>
        <w:rPr>
          <w:sz w:val="28"/>
          <w:szCs w:val="28"/>
        </w:rPr>
      </w:pPr>
      <w:r>
        <w:rPr>
          <w:sz w:val="28"/>
          <w:szCs w:val="28"/>
        </w:rPr>
        <w:t xml:space="preserve"> Керуючись усіма законами «Про освіту», «Про бібліотеку і бібліотечну справу», ми, бібліотекарі, ефективно використовуємо різноманітні форми роботи бібліотеки.</w:t>
      </w:r>
    </w:p>
    <w:p w:rsidR="00F9430B" w:rsidRDefault="00F9430B" w:rsidP="00F9430B">
      <w:pPr>
        <w:spacing w:line="160" w:lineRule="atLeast"/>
        <w:ind w:firstLine="567"/>
        <w:jc w:val="both"/>
        <w:rPr>
          <w:sz w:val="28"/>
          <w:szCs w:val="28"/>
        </w:rPr>
      </w:pPr>
      <w:r>
        <w:rPr>
          <w:sz w:val="28"/>
          <w:szCs w:val="28"/>
        </w:rPr>
        <w:t>За  2019-2020 н. р. фонд шкільної бібліотеки становить: 23 987 екз.</w:t>
      </w:r>
    </w:p>
    <w:p w:rsidR="00F9430B" w:rsidRDefault="00F9430B" w:rsidP="00F9430B">
      <w:pPr>
        <w:spacing w:line="160" w:lineRule="atLeast"/>
        <w:ind w:firstLine="567"/>
        <w:jc w:val="both"/>
        <w:rPr>
          <w:sz w:val="28"/>
          <w:szCs w:val="28"/>
        </w:rPr>
      </w:pPr>
      <w:r>
        <w:rPr>
          <w:sz w:val="28"/>
          <w:szCs w:val="28"/>
        </w:rPr>
        <w:t xml:space="preserve"> Художня література – 14 186 екз.</w:t>
      </w:r>
    </w:p>
    <w:p w:rsidR="00F9430B" w:rsidRDefault="00F9430B" w:rsidP="00F9430B">
      <w:pPr>
        <w:spacing w:line="160" w:lineRule="atLeast"/>
        <w:ind w:firstLine="567"/>
        <w:jc w:val="both"/>
        <w:rPr>
          <w:sz w:val="28"/>
          <w:szCs w:val="28"/>
        </w:rPr>
      </w:pPr>
      <w:r>
        <w:rPr>
          <w:sz w:val="28"/>
          <w:szCs w:val="28"/>
        </w:rPr>
        <w:t>Підручники – 9 801 екз.</w:t>
      </w:r>
    </w:p>
    <w:p w:rsidR="00F9430B" w:rsidRDefault="00F9430B" w:rsidP="00F9430B">
      <w:pPr>
        <w:spacing w:line="160" w:lineRule="atLeast"/>
        <w:ind w:firstLine="567"/>
        <w:jc w:val="both"/>
        <w:rPr>
          <w:sz w:val="28"/>
          <w:szCs w:val="28"/>
        </w:rPr>
      </w:pPr>
      <w:r>
        <w:rPr>
          <w:sz w:val="28"/>
          <w:szCs w:val="28"/>
        </w:rPr>
        <w:t>Читачів – 389, з них вчителі 50</w:t>
      </w:r>
    </w:p>
    <w:p w:rsidR="00F9430B" w:rsidRDefault="00F9430B" w:rsidP="00F9430B">
      <w:pPr>
        <w:spacing w:line="160" w:lineRule="atLeast"/>
        <w:ind w:firstLine="567"/>
        <w:jc w:val="both"/>
        <w:rPr>
          <w:sz w:val="28"/>
          <w:szCs w:val="28"/>
        </w:rPr>
      </w:pPr>
      <w:r>
        <w:rPr>
          <w:sz w:val="28"/>
          <w:szCs w:val="28"/>
        </w:rPr>
        <w:t>К-сь відвідувань – 1875</w:t>
      </w:r>
    </w:p>
    <w:p w:rsidR="00F9430B" w:rsidRDefault="00F9430B" w:rsidP="00F9430B">
      <w:pPr>
        <w:spacing w:line="160" w:lineRule="atLeast"/>
        <w:ind w:firstLine="567"/>
        <w:jc w:val="both"/>
        <w:rPr>
          <w:sz w:val="28"/>
          <w:szCs w:val="28"/>
        </w:rPr>
      </w:pPr>
      <w:r>
        <w:rPr>
          <w:sz w:val="28"/>
          <w:szCs w:val="28"/>
        </w:rPr>
        <w:t>Книговидача – 3 628</w:t>
      </w:r>
    </w:p>
    <w:p w:rsidR="00F9430B" w:rsidRDefault="00F9430B" w:rsidP="00F9430B">
      <w:pPr>
        <w:spacing w:line="160" w:lineRule="atLeast"/>
        <w:ind w:firstLine="567"/>
        <w:jc w:val="both"/>
        <w:rPr>
          <w:sz w:val="28"/>
          <w:szCs w:val="28"/>
        </w:rPr>
      </w:pPr>
      <w:r>
        <w:rPr>
          <w:sz w:val="28"/>
          <w:szCs w:val="28"/>
        </w:rPr>
        <w:t>Протягом навчального року в бібліотеці було удосконалено постійно діючі книжкові виставки, поновлено тематичні папки.</w:t>
      </w:r>
    </w:p>
    <w:p w:rsidR="00F9430B" w:rsidRDefault="00F9430B" w:rsidP="00F9430B">
      <w:pPr>
        <w:ind w:firstLine="567"/>
        <w:jc w:val="center"/>
        <w:rPr>
          <w:b/>
          <w:sz w:val="28"/>
          <w:szCs w:val="28"/>
        </w:rPr>
      </w:pPr>
      <w:r>
        <w:rPr>
          <w:b/>
          <w:sz w:val="28"/>
          <w:szCs w:val="28"/>
        </w:rPr>
        <w:t>Книжкові виставки:</w:t>
      </w:r>
    </w:p>
    <w:p w:rsidR="00F9430B" w:rsidRDefault="00F9430B" w:rsidP="00F9430B">
      <w:pPr>
        <w:spacing w:line="180" w:lineRule="atLeast"/>
        <w:ind w:firstLine="567"/>
        <w:jc w:val="both"/>
        <w:rPr>
          <w:sz w:val="28"/>
          <w:szCs w:val="28"/>
        </w:rPr>
      </w:pPr>
      <w:r>
        <w:rPr>
          <w:sz w:val="28"/>
          <w:szCs w:val="28"/>
        </w:rPr>
        <w:t>«Край мій рідний – Прикарпаття»</w:t>
      </w:r>
    </w:p>
    <w:p w:rsidR="00F9430B" w:rsidRDefault="00F9430B" w:rsidP="00F9430B">
      <w:pPr>
        <w:spacing w:line="180" w:lineRule="atLeast"/>
        <w:ind w:firstLine="567"/>
        <w:jc w:val="both"/>
        <w:rPr>
          <w:sz w:val="28"/>
          <w:szCs w:val="28"/>
        </w:rPr>
      </w:pPr>
      <w:r>
        <w:rPr>
          <w:sz w:val="28"/>
          <w:szCs w:val="28"/>
        </w:rPr>
        <w:t>«Мова і нація»</w:t>
      </w:r>
    </w:p>
    <w:p w:rsidR="00F9430B" w:rsidRDefault="00F9430B" w:rsidP="00F9430B">
      <w:pPr>
        <w:spacing w:line="180" w:lineRule="atLeast"/>
        <w:ind w:firstLine="567"/>
        <w:jc w:val="both"/>
        <w:rPr>
          <w:sz w:val="28"/>
          <w:szCs w:val="28"/>
        </w:rPr>
      </w:pPr>
      <w:r>
        <w:rPr>
          <w:sz w:val="28"/>
          <w:szCs w:val="28"/>
        </w:rPr>
        <w:t>«Думай, удосконалюй, вирішуй»</w:t>
      </w:r>
    </w:p>
    <w:p w:rsidR="00F9430B" w:rsidRDefault="00F9430B" w:rsidP="00F9430B">
      <w:pPr>
        <w:spacing w:line="180" w:lineRule="atLeast"/>
        <w:ind w:firstLine="567"/>
        <w:jc w:val="both"/>
        <w:rPr>
          <w:sz w:val="28"/>
          <w:szCs w:val="28"/>
        </w:rPr>
      </w:pPr>
      <w:r>
        <w:rPr>
          <w:sz w:val="28"/>
          <w:szCs w:val="28"/>
        </w:rPr>
        <w:t>«Україна – вчора, сьогодні, завтра»</w:t>
      </w:r>
    </w:p>
    <w:p w:rsidR="00F9430B" w:rsidRDefault="00F9430B" w:rsidP="00F9430B">
      <w:pPr>
        <w:spacing w:line="180" w:lineRule="atLeast"/>
        <w:ind w:firstLine="567"/>
        <w:jc w:val="both"/>
        <w:rPr>
          <w:sz w:val="28"/>
          <w:szCs w:val="28"/>
        </w:rPr>
      </w:pPr>
      <w:r>
        <w:rPr>
          <w:sz w:val="28"/>
          <w:szCs w:val="28"/>
        </w:rPr>
        <w:t>«Минуле й сучасне крізь призму болю й любові»</w:t>
      </w:r>
    </w:p>
    <w:p w:rsidR="00F9430B" w:rsidRDefault="00F9430B" w:rsidP="00F9430B">
      <w:pPr>
        <w:spacing w:line="180" w:lineRule="atLeast"/>
        <w:ind w:firstLine="567"/>
        <w:jc w:val="both"/>
        <w:rPr>
          <w:sz w:val="28"/>
          <w:szCs w:val="28"/>
        </w:rPr>
      </w:pPr>
      <w:r>
        <w:rPr>
          <w:sz w:val="28"/>
          <w:szCs w:val="28"/>
        </w:rPr>
        <w:lastRenderedPageBreak/>
        <w:t>«Людина і космос.  Всесвіт і Земля»</w:t>
      </w:r>
    </w:p>
    <w:p w:rsidR="00F9430B" w:rsidRDefault="00F9430B" w:rsidP="00F9430B">
      <w:pPr>
        <w:spacing w:line="180" w:lineRule="atLeast"/>
        <w:ind w:firstLine="567"/>
        <w:jc w:val="both"/>
        <w:rPr>
          <w:sz w:val="28"/>
          <w:szCs w:val="28"/>
        </w:rPr>
      </w:pPr>
      <w:r>
        <w:rPr>
          <w:sz w:val="28"/>
          <w:szCs w:val="28"/>
        </w:rPr>
        <w:t>«Чарівний світ музики і мистецтва»</w:t>
      </w:r>
    </w:p>
    <w:p w:rsidR="00F9430B" w:rsidRDefault="00F9430B" w:rsidP="00F9430B">
      <w:pPr>
        <w:spacing w:line="180" w:lineRule="atLeast"/>
        <w:ind w:firstLine="567"/>
        <w:jc w:val="both"/>
        <w:rPr>
          <w:sz w:val="28"/>
          <w:szCs w:val="28"/>
        </w:rPr>
      </w:pPr>
      <w:r>
        <w:rPr>
          <w:sz w:val="28"/>
          <w:szCs w:val="28"/>
        </w:rPr>
        <w:t>«Твоя професія»</w:t>
      </w:r>
    </w:p>
    <w:p w:rsidR="00F9430B" w:rsidRDefault="00F9430B" w:rsidP="00F9430B">
      <w:pPr>
        <w:ind w:firstLine="567"/>
        <w:jc w:val="center"/>
        <w:rPr>
          <w:b/>
          <w:sz w:val="28"/>
          <w:szCs w:val="28"/>
        </w:rPr>
      </w:pPr>
    </w:p>
    <w:p w:rsidR="00F9430B" w:rsidRDefault="00F9430B" w:rsidP="00F9430B">
      <w:pPr>
        <w:ind w:firstLine="567"/>
        <w:jc w:val="center"/>
        <w:rPr>
          <w:b/>
          <w:sz w:val="28"/>
          <w:szCs w:val="28"/>
          <w:lang w:val="ru-RU"/>
        </w:rPr>
      </w:pPr>
      <w:r>
        <w:rPr>
          <w:b/>
          <w:sz w:val="28"/>
          <w:szCs w:val="28"/>
        </w:rPr>
        <w:t>Тематичні папки:</w:t>
      </w:r>
    </w:p>
    <w:p w:rsidR="00F9430B" w:rsidRDefault="00F9430B" w:rsidP="00F9430B">
      <w:pPr>
        <w:spacing w:line="180" w:lineRule="atLeast"/>
        <w:ind w:firstLine="567"/>
        <w:jc w:val="both"/>
        <w:rPr>
          <w:sz w:val="28"/>
          <w:szCs w:val="28"/>
        </w:rPr>
      </w:pPr>
      <w:r>
        <w:rPr>
          <w:sz w:val="28"/>
          <w:szCs w:val="28"/>
        </w:rPr>
        <w:t>На допомогу вчителям у вивченні творчої спадщини В. Сухомлинського;</w:t>
      </w:r>
    </w:p>
    <w:p w:rsidR="00F9430B" w:rsidRDefault="00F9430B" w:rsidP="00F9430B">
      <w:pPr>
        <w:spacing w:line="180" w:lineRule="atLeast"/>
        <w:ind w:firstLine="567"/>
        <w:jc w:val="both"/>
        <w:rPr>
          <w:sz w:val="28"/>
          <w:szCs w:val="28"/>
        </w:rPr>
      </w:pPr>
      <w:r>
        <w:rPr>
          <w:sz w:val="28"/>
          <w:szCs w:val="28"/>
        </w:rPr>
        <w:t>На допомогу вчителям у вивченні творчої спадщини Т. Г. Шевченка, Л. Українки, І. Франка; «Розквітай же в гірляндах вогнів, мій Бурштин»;</w:t>
      </w:r>
    </w:p>
    <w:p w:rsidR="00F9430B" w:rsidRDefault="00F9430B" w:rsidP="00F9430B">
      <w:pPr>
        <w:ind w:firstLine="567"/>
        <w:jc w:val="center"/>
        <w:rPr>
          <w:sz w:val="28"/>
          <w:szCs w:val="28"/>
        </w:rPr>
      </w:pPr>
    </w:p>
    <w:p w:rsidR="00F9430B" w:rsidRDefault="00F9430B" w:rsidP="00F9430B">
      <w:pPr>
        <w:ind w:firstLine="567"/>
        <w:jc w:val="center"/>
        <w:rPr>
          <w:b/>
          <w:sz w:val="28"/>
          <w:szCs w:val="28"/>
        </w:rPr>
      </w:pPr>
      <w:r>
        <w:rPr>
          <w:b/>
          <w:sz w:val="28"/>
          <w:szCs w:val="28"/>
        </w:rPr>
        <w:t>Книжкові виставки, тематичні полички:</w:t>
      </w:r>
    </w:p>
    <w:p w:rsidR="00F9430B" w:rsidRDefault="00F9430B" w:rsidP="00F9430B">
      <w:pPr>
        <w:spacing w:line="180" w:lineRule="atLeast"/>
        <w:ind w:firstLine="567"/>
        <w:jc w:val="both"/>
        <w:rPr>
          <w:sz w:val="28"/>
          <w:szCs w:val="28"/>
        </w:rPr>
      </w:pPr>
      <w:r>
        <w:rPr>
          <w:sz w:val="28"/>
          <w:szCs w:val="28"/>
        </w:rPr>
        <w:t>«Я люблю Україну» (присв. першому уроку «День знань»);</w:t>
      </w:r>
    </w:p>
    <w:p w:rsidR="00F9430B" w:rsidRDefault="00F9430B" w:rsidP="00F9430B">
      <w:pPr>
        <w:spacing w:line="180" w:lineRule="atLeast"/>
        <w:ind w:firstLine="567"/>
        <w:jc w:val="both"/>
        <w:rPr>
          <w:sz w:val="28"/>
          <w:szCs w:val="28"/>
        </w:rPr>
      </w:pPr>
      <w:r>
        <w:rPr>
          <w:sz w:val="28"/>
          <w:szCs w:val="28"/>
        </w:rPr>
        <w:t>«Іван Котляревський – корифей української літератури» (250  років від дня народження).</w:t>
      </w:r>
    </w:p>
    <w:p w:rsidR="00F9430B" w:rsidRDefault="00F9430B" w:rsidP="00F9430B">
      <w:pPr>
        <w:spacing w:line="180" w:lineRule="atLeast"/>
        <w:ind w:firstLine="567"/>
        <w:jc w:val="both"/>
        <w:rPr>
          <w:sz w:val="28"/>
          <w:szCs w:val="28"/>
        </w:rPr>
      </w:pPr>
      <w:r>
        <w:rPr>
          <w:sz w:val="28"/>
          <w:szCs w:val="28"/>
        </w:rPr>
        <w:t xml:space="preserve"> «Сповідь. Молитва. Присяга»(90 років  від д. н. Д. Павличка)</w:t>
      </w:r>
    </w:p>
    <w:p w:rsidR="00F9430B" w:rsidRDefault="00F9430B" w:rsidP="00F9430B">
      <w:pPr>
        <w:spacing w:line="180" w:lineRule="atLeast"/>
        <w:ind w:firstLine="567"/>
        <w:jc w:val="both"/>
        <w:rPr>
          <w:sz w:val="28"/>
          <w:szCs w:val="28"/>
        </w:rPr>
      </w:pPr>
      <w:r>
        <w:rPr>
          <w:sz w:val="28"/>
          <w:szCs w:val="28"/>
        </w:rPr>
        <w:t>«Все починається з добра, все починається з любові (до д. н. В. Сухомлинського).</w:t>
      </w:r>
    </w:p>
    <w:p w:rsidR="00F9430B" w:rsidRDefault="00F9430B" w:rsidP="00F9430B">
      <w:pPr>
        <w:spacing w:line="180" w:lineRule="atLeast"/>
        <w:ind w:firstLine="567"/>
        <w:jc w:val="both"/>
        <w:rPr>
          <w:sz w:val="28"/>
          <w:szCs w:val="28"/>
        </w:rPr>
      </w:pPr>
      <w:r>
        <w:rPr>
          <w:sz w:val="28"/>
          <w:szCs w:val="28"/>
        </w:rPr>
        <w:t>«Її велич – українська книга» (до Всесвітнього дня  шкільних бібліотек).</w:t>
      </w:r>
    </w:p>
    <w:p w:rsidR="00F9430B" w:rsidRDefault="00F9430B" w:rsidP="00F9430B">
      <w:pPr>
        <w:spacing w:line="180" w:lineRule="atLeast"/>
        <w:ind w:firstLine="567"/>
        <w:jc w:val="both"/>
        <w:rPr>
          <w:sz w:val="28"/>
          <w:szCs w:val="28"/>
        </w:rPr>
      </w:pPr>
      <w:r>
        <w:rPr>
          <w:sz w:val="28"/>
          <w:szCs w:val="28"/>
        </w:rPr>
        <w:t>«Шляхами мужності і слави» (УПА)</w:t>
      </w:r>
    </w:p>
    <w:p w:rsidR="00F9430B" w:rsidRDefault="00F9430B" w:rsidP="00F9430B">
      <w:pPr>
        <w:spacing w:line="180" w:lineRule="atLeast"/>
        <w:ind w:firstLine="567"/>
        <w:jc w:val="both"/>
        <w:rPr>
          <w:sz w:val="28"/>
          <w:szCs w:val="28"/>
        </w:rPr>
      </w:pPr>
      <w:r>
        <w:rPr>
          <w:sz w:val="28"/>
          <w:szCs w:val="28"/>
        </w:rPr>
        <w:t>«Лине слава козацька з далеких країв» (до дня укр. козацтва)</w:t>
      </w:r>
    </w:p>
    <w:p w:rsidR="00F9430B" w:rsidRDefault="00F9430B" w:rsidP="00F9430B">
      <w:pPr>
        <w:spacing w:line="180" w:lineRule="atLeast"/>
        <w:ind w:firstLine="567"/>
        <w:jc w:val="both"/>
        <w:rPr>
          <w:sz w:val="28"/>
          <w:szCs w:val="28"/>
        </w:rPr>
      </w:pPr>
      <w:r>
        <w:rPr>
          <w:sz w:val="28"/>
          <w:szCs w:val="28"/>
        </w:rPr>
        <w:t>«Герої творять  сьогодення» (до дня Захисника Вітчизни)</w:t>
      </w:r>
    </w:p>
    <w:p w:rsidR="00F9430B" w:rsidRDefault="00F9430B" w:rsidP="00F9430B">
      <w:pPr>
        <w:spacing w:line="180" w:lineRule="atLeast"/>
        <w:ind w:firstLine="567"/>
        <w:jc w:val="both"/>
        <w:rPr>
          <w:sz w:val="28"/>
          <w:szCs w:val="28"/>
        </w:rPr>
      </w:pPr>
      <w:r>
        <w:rPr>
          <w:sz w:val="28"/>
          <w:szCs w:val="28"/>
        </w:rPr>
        <w:t>«Листопадовий чин – у серці народу» (ЗУНР)</w:t>
      </w:r>
    </w:p>
    <w:p w:rsidR="00F9430B" w:rsidRDefault="00F9430B" w:rsidP="00F9430B">
      <w:pPr>
        <w:spacing w:line="180" w:lineRule="atLeast"/>
        <w:ind w:firstLine="567"/>
        <w:jc w:val="both"/>
        <w:rPr>
          <w:sz w:val="28"/>
          <w:szCs w:val="28"/>
        </w:rPr>
      </w:pPr>
      <w:r>
        <w:rPr>
          <w:sz w:val="28"/>
          <w:szCs w:val="28"/>
        </w:rPr>
        <w:t>«Знань і розуму основа – рідна мова, рідне слово» (до Міжнародного дня рідної мова).</w:t>
      </w:r>
    </w:p>
    <w:p w:rsidR="00F9430B" w:rsidRDefault="00F9430B" w:rsidP="00F9430B">
      <w:pPr>
        <w:spacing w:line="180" w:lineRule="atLeast"/>
        <w:ind w:firstLine="567"/>
        <w:jc w:val="both"/>
        <w:rPr>
          <w:sz w:val="28"/>
          <w:szCs w:val="28"/>
        </w:rPr>
      </w:pPr>
      <w:r>
        <w:rPr>
          <w:sz w:val="28"/>
          <w:szCs w:val="28"/>
        </w:rPr>
        <w:t>«Декларація прав дитини, права та обов’язки кожного» (День прав дитини)</w:t>
      </w:r>
    </w:p>
    <w:p w:rsidR="00F9430B" w:rsidRDefault="00F9430B" w:rsidP="00F9430B">
      <w:pPr>
        <w:spacing w:line="180" w:lineRule="atLeast"/>
        <w:ind w:firstLine="567"/>
        <w:jc w:val="both"/>
        <w:rPr>
          <w:sz w:val="28"/>
          <w:szCs w:val="28"/>
        </w:rPr>
      </w:pPr>
      <w:r>
        <w:rPr>
          <w:sz w:val="28"/>
          <w:szCs w:val="28"/>
        </w:rPr>
        <w:t>«21 листопада – День гідності і єдності українського народу»</w:t>
      </w:r>
    </w:p>
    <w:p w:rsidR="00F9430B" w:rsidRDefault="00F9430B" w:rsidP="00F9430B">
      <w:pPr>
        <w:spacing w:line="180" w:lineRule="atLeast"/>
        <w:ind w:firstLine="567"/>
        <w:jc w:val="both"/>
        <w:rPr>
          <w:sz w:val="28"/>
          <w:szCs w:val="28"/>
        </w:rPr>
      </w:pPr>
      <w:r>
        <w:rPr>
          <w:sz w:val="28"/>
          <w:szCs w:val="28"/>
        </w:rPr>
        <w:t>«Голодомор – чорна сповідь моєї Вітчизни»</w:t>
      </w:r>
    </w:p>
    <w:p w:rsidR="00F9430B" w:rsidRDefault="00F9430B" w:rsidP="00F9430B">
      <w:pPr>
        <w:spacing w:line="180" w:lineRule="atLeast"/>
        <w:ind w:firstLine="567"/>
        <w:jc w:val="both"/>
        <w:rPr>
          <w:sz w:val="28"/>
          <w:szCs w:val="28"/>
        </w:rPr>
      </w:pPr>
      <w:r>
        <w:rPr>
          <w:sz w:val="28"/>
          <w:szCs w:val="28"/>
        </w:rPr>
        <w:t>«Майбутнє без СНІДУ»</w:t>
      </w:r>
    </w:p>
    <w:p w:rsidR="00F9430B" w:rsidRDefault="00F9430B" w:rsidP="00F9430B">
      <w:pPr>
        <w:spacing w:line="180" w:lineRule="atLeast"/>
        <w:ind w:firstLine="567"/>
        <w:jc w:val="both"/>
        <w:rPr>
          <w:sz w:val="28"/>
          <w:szCs w:val="28"/>
        </w:rPr>
      </w:pPr>
      <w:r>
        <w:rPr>
          <w:sz w:val="28"/>
          <w:szCs w:val="28"/>
        </w:rPr>
        <w:t>«Відвага, мужність, чесність» (День Збройних Сил України).</w:t>
      </w:r>
    </w:p>
    <w:p w:rsidR="00F9430B" w:rsidRDefault="00F9430B" w:rsidP="00F9430B">
      <w:pPr>
        <w:spacing w:line="180" w:lineRule="atLeast"/>
        <w:ind w:firstLine="567"/>
        <w:jc w:val="both"/>
        <w:rPr>
          <w:sz w:val="28"/>
          <w:szCs w:val="28"/>
        </w:rPr>
      </w:pPr>
      <w:r>
        <w:rPr>
          <w:sz w:val="28"/>
          <w:szCs w:val="28"/>
        </w:rPr>
        <w:t>«Є права в  кожного із нас» ( День прав людини).</w:t>
      </w:r>
    </w:p>
    <w:p w:rsidR="00F9430B" w:rsidRDefault="00F9430B" w:rsidP="00F9430B">
      <w:pPr>
        <w:spacing w:line="180" w:lineRule="atLeast"/>
        <w:ind w:firstLine="567"/>
        <w:jc w:val="both"/>
        <w:rPr>
          <w:sz w:val="28"/>
          <w:szCs w:val="28"/>
        </w:rPr>
      </w:pPr>
      <w:r>
        <w:rPr>
          <w:sz w:val="28"/>
          <w:szCs w:val="28"/>
        </w:rPr>
        <w:t>«Обереги духовності» (День св. Миколая)</w:t>
      </w:r>
    </w:p>
    <w:p w:rsidR="00F9430B" w:rsidRDefault="00F9430B" w:rsidP="00F9430B">
      <w:pPr>
        <w:spacing w:line="180" w:lineRule="atLeast"/>
        <w:ind w:firstLine="567"/>
        <w:jc w:val="both"/>
        <w:rPr>
          <w:sz w:val="28"/>
          <w:szCs w:val="28"/>
        </w:rPr>
      </w:pPr>
      <w:r>
        <w:rPr>
          <w:sz w:val="28"/>
          <w:szCs w:val="28"/>
        </w:rPr>
        <w:t>«В. Чорновіл – людина, яка пробула Україну»</w:t>
      </w:r>
    </w:p>
    <w:p w:rsidR="00F9430B" w:rsidRDefault="00F9430B" w:rsidP="00F9430B">
      <w:pPr>
        <w:spacing w:line="180" w:lineRule="atLeast"/>
        <w:ind w:firstLine="567"/>
        <w:jc w:val="both"/>
        <w:rPr>
          <w:sz w:val="28"/>
          <w:szCs w:val="28"/>
        </w:rPr>
      </w:pPr>
      <w:r>
        <w:rPr>
          <w:sz w:val="28"/>
          <w:szCs w:val="28"/>
        </w:rPr>
        <w:t>«Степан Бандери – символ нації»</w:t>
      </w:r>
    </w:p>
    <w:p w:rsidR="00F9430B" w:rsidRDefault="00F9430B" w:rsidP="00F9430B">
      <w:pPr>
        <w:spacing w:line="180" w:lineRule="atLeast"/>
        <w:ind w:firstLine="567"/>
        <w:jc w:val="both"/>
        <w:rPr>
          <w:sz w:val="28"/>
          <w:szCs w:val="28"/>
        </w:rPr>
      </w:pPr>
      <w:r>
        <w:rPr>
          <w:sz w:val="28"/>
          <w:szCs w:val="28"/>
        </w:rPr>
        <w:t>«Новорічна казка».</w:t>
      </w:r>
    </w:p>
    <w:p w:rsidR="00F9430B" w:rsidRDefault="00F9430B" w:rsidP="00F9430B">
      <w:pPr>
        <w:spacing w:line="180" w:lineRule="atLeast"/>
        <w:ind w:firstLine="567"/>
        <w:jc w:val="both"/>
        <w:rPr>
          <w:sz w:val="28"/>
          <w:szCs w:val="28"/>
        </w:rPr>
      </w:pPr>
      <w:r>
        <w:rPr>
          <w:sz w:val="28"/>
          <w:szCs w:val="28"/>
        </w:rPr>
        <w:t>«Україна в нас одна – Соборна, Незалежна» (22 січня, Злука)</w:t>
      </w:r>
    </w:p>
    <w:p w:rsidR="00F9430B" w:rsidRDefault="00F9430B" w:rsidP="00F9430B">
      <w:pPr>
        <w:spacing w:line="180" w:lineRule="atLeast"/>
        <w:ind w:firstLine="567"/>
        <w:jc w:val="both"/>
        <w:rPr>
          <w:sz w:val="28"/>
          <w:szCs w:val="28"/>
        </w:rPr>
      </w:pPr>
      <w:r>
        <w:rPr>
          <w:sz w:val="28"/>
          <w:szCs w:val="28"/>
        </w:rPr>
        <w:t>«Талант високий, самобутній» (230 р. від д. н. П. Гулака Артемовського).</w:t>
      </w:r>
    </w:p>
    <w:p w:rsidR="00F9430B" w:rsidRDefault="00F9430B" w:rsidP="00F9430B">
      <w:pPr>
        <w:spacing w:line="180" w:lineRule="atLeast"/>
        <w:ind w:firstLine="567"/>
        <w:jc w:val="both"/>
        <w:rPr>
          <w:sz w:val="28"/>
          <w:szCs w:val="28"/>
        </w:rPr>
      </w:pPr>
      <w:r>
        <w:rPr>
          <w:sz w:val="28"/>
          <w:szCs w:val="28"/>
        </w:rPr>
        <w:t>«Крути: Подвиг і трагізм».</w:t>
      </w:r>
    </w:p>
    <w:p w:rsidR="00F9430B" w:rsidRDefault="00F9430B" w:rsidP="00F9430B">
      <w:pPr>
        <w:spacing w:line="180" w:lineRule="atLeast"/>
        <w:ind w:firstLine="567"/>
        <w:jc w:val="both"/>
        <w:rPr>
          <w:sz w:val="28"/>
          <w:szCs w:val="28"/>
        </w:rPr>
      </w:pPr>
      <w:r>
        <w:rPr>
          <w:sz w:val="28"/>
          <w:szCs w:val="28"/>
        </w:rPr>
        <w:t>«Сонячний класик – В. Нестайко» (90р. від д.н. В. Нестайко)</w:t>
      </w:r>
    </w:p>
    <w:p w:rsidR="00F9430B" w:rsidRDefault="00F9430B" w:rsidP="00F9430B">
      <w:pPr>
        <w:spacing w:line="180" w:lineRule="atLeast"/>
        <w:ind w:firstLine="567"/>
        <w:jc w:val="both"/>
        <w:rPr>
          <w:sz w:val="28"/>
          <w:szCs w:val="28"/>
        </w:rPr>
      </w:pPr>
      <w:r>
        <w:rPr>
          <w:sz w:val="28"/>
          <w:szCs w:val="28"/>
        </w:rPr>
        <w:t>«Небесна сотня у пам’яті українців»</w:t>
      </w:r>
    </w:p>
    <w:p w:rsidR="00F9430B" w:rsidRDefault="00F9430B" w:rsidP="00F9430B">
      <w:pPr>
        <w:spacing w:line="180" w:lineRule="atLeast"/>
        <w:ind w:firstLine="567"/>
        <w:jc w:val="both"/>
        <w:rPr>
          <w:sz w:val="28"/>
          <w:szCs w:val="28"/>
        </w:rPr>
      </w:pPr>
      <w:r>
        <w:rPr>
          <w:sz w:val="28"/>
          <w:szCs w:val="28"/>
        </w:rPr>
        <w:t>«Вона ввіки майбутні йти повинна» (до д. н. Лесі Українки).</w:t>
      </w:r>
    </w:p>
    <w:p w:rsidR="00F9430B" w:rsidRDefault="00F9430B" w:rsidP="00F9430B">
      <w:pPr>
        <w:spacing w:line="180" w:lineRule="atLeast"/>
        <w:ind w:firstLine="567"/>
        <w:jc w:val="both"/>
        <w:rPr>
          <w:sz w:val="28"/>
          <w:szCs w:val="28"/>
        </w:rPr>
      </w:pPr>
      <w:r>
        <w:rPr>
          <w:sz w:val="28"/>
          <w:szCs w:val="28"/>
        </w:rPr>
        <w:t>«Вічне Тарасове слово».</w:t>
      </w:r>
    </w:p>
    <w:p w:rsidR="00F9430B" w:rsidRDefault="00F9430B" w:rsidP="00F9430B">
      <w:pPr>
        <w:spacing w:line="180" w:lineRule="atLeast"/>
        <w:ind w:firstLine="567"/>
        <w:jc w:val="both"/>
        <w:rPr>
          <w:sz w:val="28"/>
          <w:szCs w:val="28"/>
        </w:rPr>
      </w:pPr>
      <w:r>
        <w:rPr>
          <w:sz w:val="28"/>
          <w:szCs w:val="28"/>
        </w:rPr>
        <w:t xml:space="preserve"> Виставка-ювілей «Душа летить у посвіті епох» (до д. н. Л. Костенко)</w:t>
      </w:r>
    </w:p>
    <w:p w:rsidR="00F9430B" w:rsidRDefault="00F9430B" w:rsidP="00F9430B">
      <w:pPr>
        <w:spacing w:line="180" w:lineRule="atLeast"/>
        <w:ind w:firstLine="567"/>
        <w:jc w:val="both"/>
        <w:rPr>
          <w:sz w:val="28"/>
          <w:szCs w:val="28"/>
        </w:rPr>
      </w:pPr>
      <w:r>
        <w:rPr>
          <w:sz w:val="28"/>
          <w:szCs w:val="28"/>
        </w:rPr>
        <w:t>«Здоров’я – дорожче за життя» (до Всесвітнього дня здоров’я)</w:t>
      </w:r>
    </w:p>
    <w:p w:rsidR="00F9430B" w:rsidRDefault="00F9430B" w:rsidP="00F9430B">
      <w:pPr>
        <w:spacing w:line="180" w:lineRule="atLeast"/>
        <w:ind w:firstLine="567"/>
        <w:jc w:val="both"/>
        <w:rPr>
          <w:sz w:val="28"/>
          <w:szCs w:val="28"/>
        </w:rPr>
      </w:pPr>
      <w:r>
        <w:rPr>
          <w:sz w:val="28"/>
          <w:szCs w:val="28"/>
        </w:rPr>
        <w:t>«У долонях всесвіту Земля» (до Всесвітнього дня Землі)</w:t>
      </w:r>
    </w:p>
    <w:p w:rsidR="00F9430B" w:rsidRDefault="00F9430B" w:rsidP="00F9430B">
      <w:pPr>
        <w:spacing w:line="180" w:lineRule="atLeast"/>
        <w:ind w:firstLine="567"/>
        <w:jc w:val="both"/>
        <w:rPr>
          <w:sz w:val="28"/>
          <w:szCs w:val="28"/>
        </w:rPr>
      </w:pPr>
      <w:r>
        <w:rPr>
          <w:sz w:val="28"/>
          <w:szCs w:val="28"/>
        </w:rPr>
        <w:t>«Хай Україна вся читає, бо книга нас усіх єднає (до Всеукраїнського тижня дитячого читання).</w:t>
      </w:r>
    </w:p>
    <w:p w:rsidR="00F9430B" w:rsidRDefault="00F9430B" w:rsidP="00F9430B">
      <w:pPr>
        <w:spacing w:line="180" w:lineRule="atLeast"/>
        <w:ind w:firstLine="567"/>
        <w:jc w:val="both"/>
        <w:rPr>
          <w:sz w:val="28"/>
          <w:szCs w:val="28"/>
        </w:rPr>
      </w:pPr>
      <w:r>
        <w:rPr>
          <w:sz w:val="28"/>
          <w:szCs w:val="28"/>
        </w:rPr>
        <w:lastRenderedPageBreak/>
        <w:t>«Святкові дзвони Великодня».</w:t>
      </w:r>
    </w:p>
    <w:p w:rsidR="00F9430B" w:rsidRDefault="00F9430B" w:rsidP="00F9430B">
      <w:pPr>
        <w:spacing w:line="180" w:lineRule="atLeast"/>
        <w:ind w:firstLine="567"/>
        <w:jc w:val="both"/>
        <w:rPr>
          <w:sz w:val="28"/>
          <w:szCs w:val="28"/>
        </w:rPr>
      </w:pPr>
      <w:r>
        <w:rPr>
          <w:sz w:val="28"/>
          <w:szCs w:val="28"/>
        </w:rPr>
        <w:t>«Чорнобиль – біль душі моєї».</w:t>
      </w:r>
    </w:p>
    <w:p w:rsidR="00F9430B" w:rsidRDefault="00F9430B" w:rsidP="00F9430B">
      <w:pPr>
        <w:spacing w:line="180" w:lineRule="atLeast"/>
        <w:ind w:firstLine="567"/>
        <w:jc w:val="both"/>
        <w:rPr>
          <w:sz w:val="28"/>
          <w:szCs w:val="28"/>
        </w:rPr>
      </w:pPr>
      <w:r>
        <w:rPr>
          <w:sz w:val="28"/>
          <w:szCs w:val="28"/>
        </w:rPr>
        <w:t>«Подвиг немає забуття» (день пам’яті та примирення)</w:t>
      </w:r>
    </w:p>
    <w:p w:rsidR="00F9430B" w:rsidRDefault="00F9430B" w:rsidP="00F9430B">
      <w:pPr>
        <w:spacing w:line="180" w:lineRule="atLeast"/>
        <w:ind w:firstLine="567"/>
        <w:jc w:val="both"/>
        <w:rPr>
          <w:sz w:val="28"/>
          <w:szCs w:val="28"/>
        </w:rPr>
      </w:pPr>
      <w:r>
        <w:rPr>
          <w:sz w:val="28"/>
          <w:szCs w:val="28"/>
        </w:rPr>
        <w:t>«Величне і прекрасне слово Матері»</w:t>
      </w:r>
    </w:p>
    <w:p w:rsidR="00F9430B" w:rsidRDefault="00F9430B" w:rsidP="00F9430B">
      <w:pPr>
        <w:spacing w:line="180" w:lineRule="atLeast"/>
        <w:ind w:firstLine="567"/>
        <w:jc w:val="both"/>
        <w:rPr>
          <w:sz w:val="28"/>
          <w:szCs w:val="28"/>
        </w:rPr>
      </w:pPr>
      <w:r>
        <w:rPr>
          <w:sz w:val="28"/>
          <w:szCs w:val="28"/>
        </w:rPr>
        <w:t>«Вишиванка – калейдоскоп моєї душі»</w:t>
      </w:r>
    </w:p>
    <w:p w:rsidR="00F9430B" w:rsidRDefault="00F9430B" w:rsidP="00F9430B">
      <w:pPr>
        <w:spacing w:line="180" w:lineRule="atLeast"/>
        <w:ind w:firstLine="567"/>
        <w:jc w:val="both"/>
        <w:rPr>
          <w:sz w:val="28"/>
          <w:szCs w:val="28"/>
        </w:rPr>
      </w:pPr>
      <w:r>
        <w:rPr>
          <w:sz w:val="28"/>
          <w:szCs w:val="28"/>
        </w:rPr>
        <w:t>«Щаслива родина – щаслива країна»</w:t>
      </w:r>
    </w:p>
    <w:p w:rsidR="00F9430B" w:rsidRDefault="00F9430B" w:rsidP="00F9430B">
      <w:pPr>
        <w:spacing w:line="180" w:lineRule="atLeast"/>
        <w:ind w:firstLine="567"/>
        <w:jc w:val="both"/>
        <w:rPr>
          <w:sz w:val="28"/>
          <w:szCs w:val="28"/>
        </w:rPr>
      </w:pPr>
      <w:r>
        <w:rPr>
          <w:sz w:val="28"/>
          <w:szCs w:val="28"/>
        </w:rPr>
        <w:t>«Конституція України – погляд у майбутнє»</w:t>
      </w:r>
    </w:p>
    <w:p w:rsidR="00F9430B" w:rsidRDefault="00F9430B" w:rsidP="00F9430B">
      <w:pPr>
        <w:ind w:firstLine="567"/>
        <w:jc w:val="both"/>
        <w:rPr>
          <w:sz w:val="28"/>
          <w:szCs w:val="28"/>
        </w:rPr>
      </w:pPr>
    </w:p>
    <w:p w:rsidR="00F9430B" w:rsidRDefault="00F9430B" w:rsidP="00F9430B">
      <w:pPr>
        <w:ind w:firstLine="567"/>
        <w:jc w:val="center"/>
        <w:rPr>
          <w:b/>
          <w:sz w:val="28"/>
          <w:szCs w:val="28"/>
        </w:rPr>
      </w:pPr>
      <w:r>
        <w:rPr>
          <w:b/>
          <w:sz w:val="28"/>
          <w:szCs w:val="28"/>
        </w:rPr>
        <w:t>Бібліотечні уроки:</w:t>
      </w:r>
    </w:p>
    <w:p w:rsidR="00F9430B" w:rsidRDefault="00F9430B" w:rsidP="00F9430B">
      <w:pPr>
        <w:spacing w:line="180" w:lineRule="atLeast"/>
        <w:ind w:firstLine="567"/>
        <w:jc w:val="both"/>
        <w:rPr>
          <w:sz w:val="28"/>
          <w:szCs w:val="28"/>
        </w:rPr>
      </w:pPr>
      <w:r>
        <w:rPr>
          <w:sz w:val="28"/>
          <w:szCs w:val="28"/>
        </w:rPr>
        <w:t xml:space="preserve"> Екскурсії до бібліотеки (1-і класи)</w:t>
      </w:r>
    </w:p>
    <w:p w:rsidR="00F9430B" w:rsidRDefault="00F9430B" w:rsidP="00F9430B">
      <w:pPr>
        <w:spacing w:line="180" w:lineRule="atLeast"/>
        <w:ind w:firstLine="567"/>
        <w:jc w:val="both"/>
        <w:rPr>
          <w:sz w:val="28"/>
          <w:szCs w:val="28"/>
        </w:rPr>
      </w:pPr>
      <w:r>
        <w:rPr>
          <w:sz w:val="28"/>
          <w:szCs w:val="28"/>
        </w:rPr>
        <w:t>«За волю  і долю» (УПА) 8-В клас</w:t>
      </w:r>
    </w:p>
    <w:p w:rsidR="00F9430B" w:rsidRDefault="00F9430B" w:rsidP="00F9430B">
      <w:pPr>
        <w:spacing w:line="180" w:lineRule="atLeast"/>
        <w:ind w:firstLine="567"/>
        <w:jc w:val="both"/>
        <w:rPr>
          <w:sz w:val="28"/>
          <w:szCs w:val="28"/>
        </w:rPr>
      </w:pPr>
      <w:r>
        <w:rPr>
          <w:sz w:val="28"/>
          <w:szCs w:val="28"/>
        </w:rPr>
        <w:t>«Підручник – державне майно, бережи його», 1-і класи</w:t>
      </w:r>
    </w:p>
    <w:p w:rsidR="00F9430B" w:rsidRDefault="00F9430B" w:rsidP="00F9430B">
      <w:pPr>
        <w:spacing w:line="180" w:lineRule="atLeast"/>
        <w:ind w:firstLine="567"/>
        <w:jc w:val="both"/>
        <w:rPr>
          <w:sz w:val="28"/>
          <w:szCs w:val="28"/>
        </w:rPr>
      </w:pPr>
      <w:r>
        <w:rPr>
          <w:sz w:val="28"/>
          <w:szCs w:val="28"/>
        </w:rPr>
        <w:t>«Парад  українських словників» 5-Б клас</w:t>
      </w:r>
    </w:p>
    <w:p w:rsidR="00F9430B" w:rsidRDefault="00F9430B" w:rsidP="00F9430B">
      <w:pPr>
        <w:spacing w:line="180" w:lineRule="atLeast"/>
        <w:ind w:firstLine="567"/>
        <w:jc w:val="both"/>
        <w:rPr>
          <w:sz w:val="28"/>
          <w:szCs w:val="28"/>
        </w:rPr>
      </w:pPr>
      <w:r>
        <w:rPr>
          <w:sz w:val="28"/>
          <w:szCs w:val="28"/>
        </w:rPr>
        <w:t>«Книга – твій найкращий друг»</w:t>
      </w:r>
    </w:p>
    <w:p w:rsidR="00F9430B" w:rsidRDefault="00F9430B" w:rsidP="00F9430B">
      <w:pPr>
        <w:spacing w:line="180" w:lineRule="atLeast"/>
        <w:ind w:firstLine="567"/>
        <w:jc w:val="both"/>
        <w:rPr>
          <w:sz w:val="28"/>
          <w:szCs w:val="28"/>
        </w:rPr>
      </w:pPr>
      <w:r>
        <w:rPr>
          <w:sz w:val="28"/>
          <w:szCs w:val="28"/>
        </w:rPr>
        <w:t>«Читаю сам» (читання віршів, казок, оповідань,  розгадування загадок) 1-Б клас</w:t>
      </w:r>
    </w:p>
    <w:p w:rsidR="00F9430B" w:rsidRDefault="00F9430B" w:rsidP="00F9430B">
      <w:pPr>
        <w:spacing w:line="180" w:lineRule="atLeast"/>
        <w:ind w:firstLine="567"/>
        <w:jc w:val="both"/>
        <w:rPr>
          <w:sz w:val="28"/>
          <w:szCs w:val="28"/>
        </w:rPr>
      </w:pPr>
      <w:r>
        <w:rPr>
          <w:sz w:val="28"/>
          <w:szCs w:val="28"/>
        </w:rPr>
        <w:t>«Голодомор – трагедія українського народу».</w:t>
      </w:r>
    </w:p>
    <w:p w:rsidR="00F9430B" w:rsidRDefault="00F9430B" w:rsidP="00F9430B">
      <w:pPr>
        <w:spacing w:line="180" w:lineRule="atLeast"/>
        <w:ind w:firstLine="567"/>
        <w:jc w:val="both"/>
        <w:rPr>
          <w:sz w:val="28"/>
          <w:szCs w:val="28"/>
        </w:rPr>
      </w:pPr>
      <w:r>
        <w:rPr>
          <w:sz w:val="28"/>
          <w:szCs w:val="28"/>
        </w:rPr>
        <w:t>«Як правильно вести читацький щоденник» 6-А клас</w:t>
      </w:r>
    </w:p>
    <w:p w:rsidR="00F9430B" w:rsidRDefault="00F9430B" w:rsidP="00F9430B">
      <w:pPr>
        <w:spacing w:line="180" w:lineRule="atLeast"/>
        <w:ind w:firstLine="567"/>
        <w:jc w:val="both"/>
        <w:rPr>
          <w:sz w:val="28"/>
          <w:szCs w:val="28"/>
        </w:rPr>
      </w:pPr>
      <w:r>
        <w:rPr>
          <w:sz w:val="28"/>
          <w:szCs w:val="28"/>
        </w:rPr>
        <w:t>Аналіз читацьких формулярів. 4-А клас</w:t>
      </w:r>
    </w:p>
    <w:p w:rsidR="00F9430B" w:rsidRDefault="00F9430B" w:rsidP="00F9430B">
      <w:pPr>
        <w:spacing w:line="180" w:lineRule="atLeast"/>
        <w:ind w:firstLine="567"/>
        <w:jc w:val="both"/>
        <w:rPr>
          <w:sz w:val="28"/>
          <w:szCs w:val="28"/>
        </w:rPr>
      </w:pPr>
      <w:r>
        <w:rPr>
          <w:sz w:val="28"/>
          <w:szCs w:val="28"/>
        </w:rPr>
        <w:t>«Як правильно вибрати книгу. Як працювати в читальному залі» 2-Б класі</w:t>
      </w:r>
    </w:p>
    <w:p w:rsidR="00F9430B" w:rsidRDefault="00F9430B" w:rsidP="00F9430B">
      <w:pPr>
        <w:spacing w:line="180" w:lineRule="atLeast"/>
        <w:ind w:firstLine="567"/>
        <w:jc w:val="both"/>
        <w:rPr>
          <w:sz w:val="28"/>
          <w:szCs w:val="28"/>
        </w:rPr>
      </w:pPr>
      <w:r>
        <w:rPr>
          <w:sz w:val="28"/>
          <w:szCs w:val="28"/>
        </w:rPr>
        <w:t>Захист читацьких формулярів. 2-А клас</w:t>
      </w:r>
    </w:p>
    <w:p w:rsidR="00F9430B" w:rsidRDefault="00F9430B" w:rsidP="00F9430B">
      <w:pPr>
        <w:spacing w:line="180" w:lineRule="atLeast"/>
        <w:ind w:firstLine="567"/>
        <w:jc w:val="both"/>
        <w:rPr>
          <w:sz w:val="28"/>
          <w:szCs w:val="28"/>
        </w:rPr>
      </w:pPr>
      <w:r>
        <w:rPr>
          <w:sz w:val="28"/>
          <w:szCs w:val="28"/>
        </w:rPr>
        <w:t>«Зима – прекрасна пора року».</w:t>
      </w:r>
    </w:p>
    <w:p w:rsidR="00F9430B" w:rsidRDefault="00F9430B" w:rsidP="00F9430B">
      <w:pPr>
        <w:spacing w:line="180" w:lineRule="atLeast"/>
        <w:ind w:firstLine="567"/>
        <w:jc w:val="both"/>
        <w:rPr>
          <w:sz w:val="28"/>
          <w:szCs w:val="28"/>
        </w:rPr>
      </w:pPr>
      <w:r>
        <w:rPr>
          <w:sz w:val="28"/>
          <w:szCs w:val="28"/>
        </w:rPr>
        <w:t>Ознайомлення з бібліотекою, книжковим фондом, читацьким залом</w:t>
      </w:r>
    </w:p>
    <w:p w:rsidR="00F9430B" w:rsidRDefault="00F9430B" w:rsidP="00F9430B">
      <w:pPr>
        <w:spacing w:line="180" w:lineRule="atLeast"/>
        <w:ind w:firstLine="567"/>
        <w:jc w:val="both"/>
        <w:rPr>
          <w:sz w:val="28"/>
          <w:szCs w:val="28"/>
        </w:rPr>
      </w:pPr>
      <w:r>
        <w:rPr>
          <w:sz w:val="28"/>
          <w:szCs w:val="28"/>
        </w:rPr>
        <w:t>«З книгою жити – з добром дружити»</w:t>
      </w:r>
    </w:p>
    <w:p w:rsidR="00F9430B" w:rsidRDefault="00F9430B" w:rsidP="00F9430B">
      <w:pPr>
        <w:ind w:firstLine="567"/>
        <w:jc w:val="center"/>
        <w:rPr>
          <w:b/>
          <w:sz w:val="28"/>
          <w:szCs w:val="28"/>
        </w:rPr>
      </w:pPr>
      <w:r>
        <w:rPr>
          <w:b/>
          <w:sz w:val="28"/>
          <w:szCs w:val="28"/>
        </w:rPr>
        <w:t>Огляди літератури, огляди книг:</w:t>
      </w:r>
    </w:p>
    <w:p w:rsidR="00F9430B" w:rsidRDefault="00F9430B" w:rsidP="00F9430B">
      <w:pPr>
        <w:spacing w:line="180" w:lineRule="atLeast"/>
        <w:ind w:firstLine="567"/>
        <w:jc w:val="both"/>
        <w:rPr>
          <w:sz w:val="28"/>
          <w:szCs w:val="28"/>
        </w:rPr>
      </w:pPr>
      <w:r>
        <w:rPr>
          <w:sz w:val="28"/>
          <w:szCs w:val="28"/>
        </w:rPr>
        <w:t>Педагогічна та літературна спадщина В. Сухомлинського.</w:t>
      </w:r>
    </w:p>
    <w:p w:rsidR="00F9430B" w:rsidRDefault="00F9430B" w:rsidP="00F9430B">
      <w:pPr>
        <w:spacing w:line="180" w:lineRule="atLeast"/>
        <w:ind w:firstLine="567"/>
        <w:jc w:val="both"/>
        <w:rPr>
          <w:sz w:val="28"/>
          <w:szCs w:val="28"/>
        </w:rPr>
      </w:pPr>
      <w:r>
        <w:rPr>
          <w:sz w:val="28"/>
          <w:szCs w:val="28"/>
        </w:rPr>
        <w:t>«У світі тварин»</w:t>
      </w:r>
    </w:p>
    <w:p w:rsidR="00F9430B" w:rsidRDefault="00F9430B" w:rsidP="00F9430B">
      <w:pPr>
        <w:spacing w:line="180" w:lineRule="atLeast"/>
        <w:ind w:firstLine="567"/>
        <w:jc w:val="both"/>
        <w:rPr>
          <w:sz w:val="28"/>
          <w:szCs w:val="28"/>
        </w:rPr>
      </w:pPr>
      <w:r>
        <w:rPr>
          <w:sz w:val="28"/>
          <w:szCs w:val="28"/>
        </w:rPr>
        <w:t>« Прочитай ці книги – відкрий секрет». ( еколог. вих-ня)</w:t>
      </w:r>
    </w:p>
    <w:p w:rsidR="00F9430B" w:rsidRDefault="00F9430B" w:rsidP="00F9430B">
      <w:pPr>
        <w:spacing w:line="180" w:lineRule="atLeast"/>
        <w:ind w:firstLine="567"/>
        <w:jc w:val="both"/>
        <w:rPr>
          <w:sz w:val="28"/>
          <w:szCs w:val="28"/>
        </w:rPr>
      </w:pPr>
      <w:r>
        <w:rPr>
          <w:sz w:val="28"/>
          <w:szCs w:val="28"/>
        </w:rPr>
        <w:t>«Козацькій славі жити у віках».</w:t>
      </w:r>
    </w:p>
    <w:p w:rsidR="00F9430B" w:rsidRDefault="00F9430B" w:rsidP="00F9430B">
      <w:pPr>
        <w:spacing w:line="180" w:lineRule="atLeast"/>
        <w:ind w:firstLine="567"/>
        <w:jc w:val="both"/>
        <w:rPr>
          <w:sz w:val="28"/>
          <w:szCs w:val="28"/>
        </w:rPr>
      </w:pPr>
      <w:r>
        <w:rPr>
          <w:sz w:val="28"/>
          <w:szCs w:val="28"/>
        </w:rPr>
        <w:t>«Життя і творчість Лесі Українки»</w:t>
      </w:r>
    </w:p>
    <w:p w:rsidR="00F9430B" w:rsidRDefault="00F9430B" w:rsidP="00F9430B">
      <w:pPr>
        <w:ind w:firstLine="567"/>
        <w:jc w:val="center"/>
        <w:rPr>
          <w:b/>
          <w:sz w:val="28"/>
          <w:szCs w:val="28"/>
        </w:rPr>
      </w:pPr>
      <w:r>
        <w:rPr>
          <w:b/>
          <w:sz w:val="28"/>
          <w:szCs w:val="28"/>
        </w:rPr>
        <w:t>Бесіди, голосні читання, години спілкування:</w:t>
      </w:r>
    </w:p>
    <w:p w:rsidR="00F9430B" w:rsidRDefault="00F9430B" w:rsidP="00F9430B">
      <w:pPr>
        <w:spacing w:line="180" w:lineRule="atLeast"/>
        <w:ind w:firstLine="567"/>
        <w:jc w:val="both"/>
        <w:rPr>
          <w:sz w:val="28"/>
          <w:szCs w:val="28"/>
        </w:rPr>
      </w:pPr>
      <w:r>
        <w:rPr>
          <w:sz w:val="28"/>
          <w:szCs w:val="28"/>
        </w:rPr>
        <w:t xml:space="preserve"> Індивідуальні бесіди з учнями 4-х класів.</w:t>
      </w:r>
    </w:p>
    <w:p w:rsidR="00F9430B" w:rsidRDefault="00F9430B" w:rsidP="00F9430B">
      <w:pPr>
        <w:spacing w:line="180" w:lineRule="atLeast"/>
        <w:ind w:firstLine="567"/>
        <w:jc w:val="both"/>
        <w:rPr>
          <w:sz w:val="28"/>
          <w:szCs w:val="28"/>
        </w:rPr>
      </w:pPr>
      <w:r>
        <w:rPr>
          <w:sz w:val="28"/>
          <w:szCs w:val="28"/>
        </w:rPr>
        <w:t>Гол. читання книги В. Сухомлинського «Вічна тополя» ГПД</w:t>
      </w:r>
    </w:p>
    <w:p w:rsidR="00F9430B" w:rsidRDefault="00F9430B" w:rsidP="00F9430B">
      <w:pPr>
        <w:spacing w:line="180" w:lineRule="atLeast"/>
        <w:ind w:firstLine="567"/>
        <w:jc w:val="both"/>
        <w:rPr>
          <w:sz w:val="28"/>
          <w:szCs w:val="28"/>
        </w:rPr>
      </w:pPr>
      <w:r>
        <w:rPr>
          <w:sz w:val="28"/>
          <w:szCs w:val="28"/>
        </w:rPr>
        <w:t>Бесіда: «Поважаймо старість словом і ділом» (до дня людей похилого віку)</w:t>
      </w:r>
    </w:p>
    <w:p w:rsidR="00F9430B" w:rsidRDefault="00F9430B" w:rsidP="00F9430B">
      <w:pPr>
        <w:spacing w:line="180" w:lineRule="atLeast"/>
        <w:ind w:firstLine="567"/>
        <w:jc w:val="both"/>
        <w:rPr>
          <w:sz w:val="28"/>
          <w:szCs w:val="28"/>
        </w:rPr>
      </w:pPr>
      <w:r>
        <w:rPr>
          <w:sz w:val="28"/>
          <w:szCs w:val="28"/>
        </w:rPr>
        <w:t>Огляд літ-ри «Тваринний світ». ГПД</w:t>
      </w:r>
    </w:p>
    <w:p w:rsidR="00F9430B" w:rsidRDefault="00F9430B" w:rsidP="00F9430B">
      <w:pPr>
        <w:spacing w:line="180" w:lineRule="atLeast"/>
        <w:ind w:firstLine="567"/>
        <w:jc w:val="both"/>
        <w:rPr>
          <w:sz w:val="28"/>
          <w:szCs w:val="28"/>
        </w:rPr>
      </w:pPr>
      <w:r>
        <w:rPr>
          <w:sz w:val="28"/>
          <w:szCs w:val="28"/>
        </w:rPr>
        <w:t>Гол. чит. Книги «Подвиг козака Карпа». ГПД</w:t>
      </w:r>
    </w:p>
    <w:p w:rsidR="00F9430B" w:rsidRDefault="00F9430B" w:rsidP="00F9430B">
      <w:pPr>
        <w:spacing w:line="180" w:lineRule="atLeast"/>
        <w:ind w:firstLine="567"/>
        <w:jc w:val="both"/>
        <w:rPr>
          <w:sz w:val="28"/>
          <w:szCs w:val="28"/>
        </w:rPr>
      </w:pPr>
      <w:r>
        <w:rPr>
          <w:sz w:val="28"/>
          <w:szCs w:val="28"/>
        </w:rPr>
        <w:t>Гол. чит. Кн.. М. Дмитерка «Михайлик»</w:t>
      </w:r>
    </w:p>
    <w:p w:rsidR="00F9430B" w:rsidRDefault="00F9430B" w:rsidP="00F9430B">
      <w:pPr>
        <w:spacing w:line="180" w:lineRule="atLeast"/>
        <w:ind w:firstLine="567"/>
        <w:jc w:val="both"/>
        <w:rPr>
          <w:sz w:val="28"/>
          <w:szCs w:val="28"/>
        </w:rPr>
      </w:pPr>
      <w:r>
        <w:rPr>
          <w:sz w:val="28"/>
          <w:szCs w:val="28"/>
        </w:rPr>
        <w:t>Бесіда «ЗУНР – провісниця держави Україна»</w:t>
      </w:r>
    </w:p>
    <w:p w:rsidR="00F9430B" w:rsidRDefault="00F9430B" w:rsidP="00F9430B">
      <w:pPr>
        <w:spacing w:line="180" w:lineRule="atLeast"/>
        <w:ind w:firstLine="567"/>
        <w:jc w:val="both"/>
        <w:rPr>
          <w:sz w:val="28"/>
          <w:szCs w:val="28"/>
        </w:rPr>
      </w:pPr>
      <w:r>
        <w:rPr>
          <w:sz w:val="28"/>
          <w:szCs w:val="28"/>
        </w:rPr>
        <w:t>Бесіда « Слов’янська писемність для всіх і для кожного»</w:t>
      </w:r>
    </w:p>
    <w:p w:rsidR="00F9430B" w:rsidRDefault="00F9430B" w:rsidP="00F9430B">
      <w:pPr>
        <w:spacing w:line="180" w:lineRule="atLeast"/>
        <w:ind w:firstLine="567"/>
        <w:jc w:val="both"/>
        <w:rPr>
          <w:sz w:val="28"/>
          <w:szCs w:val="28"/>
        </w:rPr>
      </w:pPr>
      <w:r>
        <w:rPr>
          <w:sz w:val="28"/>
          <w:szCs w:val="28"/>
        </w:rPr>
        <w:t>Бесіда «Учні мають право, учні зобов’язані». ГПД</w:t>
      </w:r>
    </w:p>
    <w:p w:rsidR="00F9430B" w:rsidRDefault="00F9430B" w:rsidP="00F9430B">
      <w:pPr>
        <w:spacing w:line="180" w:lineRule="atLeast"/>
        <w:ind w:firstLine="567"/>
        <w:jc w:val="both"/>
        <w:rPr>
          <w:sz w:val="28"/>
          <w:szCs w:val="28"/>
        </w:rPr>
      </w:pPr>
      <w:r>
        <w:rPr>
          <w:sz w:val="28"/>
          <w:szCs w:val="28"/>
        </w:rPr>
        <w:t>Бесіда «Святкування Нового року в світі: традиції, обряди»</w:t>
      </w:r>
    </w:p>
    <w:p w:rsidR="00F9430B" w:rsidRDefault="00F9430B" w:rsidP="00F9430B">
      <w:pPr>
        <w:spacing w:line="180" w:lineRule="atLeast"/>
        <w:ind w:firstLine="567"/>
        <w:jc w:val="both"/>
        <w:rPr>
          <w:sz w:val="28"/>
          <w:szCs w:val="28"/>
        </w:rPr>
      </w:pPr>
      <w:r>
        <w:rPr>
          <w:sz w:val="28"/>
          <w:szCs w:val="28"/>
        </w:rPr>
        <w:t>Бесіда «Звідки при</w:t>
      </w:r>
      <w:r>
        <w:rPr>
          <w:sz w:val="28"/>
          <w:szCs w:val="28"/>
        </w:rPr>
        <w:tab/>
        <w:t>йшла коляда, вертеп, щедрівка»</w:t>
      </w:r>
    </w:p>
    <w:p w:rsidR="00F9430B" w:rsidRDefault="00F9430B" w:rsidP="00F9430B">
      <w:pPr>
        <w:spacing w:line="180" w:lineRule="atLeast"/>
        <w:ind w:firstLine="567"/>
        <w:jc w:val="both"/>
        <w:rPr>
          <w:sz w:val="28"/>
          <w:szCs w:val="28"/>
        </w:rPr>
      </w:pPr>
      <w:r>
        <w:rPr>
          <w:sz w:val="28"/>
          <w:szCs w:val="28"/>
        </w:rPr>
        <w:t>Гол. чит. Книги Т. Шевченка «Кобзарик-школярик»</w:t>
      </w:r>
    </w:p>
    <w:p w:rsidR="00F9430B" w:rsidRDefault="00F9430B" w:rsidP="00F9430B">
      <w:pPr>
        <w:spacing w:line="180" w:lineRule="atLeast"/>
        <w:ind w:firstLine="567"/>
        <w:jc w:val="both"/>
        <w:rPr>
          <w:sz w:val="28"/>
          <w:szCs w:val="28"/>
        </w:rPr>
      </w:pPr>
      <w:r>
        <w:rPr>
          <w:sz w:val="28"/>
          <w:szCs w:val="28"/>
        </w:rPr>
        <w:t>Гол. чит. Творів Л. Українки</w:t>
      </w:r>
    </w:p>
    <w:p w:rsidR="00F9430B" w:rsidRDefault="00F9430B" w:rsidP="00F9430B">
      <w:pPr>
        <w:spacing w:line="180" w:lineRule="atLeast"/>
        <w:ind w:firstLine="567"/>
        <w:jc w:val="both"/>
        <w:rPr>
          <w:sz w:val="28"/>
          <w:szCs w:val="28"/>
        </w:rPr>
      </w:pPr>
      <w:r>
        <w:rPr>
          <w:sz w:val="28"/>
          <w:szCs w:val="28"/>
        </w:rPr>
        <w:t>Година спілкування «Хочеш бути здоровим?Будь!»</w:t>
      </w:r>
    </w:p>
    <w:p w:rsidR="00F9430B" w:rsidRDefault="00F9430B" w:rsidP="00F9430B">
      <w:pPr>
        <w:spacing w:line="180" w:lineRule="atLeast"/>
        <w:ind w:firstLine="567"/>
        <w:jc w:val="both"/>
        <w:rPr>
          <w:sz w:val="28"/>
          <w:szCs w:val="28"/>
        </w:rPr>
      </w:pPr>
      <w:r>
        <w:rPr>
          <w:sz w:val="28"/>
          <w:szCs w:val="28"/>
        </w:rPr>
        <w:lastRenderedPageBreak/>
        <w:t xml:space="preserve">Бесіда Твоя планета Земля, де ночує Сонечко?» </w:t>
      </w:r>
    </w:p>
    <w:p w:rsidR="00F9430B" w:rsidRDefault="00F9430B" w:rsidP="00F9430B">
      <w:pPr>
        <w:spacing w:line="180" w:lineRule="atLeast"/>
        <w:ind w:firstLine="567"/>
        <w:jc w:val="both"/>
        <w:rPr>
          <w:sz w:val="28"/>
          <w:szCs w:val="28"/>
        </w:rPr>
      </w:pPr>
      <w:r>
        <w:rPr>
          <w:sz w:val="28"/>
          <w:szCs w:val="28"/>
        </w:rPr>
        <w:t>Бесіда «Чорнобиль – трагедія і біль»</w:t>
      </w:r>
    </w:p>
    <w:p w:rsidR="00F9430B" w:rsidRDefault="00F9430B" w:rsidP="00F9430B">
      <w:pPr>
        <w:spacing w:line="180" w:lineRule="atLeast"/>
        <w:ind w:firstLine="567"/>
        <w:jc w:val="both"/>
        <w:rPr>
          <w:sz w:val="28"/>
          <w:szCs w:val="28"/>
        </w:rPr>
      </w:pPr>
      <w:r>
        <w:rPr>
          <w:sz w:val="28"/>
          <w:szCs w:val="28"/>
        </w:rPr>
        <w:t>Бесіда «Наш дім – наша Земля»</w:t>
      </w:r>
    </w:p>
    <w:p w:rsidR="00F9430B" w:rsidRDefault="00F9430B" w:rsidP="00F9430B">
      <w:pPr>
        <w:ind w:firstLine="567"/>
        <w:jc w:val="center"/>
        <w:rPr>
          <w:b/>
          <w:sz w:val="28"/>
          <w:szCs w:val="28"/>
        </w:rPr>
      </w:pPr>
    </w:p>
    <w:p w:rsidR="00F9430B" w:rsidRDefault="00F9430B" w:rsidP="00F9430B">
      <w:pPr>
        <w:ind w:firstLine="567"/>
        <w:jc w:val="center"/>
        <w:rPr>
          <w:b/>
          <w:sz w:val="28"/>
          <w:szCs w:val="28"/>
        </w:rPr>
      </w:pPr>
      <w:r>
        <w:rPr>
          <w:b/>
          <w:sz w:val="28"/>
          <w:szCs w:val="28"/>
        </w:rPr>
        <w:t>Конкурси, цікавинки, вікторини, виставки:</w:t>
      </w:r>
    </w:p>
    <w:p w:rsidR="00F9430B" w:rsidRDefault="00F9430B" w:rsidP="00F9430B">
      <w:pPr>
        <w:spacing w:line="180" w:lineRule="atLeast"/>
        <w:ind w:firstLine="567"/>
        <w:jc w:val="both"/>
        <w:rPr>
          <w:sz w:val="28"/>
          <w:szCs w:val="28"/>
        </w:rPr>
      </w:pPr>
      <w:r>
        <w:rPr>
          <w:sz w:val="28"/>
          <w:szCs w:val="28"/>
        </w:rPr>
        <w:t>Спортивні естафети. 5-6 клас</w:t>
      </w:r>
    </w:p>
    <w:p w:rsidR="00F9430B" w:rsidRDefault="00F9430B" w:rsidP="00F9430B">
      <w:pPr>
        <w:spacing w:line="180" w:lineRule="atLeast"/>
        <w:ind w:firstLine="567"/>
        <w:jc w:val="both"/>
        <w:rPr>
          <w:sz w:val="28"/>
          <w:szCs w:val="28"/>
        </w:rPr>
      </w:pPr>
      <w:r>
        <w:rPr>
          <w:sz w:val="28"/>
          <w:szCs w:val="28"/>
        </w:rPr>
        <w:t>Веселі ігри, естафети, руханка. ГПД, «Рада бережливих»</w:t>
      </w:r>
    </w:p>
    <w:p w:rsidR="00F9430B" w:rsidRDefault="00F9430B" w:rsidP="00F9430B">
      <w:pPr>
        <w:spacing w:line="180" w:lineRule="atLeast"/>
        <w:ind w:firstLine="567"/>
        <w:jc w:val="both"/>
        <w:rPr>
          <w:sz w:val="28"/>
          <w:szCs w:val="28"/>
        </w:rPr>
      </w:pPr>
      <w:r>
        <w:rPr>
          <w:sz w:val="28"/>
          <w:szCs w:val="28"/>
        </w:rPr>
        <w:t>«Бурштинові нотки» (укр.дит.пісні) ГПД. Марцінів І. Д.</w:t>
      </w:r>
    </w:p>
    <w:p w:rsidR="00F9430B" w:rsidRDefault="00F9430B" w:rsidP="00F9430B">
      <w:pPr>
        <w:spacing w:line="180" w:lineRule="atLeast"/>
        <w:ind w:firstLine="567"/>
        <w:jc w:val="both"/>
        <w:rPr>
          <w:sz w:val="28"/>
          <w:szCs w:val="28"/>
        </w:rPr>
      </w:pPr>
      <w:r>
        <w:rPr>
          <w:sz w:val="28"/>
          <w:szCs w:val="28"/>
        </w:rPr>
        <w:t>«Книжковий єралаш». Вікторина. ГПД</w:t>
      </w:r>
    </w:p>
    <w:p w:rsidR="00F9430B" w:rsidRDefault="00F9430B" w:rsidP="00F9430B">
      <w:pPr>
        <w:spacing w:line="180" w:lineRule="atLeast"/>
        <w:ind w:firstLine="567"/>
        <w:jc w:val="both"/>
        <w:rPr>
          <w:sz w:val="28"/>
          <w:szCs w:val="28"/>
        </w:rPr>
      </w:pPr>
      <w:r>
        <w:rPr>
          <w:sz w:val="28"/>
          <w:szCs w:val="28"/>
        </w:rPr>
        <w:t>Конкурс малюнків «Бібліотека дитячих мрій»</w:t>
      </w:r>
    </w:p>
    <w:p w:rsidR="00F9430B" w:rsidRDefault="00F9430B" w:rsidP="00F9430B">
      <w:pPr>
        <w:spacing w:line="180" w:lineRule="atLeast"/>
        <w:ind w:firstLine="567"/>
        <w:jc w:val="both"/>
        <w:rPr>
          <w:sz w:val="28"/>
          <w:szCs w:val="28"/>
        </w:rPr>
      </w:pPr>
      <w:r>
        <w:rPr>
          <w:sz w:val="28"/>
          <w:szCs w:val="28"/>
        </w:rPr>
        <w:t>Гра «У бібліотеку завітай – цікаву книжку прочитай»</w:t>
      </w:r>
    </w:p>
    <w:p w:rsidR="00F9430B" w:rsidRDefault="00F9430B" w:rsidP="00F9430B">
      <w:pPr>
        <w:spacing w:line="180" w:lineRule="atLeast"/>
        <w:ind w:firstLine="567"/>
        <w:jc w:val="both"/>
        <w:rPr>
          <w:sz w:val="28"/>
          <w:szCs w:val="28"/>
        </w:rPr>
      </w:pPr>
      <w:r>
        <w:rPr>
          <w:sz w:val="28"/>
          <w:szCs w:val="28"/>
        </w:rPr>
        <w:t>Година мужності присвячена УПА (Дит. б-ка, шк. б-рі, 9-Б клас)</w:t>
      </w:r>
    </w:p>
    <w:p w:rsidR="00F9430B" w:rsidRDefault="00F9430B" w:rsidP="00F9430B">
      <w:pPr>
        <w:spacing w:line="180" w:lineRule="atLeast"/>
        <w:ind w:firstLine="567"/>
        <w:jc w:val="both"/>
        <w:rPr>
          <w:sz w:val="28"/>
          <w:szCs w:val="28"/>
        </w:rPr>
      </w:pPr>
      <w:r>
        <w:rPr>
          <w:sz w:val="28"/>
          <w:szCs w:val="28"/>
        </w:rPr>
        <w:t>Весела перерва, рухливі ігри в молодших класах («Рада бережливих»)</w:t>
      </w:r>
    </w:p>
    <w:p w:rsidR="00F9430B" w:rsidRDefault="00F9430B" w:rsidP="00F9430B">
      <w:pPr>
        <w:spacing w:line="180" w:lineRule="atLeast"/>
        <w:ind w:firstLine="567"/>
        <w:jc w:val="both"/>
        <w:rPr>
          <w:sz w:val="28"/>
          <w:szCs w:val="28"/>
        </w:rPr>
      </w:pPr>
      <w:r>
        <w:rPr>
          <w:sz w:val="28"/>
          <w:szCs w:val="28"/>
        </w:rPr>
        <w:t>Бібліографічна гра «Зумій знайти» ( Дит. б-ка, шк. б-рі, 5-Б класі)</w:t>
      </w:r>
    </w:p>
    <w:p w:rsidR="00F9430B" w:rsidRDefault="00F9430B" w:rsidP="00F9430B">
      <w:pPr>
        <w:spacing w:line="180" w:lineRule="atLeast"/>
        <w:ind w:firstLine="567"/>
        <w:jc w:val="both"/>
        <w:rPr>
          <w:sz w:val="28"/>
          <w:szCs w:val="28"/>
        </w:rPr>
      </w:pPr>
      <w:r>
        <w:rPr>
          <w:sz w:val="28"/>
          <w:szCs w:val="28"/>
        </w:rPr>
        <w:t>Вікторина «Відкрий,  о рідна моя мова свої скарбниці золоті». ГПД</w:t>
      </w:r>
    </w:p>
    <w:p w:rsidR="00F9430B" w:rsidRDefault="00F9430B" w:rsidP="00F9430B">
      <w:pPr>
        <w:spacing w:line="180" w:lineRule="atLeast"/>
        <w:ind w:firstLine="567"/>
        <w:jc w:val="both"/>
        <w:rPr>
          <w:sz w:val="28"/>
          <w:szCs w:val="28"/>
        </w:rPr>
      </w:pPr>
      <w:r>
        <w:rPr>
          <w:sz w:val="28"/>
          <w:szCs w:val="28"/>
        </w:rPr>
        <w:t>Імпровізований урок до дня писемності та мов (7-Б клас Бронецька О. О.)</w:t>
      </w:r>
    </w:p>
    <w:p w:rsidR="00F9430B" w:rsidRDefault="00F9430B" w:rsidP="00F9430B">
      <w:pPr>
        <w:spacing w:line="180" w:lineRule="atLeast"/>
        <w:ind w:firstLine="567"/>
        <w:jc w:val="both"/>
        <w:rPr>
          <w:sz w:val="28"/>
          <w:szCs w:val="28"/>
        </w:rPr>
      </w:pPr>
      <w:r>
        <w:rPr>
          <w:sz w:val="28"/>
          <w:szCs w:val="28"/>
        </w:rPr>
        <w:t>Круглий стіл «Молодь проти СНІДУ»</w:t>
      </w:r>
    </w:p>
    <w:p w:rsidR="00F9430B" w:rsidRDefault="00F9430B" w:rsidP="00F9430B">
      <w:pPr>
        <w:spacing w:line="180" w:lineRule="atLeast"/>
        <w:ind w:firstLine="567"/>
        <w:jc w:val="both"/>
        <w:rPr>
          <w:sz w:val="28"/>
          <w:szCs w:val="28"/>
        </w:rPr>
      </w:pPr>
      <w:r>
        <w:rPr>
          <w:sz w:val="28"/>
          <w:szCs w:val="28"/>
        </w:rPr>
        <w:t>Військово-патріотичний конкурс «Вправні хлопці»</w:t>
      </w:r>
    </w:p>
    <w:p w:rsidR="00F9430B" w:rsidRDefault="00F9430B" w:rsidP="00F9430B">
      <w:pPr>
        <w:spacing w:line="180" w:lineRule="atLeast"/>
        <w:ind w:firstLine="567"/>
        <w:jc w:val="both"/>
        <w:rPr>
          <w:sz w:val="28"/>
          <w:szCs w:val="28"/>
        </w:rPr>
      </w:pPr>
      <w:r>
        <w:rPr>
          <w:sz w:val="28"/>
          <w:szCs w:val="28"/>
        </w:rPr>
        <w:t>Літературна сторінка «Скоро свято Миколая» (ГПД, «Рада бережливих»)</w:t>
      </w:r>
    </w:p>
    <w:p w:rsidR="00F9430B" w:rsidRDefault="00F9430B" w:rsidP="00F9430B">
      <w:pPr>
        <w:spacing w:line="180" w:lineRule="atLeast"/>
        <w:ind w:firstLine="567"/>
        <w:jc w:val="both"/>
        <w:rPr>
          <w:sz w:val="28"/>
          <w:szCs w:val="28"/>
        </w:rPr>
      </w:pPr>
      <w:r>
        <w:rPr>
          <w:sz w:val="28"/>
          <w:szCs w:val="28"/>
        </w:rPr>
        <w:t>Виховний урок «Книга – джерело знань». ГПД</w:t>
      </w:r>
    </w:p>
    <w:p w:rsidR="00F9430B" w:rsidRDefault="00F9430B" w:rsidP="00F9430B">
      <w:pPr>
        <w:spacing w:line="180" w:lineRule="atLeast"/>
        <w:ind w:firstLine="567"/>
        <w:jc w:val="both"/>
        <w:rPr>
          <w:sz w:val="28"/>
          <w:szCs w:val="28"/>
        </w:rPr>
      </w:pPr>
      <w:r>
        <w:rPr>
          <w:sz w:val="28"/>
          <w:szCs w:val="28"/>
        </w:rPr>
        <w:t>Виставка малюнків «Знову казка прийшла новорічна»</w:t>
      </w:r>
    </w:p>
    <w:p w:rsidR="00F9430B" w:rsidRDefault="00F9430B" w:rsidP="00F9430B">
      <w:pPr>
        <w:spacing w:line="180" w:lineRule="atLeast"/>
        <w:ind w:firstLine="567"/>
        <w:jc w:val="both"/>
        <w:rPr>
          <w:sz w:val="28"/>
          <w:szCs w:val="28"/>
        </w:rPr>
      </w:pPr>
      <w:r>
        <w:rPr>
          <w:sz w:val="28"/>
          <w:szCs w:val="28"/>
        </w:rPr>
        <w:t>Розгадування кросворду «Коляда»</w:t>
      </w:r>
    </w:p>
    <w:p w:rsidR="00F9430B" w:rsidRDefault="00F9430B" w:rsidP="00F9430B">
      <w:pPr>
        <w:spacing w:line="180" w:lineRule="atLeast"/>
        <w:ind w:firstLine="567"/>
        <w:jc w:val="both"/>
        <w:rPr>
          <w:sz w:val="28"/>
          <w:szCs w:val="28"/>
        </w:rPr>
      </w:pPr>
      <w:r>
        <w:rPr>
          <w:sz w:val="28"/>
          <w:szCs w:val="28"/>
        </w:rPr>
        <w:t>Міні-вікторина «Різдвяні свята»</w:t>
      </w:r>
    </w:p>
    <w:p w:rsidR="00F9430B" w:rsidRDefault="00F9430B" w:rsidP="00F9430B">
      <w:pPr>
        <w:spacing w:line="180" w:lineRule="atLeast"/>
        <w:ind w:firstLine="567"/>
        <w:jc w:val="both"/>
        <w:rPr>
          <w:sz w:val="28"/>
          <w:szCs w:val="28"/>
        </w:rPr>
      </w:pPr>
      <w:r>
        <w:rPr>
          <w:sz w:val="28"/>
          <w:szCs w:val="28"/>
        </w:rPr>
        <w:t>Літературна хвилинка «Музика зими» (гол.чит.віршів)</w:t>
      </w:r>
    </w:p>
    <w:p w:rsidR="00F9430B" w:rsidRDefault="00F9430B" w:rsidP="00F9430B">
      <w:pPr>
        <w:spacing w:line="180" w:lineRule="atLeast"/>
        <w:ind w:firstLine="567"/>
        <w:jc w:val="both"/>
        <w:rPr>
          <w:sz w:val="28"/>
          <w:szCs w:val="28"/>
        </w:rPr>
      </w:pPr>
      <w:r>
        <w:rPr>
          <w:sz w:val="28"/>
          <w:szCs w:val="28"/>
        </w:rPr>
        <w:t>Урок пам’яті «Їхній подвиг буде жити вічно» (Небесна сотня)</w:t>
      </w:r>
    </w:p>
    <w:p w:rsidR="00F9430B" w:rsidRDefault="00F9430B" w:rsidP="00F9430B">
      <w:pPr>
        <w:spacing w:line="180" w:lineRule="atLeast"/>
        <w:ind w:firstLine="567"/>
        <w:jc w:val="both"/>
        <w:rPr>
          <w:sz w:val="28"/>
          <w:szCs w:val="28"/>
        </w:rPr>
      </w:pPr>
      <w:r>
        <w:rPr>
          <w:sz w:val="28"/>
          <w:szCs w:val="28"/>
        </w:rPr>
        <w:t>Літературна година «Горить зоря її поезії над краєм» (Леся Українка)</w:t>
      </w:r>
    </w:p>
    <w:p w:rsidR="00F9430B" w:rsidRDefault="00F9430B" w:rsidP="00F9430B">
      <w:pPr>
        <w:spacing w:line="180" w:lineRule="atLeast"/>
        <w:ind w:firstLine="567"/>
        <w:jc w:val="both"/>
        <w:rPr>
          <w:sz w:val="28"/>
          <w:szCs w:val="28"/>
        </w:rPr>
      </w:pPr>
      <w:r>
        <w:rPr>
          <w:sz w:val="28"/>
          <w:szCs w:val="28"/>
        </w:rPr>
        <w:t>Кросворд «Леся Українка»</w:t>
      </w:r>
    </w:p>
    <w:p w:rsidR="00F9430B" w:rsidRDefault="00F9430B" w:rsidP="00F9430B">
      <w:pPr>
        <w:spacing w:line="180" w:lineRule="atLeast"/>
        <w:ind w:firstLine="567"/>
        <w:jc w:val="both"/>
        <w:rPr>
          <w:sz w:val="28"/>
          <w:szCs w:val="28"/>
        </w:rPr>
      </w:pPr>
      <w:r>
        <w:rPr>
          <w:sz w:val="28"/>
          <w:szCs w:val="28"/>
        </w:rPr>
        <w:t>Виставка малюнків «Світ Лесі – очима дітей»</w:t>
      </w:r>
    </w:p>
    <w:p w:rsidR="00F9430B" w:rsidRDefault="00F9430B" w:rsidP="00F9430B">
      <w:pPr>
        <w:spacing w:line="180" w:lineRule="atLeast"/>
        <w:ind w:firstLine="567"/>
        <w:jc w:val="both"/>
        <w:rPr>
          <w:sz w:val="28"/>
          <w:szCs w:val="28"/>
        </w:rPr>
      </w:pPr>
      <w:r>
        <w:rPr>
          <w:sz w:val="28"/>
          <w:szCs w:val="28"/>
        </w:rPr>
        <w:t xml:space="preserve"> Вікторина «Зустрічаймо весну». ГПД</w:t>
      </w:r>
    </w:p>
    <w:p w:rsidR="00F9430B" w:rsidRDefault="00F9430B" w:rsidP="00F9430B">
      <w:pPr>
        <w:spacing w:line="180" w:lineRule="atLeast"/>
        <w:ind w:firstLine="567"/>
        <w:jc w:val="both"/>
        <w:rPr>
          <w:sz w:val="28"/>
          <w:szCs w:val="28"/>
        </w:rPr>
      </w:pPr>
      <w:r>
        <w:rPr>
          <w:sz w:val="28"/>
          <w:szCs w:val="28"/>
        </w:rPr>
        <w:t>Виставка малюнків «Тарасовими шляхами»</w:t>
      </w:r>
    </w:p>
    <w:p w:rsidR="00F9430B" w:rsidRDefault="00F9430B" w:rsidP="00F9430B">
      <w:pPr>
        <w:spacing w:line="180" w:lineRule="atLeast"/>
        <w:ind w:firstLine="567"/>
        <w:jc w:val="both"/>
        <w:rPr>
          <w:sz w:val="28"/>
          <w:szCs w:val="28"/>
        </w:rPr>
      </w:pPr>
      <w:r>
        <w:rPr>
          <w:sz w:val="28"/>
          <w:szCs w:val="28"/>
        </w:rPr>
        <w:t>Конкурс віршів «Золоті рядки Кобзаря»</w:t>
      </w:r>
    </w:p>
    <w:p w:rsidR="00F9430B" w:rsidRDefault="00F9430B" w:rsidP="00F9430B">
      <w:pPr>
        <w:spacing w:line="180" w:lineRule="atLeast"/>
        <w:ind w:firstLine="567"/>
        <w:jc w:val="both"/>
        <w:rPr>
          <w:sz w:val="28"/>
          <w:szCs w:val="28"/>
        </w:rPr>
      </w:pPr>
      <w:r>
        <w:rPr>
          <w:sz w:val="28"/>
          <w:szCs w:val="28"/>
        </w:rPr>
        <w:t>Майстер-клас з виготовлення книжкових закладок «У книжковім дивосвіті виростають творчі діти»</w:t>
      </w:r>
    </w:p>
    <w:p w:rsidR="00F9430B" w:rsidRDefault="00F9430B" w:rsidP="00F9430B">
      <w:pPr>
        <w:spacing w:line="180" w:lineRule="atLeast"/>
        <w:ind w:firstLine="567"/>
        <w:jc w:val="both"/>
        <w:rPr>
          <w:sz w:val="28"/>
          <w:szCs w:val="28"/>
        </w:rPr>
      </w:pPr>
      <w:r>
        <w:rPr>
          <w:sz w:val="28"/>
          <w:szCs w:val="28"/>
        </w:rPr>
        <w:t>Конкурс дитячих малюнків «Наш казковий вернісаж»</w:t>
      </w:r>
    </w:p>
    <w:p w:rsidR="00F9430B" w:rsidRDefault="00F9430B" w:rsidP="00F9430B">
      <w:pPr>
        <w:spacing w:line="180" w:lineRule="atLeast"/>
        <w:ind w:firstLine="567"/>
        <w:jc w:val="both"/>
        <w:rPr>
          <w:sz w:val="28"/>
          <w:szCs w:val="28"/>
        </w:rPr>
      </w:pPr>
      <w:r>
        <w:rPr>
          <w:sz w:val="28"/>
          <w:szCs w:val="28"/>
        </w:rPr>
        <w:t>Конкурс «Вода – джерело життя»( на кращий малюнок, твір, вірш, фото)</w:t>
      </w:r>
    </w:p>
    <w:p w:rsidR="00F9430B" w:rsidRDefault="00F9430B" w:rsidP="00F9430B">
      <w:pPr>
        <w:spacing w:line="180" w:lineRule="atLeast"/>
        <w:ind w:firstLine="567"/>
        <w:jc w:val="both"/>
        <w:rPr>
          <w:sz w:val="28"/>
          <w:szCs w:val="28"/>
        </w:rPr>
      </w:pPr>
      <w:r>
        <w:rPr>
          <w:sz w:val="28"/>
          <w:szCs w:val="28"/>
        </w:rPr>
        <w:t>Конкурс загадок про природу (до Всесвітнього дня Землі)</w:t>
      </w:r>
    </w:p>
    <w:p w:rsidR="00F9430B" w:rsidRDefault="00F9430B" w:rsidP="00F9430B">
      <w:pPr>
        <w:spacing w:line="180" w:lineRule="atLeast"/>
        <w:ind w:firstLine="567"/>
        <w:jc w:val="both"/>
        <w:rPr>
          <w:sz w:val="28"/>
          <w:szCs w:val="28"/>
        </w:rPr>
      </w:pPr>
      <w:r>
        <w:rPr>
          <w:sz w:val="28"/>
          <w:szCs w:val="28"/>
        </w:rPr>
        <w:t>Виставка малюнків «Доторкнись до природи серцем»</w:t>
      </w:r>
    </w:p>
    <w:p w:rsidR="00F9430B" w:rsidRDefault="00F9430B" w:rsidP="00F9430B">
      <w:pPr>
        <w:spacing w:line="180" w:lineRule="atLeast"/>
        <w:ind w:firstLine="567"/>
        <w:jc w:val="both"/>
        <w:rPr>
          <w:sz w:val="28"/>
          <w:szCs w:val="28"/>
        </w:rPr>
      </w:pPr>
      <w:r>
        <w:rPr>
          <w:sz w:val="28"/>
          <w:szCs w:val="28"/>
        </w:rPr>
        <w:t>Конкурс малюнків «Великодні барви»</w:t>
      </w:r>
    </w:p>
    <w:p w:rsidR="00F9430B" w:rsidRDefault="00F9430B" w:rsidP="00F9430B">
      <w:pPr>
        <w:spacing w:line="180" w:lineRule="atLeast"/>
        <w:ind w:firstLine="567"/>
        <w:jc w:val="both"/>
        <w:rPr>
          <w:sz w:val="28"/>
          <w:szCs w:val="28"/>
        </w:rPr>
      </w:pPr>
      <w:r>
        <w:rPr>
          <w:sz w:val="28"/>
          <w:szCs w:val="28"/>
        </w:rPr>
        <w:t>Урок-реквієм «Чорнобиль – біль душі моєї»</w:t>
      </w:r>
    </w:p>
    <w:p w:rsidR="00F9430B" w:rsidRDefault="00F9430B" w:rsidP="00F9430B">
      <w:pPr>
        <w:spacing w:line="180" w:lineRule="atLeast"/>
        <w:ind w:firstLine="567"/>
        <w:jc w:val="both"/>
        <w:rPr>
          <w:sz w:val="28"/>
          <w:szCs w:val="28"/>
        </w:rPr>
      </w:pPr>
      <w:r>
        <w:rPr>
          <w:sz w:val="28"/>
          <w:szCs w:val="28"/>
        </w:rPr>
        <w:t>Літературна подорож «В світі все починається з мами»</w:t>
      </w:r>
    </w:p>
    <w:p w:rsidR="00F9430B" w:rsidRDefault="00F9430B" w:rsidP="00F9430B">
      <w:pPr>
        <w:spacing w:line="180" w:lineRule="atLeast"/>
        <w:ind w:firstLine="567"/>
        <w:jc w:val="both"/>
        <w:rPr>
          <w:sz w:val="28"/>
          <w:szCs w:val="28"/>
        </w:rPr>
      </w:pPr>
      <w:r>
        <w:rPr>
          <w:sz w:val="28"/>
          <w:szCs w:val="28"/>
        </w:rPr>
        <w:t>Патріотична година «Державні символи України»</w:t>
      </w:r>
    </w:p>
    <w:p w:rsidR="00F9430B" w:rsidRDefault="00F9430B" w:rsidP="00F9430B">
      <w:pPr>
        <w:spacing w:line="180" w:lineRule="atLeast"/>
        <w:ind w:firstLine="567"/>
        <w:jc w:val="both"/>
        <w:rPr>
          <w:sz w:val="28"/>
          <w:szCs w:val="28"/>
        </w:rPr>
      </w:pPr>
      <w:r>
        <w:rPr>
          <w:sz w:val="28"/>
          <w:szCs w:val="28"/>
        </w:rPr>
        <w:t>Урок-мандрівка «Ми обираємо здоров’я»</w:t>
      </w:r>
    </w:p>
    <w:p w:rsidR="00F9430B" w:rsidRDefault="00F9430B" w:rsidP="00F9430B">
      <w:pPr>
        <w:spacing w:line="180" w:lineRule="atLeast"/>
        <w:ind w:firstLine="567"/>
        <w:jc w:val="both"/>
        <w:rPr>
          <w:sz w:val="28"/>
          <w:szCs w:val="28"/>
        </w:rPr>
      </w:pPr>
      <w:r>
        <w:rPr>
          <w:sz w:val="28"/>
          <w:szCs w:val="28"/>
        </w:rPr>
        <w:t>Урок-заняття «Служба порятунку: як поводитись у надзвичайних ситуаціях?»</w:t>
      </w:r>
    </w:p>
    <w:p w:rsidR="00F9430B" w:rsidRDefault="00F9430B" w:rsidP="00F9430B">
      <w:pPr>
        <w:spacing w:line="180" w:lineRule="atLeast"/>
        <w:ind w:firstLine="567"/>
        <w:jc w:val="both"/>
        <w:rPr>
          <w:sz w:val="28"/>
          <w:szCs w:val="28"/>
        </w:rPr>
      </w:pPr>
      <w:r>
        <w:rPr>
          <w:sz w:val="28"/>
          <w:szCs w:val="28"/>
        </w:rPr>
        <w:lastRenderedPageBreak/>
        <w:t>При шкільній бібліотеці працювала «книжкова лікарня», де було відремонтовано близько 50 книг. Також було проведено анкетування для виявлення спрямованості читацьких інтересів 5 класів; тренінг «Якою я бачу бібліотеку майбутнього?» (9-10 кл.); анкетування «Чому я люблю читати?» 6 клас.</w:t>
      </w:r>
    </w:p>
    <w:p w:rsidR="00F9430B" w:rsidRDefault="00F9430B" w:rsidP="00F9430B">
      <w:pPr>
        <w:spacing w:line="180" w:lineRule="atLeast"/>
        <w:ind w:firstLine="567"/>
        <w:jc w:val="both"/>
        <w:rPr>
          <w:sz w:val="28"/>
          <w:szCs w:val="28"/>
        </w:rPr>
      </w:pPr>
      <w:r>
        <w:rPr>
          <w:sz w:val="28"/>
          <w:szCs w:val="28"/>
        </w:rPr>
        <w:t>На початку навчального року при бібліотеці було створено раду бережливих. Головою ради  бережливих було обрано ученицю 9-Б класу Михайлишин Т. Її помічниками Дейсак Ю. та Куль К. (9-Б кл.). Це дуже активні, розумні дівчатка,  вони дуже допомагають нам, бібліотекарям,  упроведенні масових заходів, часто відвідують  ГПД та проводять веселі перерви, руханки із молодшою ланкою.</w:t>
      </w:r>
    </w:p>
    <w:p w:rsidR="00F9430B" w:rsidRDefault="00F9430B" w:rsidP="00F9430B">
      <w:pPr>
        <w:ind w:firstLine="567"/>
        <w:jc w:val="both"/>
        <w:rPr>
          <w:sz w:val="28"/>
          <w:szCs w:val="28"/>
        </w:rPr>
      </w:pPr>
    </w:p>
    <w:p w:rsidR="00F9430B" w:rsidRDefault="00F9430B" w:rsidP="00F9430B">
      <w:pPr>
        <w:ind w:firstLine="567"/>
        <w:jc w:val="both"/>
        <w:rPr>
          <w:sz w:val="28"/>
          <w:szCs w:val="28"/>
        </w:rPr>
      </w:pPr>
    </w:p>
    <w:p w:rsidR="00F9430B" w:rsidRDefault="00F9430B" w:rsidP="00F9430B">
      <w:pPr>
        <w:tabs>
          <w:tab w:val="left" w:pos="900"/>
        </w:tabs>
        <w:ind w:left="540"/>
        <w:jc w:val="center"/>
        <w:rPr>
          <w:b/>
          <w:sz w:val="28"/>
          <w:szCs w:val="28"/>
          <w:lang w:eastAsia="ru-RU"/>
        </w:rPr>
      </w:pPr>
      <w:r>
        <w:rPr>
          <w:b/>
          <w:sz w:val="28"/>
          <w:szCs w:val="28"/>
          <w:lang w:eastAsia="ru-RU"/>
        </w:rPr>
        <w:t>Охорона праці</w:t>
      </w:r>
    </w:p>
    <w:p w:rsidR="00F9430B" w:rsidRDefault="00F9430B" w:rsidP="00F9430B">
      <w:pPr>
        <w:shd w:val="clear" w:color="auto" w:fill="FFFFFF"/>
        <w:ind w:firstLine="567"/>
        <w:jc w:val="both"/>
        <w:rPr>
          <w:sz w:val="28"/>
          <w:szCs w:val="28"/>
          <w:lang w:eastAsia="ru-RU"/>
        </w:rPr>
      </w:pPr>
      <w:r>
        <w:rPr>
          <w:lang w:eastAsia="ru-RU"/>
        </w:rPr>
        <w:tab/>
      </w:r>
      <w:r>
        <w:rPr>
          <w:sz w:val="28"/>
          <w:szCs w:val="28"/>
          <w:lang w:eastAsia="ru-RU"/>
        </w:rPr>
        <w:t>Робота педагогічного колективу школи з охорони праці організована згідно із Законом України «Про охорону праці» та Положенням «Про організацію роботи з охорони праці учасників навчально-виховного процесу в установах і закладах освіти», затверджених наказом Міністерства освіти і науки України № 340 від 18.04.2006 року.</w:t>
      </w:r>
    </w:p>
    <w:p w:rsidR="00F9430B" w:rsidRDefault="00F9430B" w:rsidP="00F9430B">
      <w:pPr>
        <w:shd w:val="clear" w:color="auto" w:fill="FFFFFF"/>
        <w:ind w:firstLine="567"/>
        <w:jc w:val="both"/>
        <w:rPr>
          <w:sz w:val="28"/>
          <w:szCs w:val="28"/>
          <w:lang w:val="ru-RU" w:eastAsia="ru-RU"/>
        </w:rPr>
      </w:pPr>
      <w:r>
        <w:rPr>
          <w:sz w:val="28"/>
          <w:szCs w:val="28"/>
          <w:lang w:eastAsia="ru-RU"/>
        </w:rPr>
        <w:t>Стан роботи з охорони праці, виробничої санітарії під час навчально-виховного процесу в школі знаходиться під щоденним контролем адміністрації школи.</w:t>
      </w:r>
    </w:p>
    <w:p w:rsidR="00F9430B" w:rsidRDefault="00F9430B" w:rsidP="00F9430B">
      <w:pPr>
        <w:shd w:val="clear" w:color="auto" w:fill="FFFFFF"/>
        <w:ind w:firstLine="567"/>
        <w:jc w:val="both"/>
        <w:rPr>
          <w:sz w:val="28"/>
          <w:szCs w:val="28"/>
          <w:lang w:eastAsia="ru-RU"/>
        </w:rPr>
      </w:pPr>
      <w:r>
        <w:rPr>
          <w:sz w:val="28"/>
          <w:szCs w:val="28"/>
          <w:lang w:eastAsia="ru-RU"/>
        </w:rPr>
        <w:t>На початок 2019/2020 навчального року були оформлені всі необхідні акти-дозволи на проведення навчальних занять у кабінетах і шкільних приміщеннях підвищеної небезпеки, дозвіл  на експлуатацію харчоблоку, акт санітарно-технічного стану школи.</w:t>
      </w:r>
    </w:p>
    <w:p w:rsidR="00F9430B" w:rsidRDefault="00F9430B" w:rsidP="00F9430B">
      <w:pPr>
        <w:shd w:val="clear" w:color="auto" w:fill="FFFFFF"/>
        <w:ind w:firstLine="567"/>
        <w:jc w:val="both"/>
        <w:rPr>
          <w:sz w:val="28"/>
          <w:szCs w:val="28"/>
          <w:lang w:val="ru-RU" w:eastAsia="ru-RU"/>
        </w:rPr>
      </w:pPr>
      <w:r>
        <w:rPr>
          <w:sz w:val="28"/>
          <w:szCs w:val="28"/>
          <w:lang w:eastAsia="ru-RU"/>
        </w:rPr>
        <w:t>На засіданні педагогічної ради (протокол № 1 від 29.08.2019 року) затверджено річний план роботи школи на навчальний рік, де передбачено розділ «Заходи з охорони праці». Посадові обов’язки працівників, інструкції з техніки безпеки з блоком питань з охорони праці й безпеки життєдіяльності є в наявності. Інструкції складено згідно з Положенням про розробку інструкцій з охорони праці.</w:t>
      </w:r>
    </w:p>
    <w:p w:rsidR="00F9430B" w:rsidRDefault="00F9430B" w:rsidP="00F9430B">
      <w:pPr>
        <w:ind w:firstLine="567"/>
        <w:rPr>
          <w:rFonts w:eastAsia="Calibri"/>
          <w:sz w:val="28"/>
          <w:szCs w:val="28"/>
          <w:lang w:eastAsia="en-US"/>
        </w:rPr>
      </w:pPr>
      <w:r>
        <w:rPr>
          <w:sz w:val="28"/>
          <w:szCs w:val="28"/>
          <w:lang w:eastAsia="ru-RU"/>
        </w:rPr>
        <w:t xml:space="preserve">Наказами по школі від </w:t>
      </w:r>
      <w:r>
        <w:rPr>
          <w:b/>
          <w:sz w:val="28"/>
          <w:szCs w:val="28"/>
          <w:lang w:eastAsia="ru-RU"/>
        </w:rPr>
        <w:t>30.08.2019 року № 154</w:t>
      </w:r>
      <w:r>
        <w:rPr>
          <w:sz w:val="28"/>
          <w:szCs w:val="28"/>
          <w:lang w:eastAsia="ru-RU"/>
        </w:rPr>
        <w:t xml:space="preserve"> «</w:t>
      </w:r>
      <w:r>
        <w:rPr>
          <w:sz w:val="28"/>
          <w:szCs w:val="28"/>
        </w:rPr>
        <w:t>Про організацію роботи з питань охорони праці, дотримання техніки безпеки та призначення відповідальних за життя і здоров’я учнів під час уроків у 2019-2020 н. р.</w:t>
      </w:r>
      <w:r>
        <w:rPr>
          <w:sz w:val="28"/>
          <w:szCs w:val="28"/>
          <w:lang w:eastAsia="ru-RU"/>
        </w:rPr>
        <w:t xml:space="preserve">», від </w:t>
      </w:r>
      <w:r>
        <w:rPr>
          <w:b/>
          <w:sz w:val="28"/>
          <w:szCs w:val="28"/>
          <w:lang w:eastAsia="ru-RU"/>
        </w:rPr>
        <w:t>29.08.2019 року №128</w:t>
      </w:r>
      <w:r>
        <w:rPr>
          <w:sz w:val="28"/>
          <w:szCs w:val="28"/>
          <w:lang w:eastAsia="ru-RU"/>
        </w:rPr>
        <w:t xml:space="preserve"> «</w:t>
      </w:r>
      <w:r>
        <w:rPr>
          <w:sz w:val="28"/>
          <w:szCs w:val="28"/>
        </w:rPr>
        <w:t>Про призначення відповідальних осіб за організацію охорони праці в школі у 2019-2020 навчальному році</w:t>
      </w:r>
      <w:r>
        <w:rPr>
          <w:b/>
          <w:sz w:val="28"/>
          <w:szCs w:val="28"/>
        </w:rPr>
        <w:t>»</w:t>
      </w:r>
      <w:r>
        <w:rPr>
          <w:sz w:val="28"/>
          <w:szCs w:val="28"/>
        </w:rPr>
        <w:t>,</w:t>
      </w:r>
      <w:r>
        <w:rPr>
          <w:b/>
          <w:sz w:val="28"/>
          <w:szCs w:val="28"/>
        </w:rPr>
        <w:t xml:space="preserve">  від 29.08.2019 року №129 </w:t>
      </w:r>
      <w:r>
        <w:rPr>
          <w:sz w:val="28"/>
          <w:szCs w:val="28"/>
        </w:rPr>
        <w:t xml:space="preserve">«Про призначення комісії  для перевірки знань з охорони праці та безпеки життєдіяльності», </w:t>
      </w:r>
      <w:r>
        <w:rPr>
          <w:b/>
          <w:sz w:val="28"/>
          <w:szCs w:val="28"/>
        </w:rPr>
        <w:t>від 04.02.2020 року №29</w:t>
      </w:r>
      <w:r>
        <w:rPr>
          <w:sz w:val="28"/>
          <w:szCs w:val="28"/>
        </w:rPr>
        <w:t xml:space="preserve"> «Про організацію навчання та перевірку знань з питань охорони праці»,  </w:t>
      </w:r>
      <w:r>
        <w:rPr>
          <w:b/>
          <w:sz w:val="28"/>
          <w:szCs w:val="28"/>
        </w:rPr>
        <w:t>від 30.08.2019 року №153</w:t>
      </w:r>
      <w:r>
        <w:rPr>
          <w:sz w:val="28"/>
          <w:szCs w:val="28"/>
        </w:rPr>
        <w:t xml:space="preserve"> «Про затвердження посадових Інструкцій та Інструкції з охорони праці» </w:t>
      </w:r>
      <w:r>
        <w:rPr>
          <w:sz w:val="28"/>
          <w:szCs w:val="28"/>
          <w:lang w:eastAsia="ru-RU"/>
        </w:rPr>
        <w:t xml:space="preserve"> передбачено відповідальних за організацію роботи з питань охорони праці, безпеки життєдіяльності під час навчально-виховного процесу та в позаурочний час,  перевірка знань з охорони праці та життєдіяльності тощо. </w:t>
      </w:r>
    </w:p>
    <w:p w:rsidR="00F9430B" w:rsidRDefault="00F9430B" w:rsidP="00F9430B">
      <w:pPr>
        <w:shd w:val="clear" w:color="auto" w:fill="FFFFFF"/>
        <w:ind w:firstLine="567"/>
        <w:jc w:val="both"/>
        <w:rPr>
          <w:sz w:val="28"/>
          <w:szCs w:val="28"/>
          <w:lang w:eastAsia="ru-RU"/>
        </w:rPr>
      </w:pPr>
      <w:r>
        <w:rPr>
          <w:sz w:val="28"/>
          <w:szCs w:val="28"/>
          <w:lang w:eastAsia="ru-RU"/>
        </w:rPr>
        <w:lastRenderedPageBreak/>
        <w:t>У школі є необхідні журнали реєстрації всіх видів інструктажів із питань охорони праці працівників і учнів школи. Відпрацьована програма вступного інструктажу з охорони праці для працівників  школи.</w:t>
      </w:r>
    </w:p>
    <w:p w:rsidR="00F9430B" w:rsidRDefault="00F9430B" w:rsidP="00F9430B">
      <w:pPr>
        <w:shd w:val="clear" w:color="auto" w:fill="FFFFFF"/>
        <w:ind w:firstLine="567"/>
        <w:jc w:val="both"/>
        <w:rPr>
          <w:lang w:eastAsia="ru-RU"/>
        </w:rPr>
      </w:pPr>
      <w:r>
        <w:rPr>
          <w:sz w:val="28"/>
          <w:szCs w:val="28"/>
          <w:lang w:eastAsia="ru-RU"/>
        </w:rPr>
        <w:t>Організація роботи з охорони праці контролюється директором школи. Вона включає: постійний контроль за навчанням з охорони праці; перевірку знань педагогів відповідно до інструкції та листа МОН України «Про вивчення правил охорони праці працівниками освіти»; контроль за організацією й періодичним проведенням занять з охорони праці з усіма категоріями працівників школи та учнями; систематичний контроль за проведенням різного роду інструктажів; контроль за розробкою й правильним оформленням інструкцій із техніки безпеки; організацію роботи комісії для оформлення актів-дозволів на використання спортивних залів, майданчиків, майстерень і контроль за її діяльністю; контроль за виконанням наказів відповідно до Закону України «Про охорону праці».</w:t>
      </w:r>
    </w:p>
    <w:p w:rsidR="00F9430B" w:rsidRDefault="00F9430B" w:rsidP="00F9430B">
      <w:pPr>
        <w:shd w:val="clear" w:color="auto" w:fill="FFFFFF"/>
        <w:ind w:firstLine="567"/>
        <w:jc w:val="both"/>
        <w:rPr>
          <w:sz w:val="28"/>
          <w:szCs w:val="28"/>
          <w:lang w:eastAsia="ru-RU"/>
        </w:rPr>
      </w:pPr>
      <w:r>
        <w:rPr>
          <w:sz w:val="28"/>
          <w:szCs w:val="28"/>
          <w:lang w:eastAsia="ru-RU"/>
        </w:rPr>
        <w:t>Відповідно до Законів України «Про охорону праці» та «Про колективні договори й угоди» між дирекцією школи й профспілковим комітетом підписаний Колективний договір, у якому визначені обов’язки сторін щодо організації безпечних і нешкідливих умов праці, а також умови реалізації працівниками школи своїх прав і соціальних гарантій на охорону праці.</w:t>
      </w:r>
    </w:p>
    <w:p w:rsidR="00F9430B" w:rsidRDefault="00F9430B" w:rsidP="00F9430B">
      <w:pPr>
        <w:shd w:val="clear" w:color="auto" w:fill="FFFFFF"/>
        <w:ind w:firstLine="567"/>
        <w:jc w:val="both"/>
        <w:rPr>
          <w:sz w:val="28"/>
          <w:szCs w:val="28"/>
          <w:lang w:val="ru-RU" w:eastAsia="ru-RU"/>
        </w:rPr>
      </w:pPr>
      <w:r>
        <w:rPr>
          <w:sz w:val="28"/>
          <w:szCs w:val="28"/>
          <w:lang w:eastAsia="ru-RU"/>
        </w:rPr>
        <w:t>Питання охорони праці обговорювалися на засіданні педради, нарадах при директорові.</w:t>
      </w:r>
    </w:p>
    <w:p w:rsidR="00F9430B" w:rsidRDefault="00F9430B" w:rsidP="00F9430B">
      <w:pPr>
        <w:shd w:val="clear" w:color="auto" w:fill="FFFFFF"/>
        <w:ind w:firstLine="567"/>
        <w:jc w:val="both"/>
        <w:rPr>
          <w:lang w:eastAsia="ru-RU"/>
        </w:rPr>
      </w:pPr>
      <w:r>
        <w:rPr>
          <w:sz w:val="28"/>
          <w:szCs w:val="28"/>
          <w:lang w:eastAsia="ru-RU"/>
        </w:rPr>
        <w:t xml:space="preserve">Для зниження впливу шкідливих факторів на життя та здоров’я працівників, учнів школи в кабінетах фізики, інформатики, хімії, майстернях, спортзалі передбачено проведення інструктажів – вступного та перед початком лабораторних і практичних робіт.У цих кабінетах на видному місці є інструкції та пам’ятки з техніки безпеки й охорони праці. </w:t>
      </w:r>
    </w:p>
    <w:p w:rsidR="00F9430B" w:rsidRDefault="00F9430B" w:rsidP="00F9430B">
      <w:pPr>
        <w:shd w:val="clear" w:color="auto" w:fill="FFFFFF"/>
        <w:ind w:firstLine="567"/>
        <w:jc w:val="both"/>
        <w:rPr>
          <w:sz w:val="28"/>
          <w:szCs w:val="28"/>
          <w:lang w:eastAsia="ru-RU"/>
        </w:rPr>
      </w:pPr>
      <w:r>
        <w:rPr>
          <w:sz w:val="28"/>
          <w:szCs w:val="28"/>
          <w:lang w:eastAsia="ru-RU"/>
        </w:rPr>
        <w:t>Питання безпеки життєдіяльності учнів під час канікул постійно обговорювалися на батьківських зборах, інструктивно-методичних нарадах.</w:t>
      </w:r>
    </w:p>
    <w:p w:rsidR="00F9430B" w:rsidRDefault="00F9430B" w:rsidP="00F9430B">
      <w:pPr>
        <w:shd w:val="clear" w:color="auto" w:fill="FFFFFF"/>
        <w:ind w:firstLine="567"/>
        <w:jc w:val="both"/>
        <w:rPr>
          <w:sz w:val="28"/>
          <w:szCs w:val="28"/>
          <w:lang w:val="ru-RU" w:eastAsia="ru-RU"/>
        </w:rPr>
      </w:pPr>
      <w:r>
        <w:rPr>
          <w:sz w:val="28"/>
          <w:szCs w:val="28"/>
          <w:lang w:eastAsia="ru-RU"/>
        </w:rPr>
        <w:t xml:space="preserve">Успішним є поєднання роботи з охорони життя й здоров’я з проведенням занять із цивільної оборони та надзвичайних ситуацій, відпрацюванням елементів евакуації учнів зі школи. Випускаються плакати на різні теми («Куріння та наше здоров’я», «Світ проти СНІДу», «Наш організм і наркотики» та ін.). Розроблено інструктажі з техніки безпеки та охорони життя для учнів під час канікул і святкових днів. Класними керівниками проводяться бесіди з учнями з безпеки життєдіяльності. </w:t>
      </w:r>
    </w:p>
    <w:p w:rsidR="00F9430B" w:rsidRDefault="00F9430B" w:rsidP="00F9430B">
      <w:pPr>
        <w:shd w:val="clear" w:color="auto" w:fill="FFFFFF"/>
        <w:ind w:firstLine="567"/>
        <w:jc w:val="both"/>
        <w:rPr>
          <w:sz w:val="28"/>
          <w:szCs w:val="28"/>
          <w:lang w:eastAsia="ru-RU"/>
        </w:rPr>
      </w:pPr>
      <w:r>
        <w:rPr>
          <w:sz w:val="28"/>
          <w:szCs w:val="28"/>
          <w:lang w:eastAsia="ru-RU"/>
        </w:rPr>
        <w:t>Постійно здійснюється контроль за роботою системи забезпечення нормального функціонування будівлі школи. Закуповуються необхідні миючи засоби для дотримання належного санітарно-гігієнічного стану школи.</w:t>
      </w:r>
    </w:p>
    <w:p w:rsidR="00F9430B" w:rsidRDefault="00F9430B" w:rsidP="00F9430B">
      <w:pPr>
        <w:shd w:val="clear" w:color="auto" w:fill="FFFFFF"/>
        <w:ind w:firstLine="567"/>
        <w:jc w:val="both"/>
        <w:rPr>
          <w:sz w:val="28"/>
          <w:szCs w:val="28"/>
          <w:lang w:eastAsia="ru-RU"/>
        </w:rPr>
      </w:pPr>
      <w:r>
        <w:rPr>
          <w:sz w:val="28"/>
          <w:szCs w:val="28"/>
          <w:lang w:eastAsia="ru-RU"/>
        </w:rPr>
        <w:t>Але поряд з тим простежуються і недоліки у роботі з даного питання, а саме:</w:t>
      </w:r>
    </w:p>
    <w:p w:rsidR="00F9430B" w:rsidRDefault="00F9430B" w:rsidP="00F9430B">
      <w:pPr>
        <w:numPr>
          <w:ilvl w:val="0"/>
          <w:numId w:val="33"/>
        </w:numPr>
        <w:shd w:val="clear" w:color="auto" w:fill="FFFFFF"/>
        <w:tabs>
          <w:tab w:val="num" w:pos="851"/>
        </w:tabs>
        <w:ind w:left="0" w:firstLine="567"/>
        <w:jc w:val="both"/>
        <w:rPr>
          <w:sz w:val="28"/>
          <w:szCs w:val="28"/>
          <w:lang w:eastAsia="ru-RU"/>
        </w:rPr>
      </w:pPr>
      <w:r>
        <w:rPr>
          <w:sz w:val="28"/>
          <w:szCs w:val="28"/>
          <w:lang w:eastAsia="ru-RU"/>
        </w:rPr>
        <w:t>не всі учителі систематично чергують у коридорах під час освітнього процесу;</w:t>
      </w:r>
    </w:p>
    <w:p w:rsidR="00F9430B" w:rsidRDefault="00F9430B" w:rsidP="00F9430B">
      <w:pPr>
        <w:numPr>
          <w:ilvl w:val="0"/>
          <w:numId w:val="33"/>
        </w:numPr>
        <w:shd w:val="clear" w:color="auto" w:fill="FFFFFF"/>
        <w:tabs>
          <w:tab w:val="num" w:pos="851"/>
        </w:tabs>
        <w:ind w:left="0" w:firstLine="567"/>
        <w:jc w:val="both"/>
        <w:rPr>
          <w:sz w:val="28"/>
          <w:szCs w:val="28"/>
          <w:lang w:eastAsia="ru-RU"/>
        </w:rPr>
      </w:pPr>
      <w:r>
        <w:rPr>
          <w:sz w:val="28"/>
          <w:szCs w:val="28"/>
          <w:lang w:eastAsia="ru-RU"/>
        </w:rPr>
        <w:t>не в повній мірі виконуються ті норми, що потребують постійного фінансування (забезпечення працівників спецодягом, закупівля миючих засобів, засобів гігієни тощо).</w:t>
      </w:r>
    </w:p>
    <w:p w:rsidR="00F9430B" w:rsidRDefault="00F9430B" w:rsidP="00F9430B">
      <w:pPr>
        <w:shd w:val="clear" w:color="auto" w:fill="FFFFFF"/>
        <w:tabs>
          <w:tab w:val="num" w:pos="1653"/>
        </w:tabs>
        <w:ind w:left="567"/>
        <w:jc w:val="both"/>
        <w:rPr>
          <w:sz w:val="28"/>
          <w:szCs w:val="28"/>
          <w:lang w:eastAsia="ru-RU"/>
        </w:rPr>
      </w:pPr>
      <w:r>
        <w:rPr>
          <w:sz w:val="28"/>
          <w:szCs w:val="28"/>
          <w:lang w:eastAsia="ru-RU"/>
        </w:rPr>
        <w:lastRenderedPageBreak/>
        <w:t>У наступному 2020/2021 навчальному році слід направити зусилля педагогічного колективу та адміністрації школи на усунення зазначених недоліків.</w:t>
      </w:r>
    </w:p>
    <w:p w:rsidR="00F9430B" w:rsidRDefault="00F9430B" w:rsidP="00F9430B">
      <w:pPr>
        <w:ind w:firstLine="567"/>
        <w:jc w:val="both"/>
        <w:rPr>
          <w:rFonts w:eastAsia="Calibri"/>
          <w:sz w:val="28"/>
          <w:szCs w:val="28"/>
          <w:lang w:eastAsia="en-US"/>
        </w:rPr>
      </w:pPr>
    </w:p>
    <w:p w:rsidR="00F9430B" w:rsidRDefault="00F9430B" w:rsidP="00F9430B">
      <w:pPr>
        <w:ind w:firstLine="567"/>
        <w:jc w:val="both"/>
        <w:rPr>
          <w:sz w:val="28"/>
          <w:szCs w:val="28"/>
        </w:rPr>
      </w:pPr>
    </w:p>
    <w:p w:rsidR="00F9430B" w:rsidRDefault="00F9430B" w:rsidP="00F9430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426"/>
        <w:jc w:val="center"/>
        <w:rPr>
          <w:b/>
          <w:sz w:val="28"/>
          <w:szCs w:val="28"/>
          <w:lang w:eastAsia="ru-RU"/>
        </w:rPr>
      </w:pPr>
      <w:r>
        <w:rPr>
          <w:b/>
          <w:sz w:val="28"/>
          <w:szCs w:val="28"/>
          <w:lang w:eastAsia="ru-RU"/>
        </w:rPr>
        <w:t>Управлінська та організаційна діяльність</w:t>
      </w:r>
    </w:p>
    <w:p w:rsidR="00F9430B" w:rsidRDefault="00F9430B" w:rsidP="00F9430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ru-RU"/>
        </w:rPr>
      </w:pPr>
      <w:r>
        <w:rPr>
          <w:sz w:val="28"/>
          <w:szCs w:val="28"/>
          <w:lang w:eastAsia="ru-RU"/>
        </w:rPr>
        <w:tab/>
        <w:t xml:space="preserve">Упродовж 2019/2020  навчального року адміністрацією школи опрацьовувались, вивчались та аналізувались питання з управлінської, організаційної, освітньої діяльності, а саме: </w:t>
      </w:r>
    </w:p>
    <w:p w:rsidR="00F9430B" w:rsidRDefault="00F9430B" w:rsidP="00F9430B">
      <w:pPr>
        <w:numPr>
          <w:ilvl w:val="0"/>
          <w:numId w:val="34"/>
        </w:numPr>
        <w:tabs>
          <w:tab w:val="num" w:pos="0"/>
          <w:tab w:val="num" w:pos="720"/>
        </w:tabs>
        <w:ind w:hanging="240"/>
        <w:jc w:val="both"/>
        <w:rPr>
          <w:sz w:val="28"/>
          <w:szCs w:val="28"/>
          <w:lang w:val="ru-RU" w:eastAsia="ru-RU"/>
        </w:rPr>
      </w:pPr>
      <w:r>
        <w:rPr>
          <w:sz w:val="28"/>
          <w:szCs w:val="28"/>
          <w:lang w:eastAsia="ru-RU"/>
        </w:rPr>
        <w:t>управлінська діяльність адмістрації  школи та здійснення внутрішкільного контролю;</w:t>
      </w:r>
    </w:p>
    <w:p w:rsidR="00F9430B" w:rsidRDefault="00F9430B" w:rsidP="00F9430B">
      <w:pPr>
        <w:numPr>
          <w:ilvl w:val="0"/>
          <w:numId w:val="34"/>
        </w:numPr>
        <w:tabs>
          <w:tab w:val="num" w:pos="0"/>
          <w:tab w:val="num" w:pos="720"/>
        </w:tabs>
        <w:ind w:hanging="240"/>
        <w:jc w:val="both"/>
        <w:rPr>
          <w:sz w:val="28"/>
          <w:szCs w:val="28"/>
          <w:lang w:eastAsia="ru-RU"/>
        </w:rPr>
      </w:pPr>
      <w:r>
        <w:rPr>
          <w:sz w:val="28"/>
          <w:szCs w:val="28"/>
          <w:lang w:eastAsia="ru-RU"/>
        </w:rPr>
        <w:t>організація освітнього процесу, рівень знань, умінь та навичок учнів, стан викладання предметів і курсів регіонального та шкільного компонентів базового навчального плану;</w:t>
      </w:r>
    </w:p>
    <w:p w:rsidR="00F9430B" w:rsidRDefault="00F9430B" w:rsidP="00F9430B">
      <w:pPr>
        <w:numPr>
          <w:ilvl w:val="0"/>
          <w:numId w:val="34"/>
        </w:numPr>
        <w:tabs>
          <w:tab w:val="num" w:pos="0"/>
          <w:tab w:val="num" w:pos="720"/>
        </w:tabs>
        <w:ind w:hanging="240"/>
        <w:jc w:val="both"/>
        <w:rPr>
          <w:sz w:val="28"/>
          <w:szCs w:val="28"/>
          <w:lang w:eastAsia="ru-RU"/>
        </w:rPr>
      </w:pPr>
      <w:r>
        <w:rPr>
          <w:sz w:val="28"/>
          <w:szCs w:val="28"/>
          <w:lang w:eastAsia="ru-RU"/>
        </w:rPr>
        <w:t xml:space="preserve">організація освітнього процесу, дистанційного навчання  в умовах карантину для </w:t>
      </w:r>
      <w:r>
        <w:rPr>
          <w:sz w:val="28"/>
          <w:szCs w:val="28"/>
        </w:rPr>
        <w:t xml:space="preserve">запобігання поширенню на території України вірусу </w:t>
      </w:r>
      <w:r>
        <w:rPr>
          <w:sz w:val="28"/>
          <w:szCs w:val="28"/>
          <w:lang w:val="en-US"/>
        </w:rPr>
        <w:t>COVID</w:t>
      </w:r>
      <w:r>
        <w:rPr>
          <w:sz w:val="28"/>
          <w:szCs w:val="28"/>
        </w:rPr>
        <w:t>-19;</w:t>
      </w:r>
    </w:p>
    <w:p w:rsidR="00F9430B" w:rsidRDefault="00F9430B" w:rsidP="00F9430B">
      <w:pPr>
        <w:numPr>
          <w:ilvl w:val="0"/>
          <w:numId w:val="34"/>
        </w:numPr>
        <w:tabs>
          <w:tab w:val="num" w:pos="0"/>
          <w:tab w:val="num" w:pos="720"/>
        </w:tabs>
        <w:ind w:hanging="240"/>
        <w:jc w:val="both"/>
        <w:rPr>
          <w:sz w:val="28"/>
          <w:szCs w:val="28"/>
          <w:lang w:eastAsia="ru-RU"/>
        </w:rPr>
      </w:pPr>
      <w:r>
        <w:rPr>
          <w:sz w:val="28"/>
          <w:szCs w:val="28"/>
          <w:lang w:eastAsia="ru-RU"/>
        </w:rPr>
        <w:t>організація системи методичної роботи та навчально-методичне забезпечення педагогічного процесу;</w:t>
      </w:r>
    </w:p>
    <w:p w:rsidR="00F9430B" w:rsidRDefault="00F9430B" w:rsidP="00F9430B">
      <w:pPr>
        <w:numPr>
          <w:ilvl w:val="0"/>
          <w:numId w:val="34"/>
        </w:numPr>
        <w:tabs>
          <w:tab w:val="num" w:pos="0"/>
          <w:tab w:val="num" w:pos="720"/>
        </w:tabs>
        <w:ind w:hanging="240"/>
        <w:jc w:val="both"/>
        <w:rPr>
          <w:sz w:val="28"/>
          <w:szCs w:val="28"/>
          <w:lang w:eastAsia="ru-RU"/>
        </w:rPr>
      </w:pPr>
      <w:r>
        <w:rPr>
          <w:sz w:val="28"/>
          <w:szCs w:val="28"/>
          <w:lang w:eastAsia="ru-RU"/>
        </w:rPr>
        <w:t>стан роботи школи щодо реалізації  концепції національного  виховання;</w:t>
      </w:r>
    </w:p>
    <w:p w:rsidR="00F9430B" w:rsidRDefault="00F9430B" w:rsidP="00F9430B">
      <w:pPr>
        <w:numPr>
          <w:ilvl w:val="0"/>
          <w:numId w:val="34"/>
        </w:numPr>
        <w:tabs>
          <w:tab w:val="num" w:pos="0"/>
          <w:tab w:val="num" w:pos="720"/>
        </w:tabs>
        <w:ind w:hanging="240"/>
        <w:jc w:val="both"/>
        <w:rPr>
          <w:sz w:val="28"/>
          <w:szCs w:val="28"/>
          <w:lang w:eastAsia="ru-RU"/>
        </w:rPr>
      </w:pPr>
      <w:r>
        <w:rPr>
          <w:sz w:val="28"/>
          <w:szCs w:val="28"/>
          <w:lang w:eastAsia="ru-RU"/>
        </w:rPr>
        <w:t>організація роботи  з охорони праці та попередження дитячого травматизму;</w:t>
      </w:r>
    </w:p>
    <w:p w:rsidR="00F9430B" w:rsidRDefault="00F9430B" w:rsidP="00F9430B">
      <w:pPr>
        <w:numPr>
          <w:ilvl w:val="0"/>
          <w:numId w:val="34"/>
        </w:numPr>
        <w:tabs>
          <w:tab w:val="num" w:pos="0"/>
          <w:tab w:val="num" w:pos="720"/>
        </w:tabs>
        <w:ind w:hanging="240"/>
        <w:jc w:val="both"/>
        <w:rPr>
          <w:sz w:val="28"/>
          <w:szCs w:val="28"/>
          <w:lang w:eastAsia="ru-RU"/>
        </w:rPr>
      </w:pPr>
      <w:r>
        <w:rPr>
          <w:sz w:val="28"/>
          <w:szCs w:val="28"/>
          <w:lang w:eastAsia="ru-RU"/>
        </w:rPr>
        <w:t>охорона дитинства та робота з дітьми пільгового контингенту;</w:t>
      </w:r>
    </w:p>
    <w:p w:rsidR="00F9430B" w:rsidRDefault="00F9430B" w:rsidP="00F9430B">
      <w:pPr>
        <w:numPr>
          <w:ilvl w:val="0"/>
          <w:numId w:val="34"/>
        </w:numPr>
        <w:tabs>
          <w:tab w:val="num" w:pos="0"/>
          <w:tab w:val="num" w:pos="720"/>
        </w:tabs>
        <w:ind w:hanging="240"/>
        <w:jc w:val="both"/>
        <w:rPr>
          <w:sz w:val="28"/>
          <w:szCs w:val="28"/>
          <w:lang w:eastAsia="ru-RU"/>
        </w:rPr>
      </w:pPr>
      <w:r>
        <w:rPr>
          <w:sz w:val="28"/>
          <w:szCs w:val="28"/>
          <w:lang w:eastAsia="ru-RU"/>
        </w:rPr>
        <w:t>кадрове забезпечення діяльності закладу освіти: атестація та проходження педагогічними працівниками курсів підвищення кваліфікації;</w:t>
      </w:r>
    </w:p>
    <w:p w:rsidR="00F9430B" w:rsidRDefault="00F9430B" w:rsidP="00F9430B">
      <w:pPr>
        <w:tabs>
          <w:tab w:val="num" w:pos="720"/>
        </w:tabs>
        <w:ind w:firstLine="567"/>
        <w:jc w:val="both"/>
        <w:rPr>
          <w:sz w:val="28"/>
          <w:szCs w:val="28"/>
          <w:lang w:eastAsia="ru-RU"/>
        </w:rPr>
      </w:pPr>
      <w:r>
        <w:rPr>
          <w:sz w:val="28"/>
          <w:szCs w:val="28"/>
          <w:lang w:eastAsia="ru-RU"/>
        </w:rPr>
        <w:t xml:space="preserve">Робота з направлення діяльності закладу в межі нормативно – правового поля була ключовою   протягом року, а саме: </w:t>
      </w:r>
    </w:p>
    <w:p w:rsidR="00F9430B" w:rsidRDefault="00F9430B" w:rsidP="00F9430B">
      <w:pPr>
        <w:numPr>
          <w:ilvl w:val="0"/>
          <w:numId w:val="35"/>
        </w:numPr>
        <w:tabs>
          <w:tab w:val="num" w:pos="0"/>
        </w:tabs>
        <w:ind w:right="40" w:hanging="240"/>
        <w:jc w:val="both"/>
        <w:rPr>
          <w:sz w:val="28"/>
          <w:szCs w:val="28"/>
          <w:lang w:eastAsia="ru-RU"/>
        </w:rPr>
      </w:pPr>
      <w:r>
        <w:rPr>
          <w:sz w:val="28"/>
          <w:szCs w:val="28"/>
          <w:lang w:eastAsia="ru-RU"/>
        </w:rPr>
        <w:t>розроблено функціональні обов’язки директора, заступників директора, педагогічних працівників, класних керівників, завідуючих кабінетів, спеціалістів, обслуговуючого персоналу;</w:t>
      </w:r>
    </w:p>
    <w:p w:rsidR="00F9430B" w:rsidRDefault="00F9430B" w:rsidP="00F9430B">
      <w:pPr>
        <w:numPr>
          <w:ilvl w:val="0"/>
          <w:numId w:val="35"/>
        </w:numPr>
        <w:tabs>
          <w:tab w:val="num" w:pos="0"/>
        </w:tabs>
        <w:ind w:right="40" w:hanging="240"/>
        <w:jc w:val="both"/>
        <w:rPr>
          <w:sz w:val="28"/>
          <w:szCs w:val="28"/>
          <w:lang w:eastAsia="ru-RU"/>
        </w:rPr>
      </w:pPr>
      <w:r>
        <w:rPr>
          <w:sz w:val="28"/>
          <w:szCs w:val="28"/>
          <w:lang w:eastAsia="ru-RU"/>
        </w:rPr>
        <w:t>розроблено та прийнято Правила внутрішнього трудового розпорядку закладу;</w:t>
      </w:r>
    </w:p>
    <w:p w:rsidR="00F9430B" w:rsidRDefault="00F9430B" w:rsidP="00F9430B">
      <w:pPr>
        <w:numPr>
          <w:ilvl w:val="0"/>
          <w:numId w:val="35"/>
        </w:numPr>
        <w:tabs>
          <w:tab w:val="num" w:pos="0"/>
        </w:tabs>
        <w:ind w:right="40" w:hanging="240"/>
        <w:jc w:val="both"/>
        <w:rPr>
          <w:sz w:val="28"/>
          <w:szCs w:val="28"/>
          <w:lang w:eastAsia="ru-RU"/>
        </w:rPr>
      </w:pPr>
      <w:r>
        <w:rPr>
          <w:sz w:val="28"/>
          <w:szCs w:val="28"/>
          <w:lang w:eastAsia="ru-RU"/>
        </w:rPr>
        <w:t>розроблені та затверджені функціональні обов’язки працівників закладу з питань охорони праці;</w:t>
      </w:r>
    </w:p>
    <w:p w:rsidR="00F9430B" w:rsidRDefault="00F9430B" w:rsidP="00F9430B">
      <w:pPr>
        <w:numPr>
          <w:ilvl w:val="0"/>
          <w:numId w:val="35"/>
        </w:numPr>
        <w:tabs>
          <w:tab w:val="num" w:pos="0"/>
        </w:tabs>
        <w:ind w:right="40" w:hanging="240"/>
        <w:jc w:val="both"/>
        <w:rPr>
          <w:sz w:val="28"/>
          <w:szCs w:val="28"/>
          <w:lang w:eastAsia="ru-RU"/>
        </w:rPr>
      </w:pPr>
      <w:r>
        <w:rPr>
          <w:sz w:val="28"/>
          <w:szCs w:val="28"/>
          <w:lang w:eastAsia="ru-RU"/>
        </w:rPr>
        <w:t xml:space="preserve">завершено створення номенклатури справ закладу освіти; </w:t>
      </w:r>
    </w:p>
    <w:p w:rsidR="00F9430B" w:rsidRDefault="00F9430B" w:rsidP="00F9430B">
      <w:pPr>
        <w:numPr>
          <w:ilvl w:val="0"/>
          <w:numId w:val="35"/>
        </w:numPr>
        <w:tabs>
          <w:tab w:val="num" w:pos="0"/>
        </w:tabs>
        <w:ind w:right="40" w:hanging="240"/>
        <w:jc w:val="both"/>
        <w:rPr>
          <w:sz w:val="28"/>
          <w:szCs w:val="28"/>
          <w:lang w:eastAsia="ru-RU"/>
        </w:rPr>
      </w:pPr>
      <w:r>
        <w:rPr>
          <w:sz w:val="28"/>
          <w:szCs w:val="28"/>
          <w:lang w:eastAsia="ru-RU"/>
        </w:rPr>
        <w:t>проводилась цілеспрямована робота щодо вдосконалення діяльності всіх структур закладу згідно  з його Статутом;</w:t>
      </w:r>
    </w:p>
    <w:p w:rsidR="00F9430B" w:rsidRDefault="00F9430B" w:rsidP="00F9430B">
      <w:pPr>
        <w:numPr>
          <w:ilvl w:val="0"/>
          <w:numId w:val="35"/>
        </w:numPr>
        <w:tabs>
          <w:tab w:val="num" w:pos="0"/>
        </w:tabs>
        <w:ind w:right="40" w:hanging="240"/>
        <w:jc w:val="both"/>
        <w:rPr>
          <w:sz w:val="28"/>
          <w:szCs w:val="28"/>
          <w:lang w:eastAsia="ru-RU"/>
        </w:rPr>
      </w:pPr>
      <w:r>
        <w:rPr>
          <w:sz w:val="28"/>
          <w:szCs w:val="28"/>
          <w:lang w:eastAsia="ru-RU"/>
        </w:rPr>
        <w:t>Колективний договір між адміністрацією школи та профспілковим комітетом відповідає сучасним нормативно-законодавчим документам.</w:t>
      </w:r>
    </w:p>
    <w:p w:rsidR="00F9430B" w:rsidRDefault="00F9430B" w:rsidP="00F9430B">
      <w:pPr>
        <w:ind w:firstLine="567"/>
        <w:jc w:val="both"/>
        <w:rPr>
          <w:sz w:val="28"/>
          <w:szCs w:val="28"/>
          <w:lang w:eastAsia="ru-RU"/>
        </w:rPr>
      </w:pPr>
      <w:r>
        <w:rPr>
          <w:sz w:val="28"/>
          <w:szCs w:val="28"/>
          <w:lang w:eastAsia="ru-RU"/>
        </w:rPr>
        <w:t xml:space="preserve">Цілеспрямовано проводилась робота щодо підвищення культури управління навчальним закладом,   а саме: </w:t>
      </w:r>
    </w:p>
    <w:p w:rsidR="00F9430B" w:rsidRDefault="00F9430B" w:rsidP="00F9430B">
      <w:pPr>
        <w:numPr>
          <w:ilvl w:val="0"/>
          <w:numId w:val="35"/>
        </w:numPr>
        <w:jc w:val="both"/>
        <w:rPr>
          <w:sz w:val="28"/>
          <w:szCs w:val="28"/>
          <w:lang w:eastAsia="ru-RU"/>
        </w:rPr>
      </w:pPr>
      <w:r>
        <w:rPr>
          <w:sz w:val="28"/>
          <w:szCs w:val="28"/>
          <w:lang w:eastAsia="ru-RU"/>
        </w:rPr>
        <w:t>зміцнення виробничої дисципліни;</w:t>
      </w:r>
    </w:p>
    <w:p w:rsidR="00F9430B" w:rsidRDefault="00F9430B" w:rsidP="00F9430B">
      <w:pPr>
        <w:numPr>
          <w:ilvl w:val="0"/>
          <w:numId w:val="35"/>
        </w:numPr>
        <w:jc w:val="both"/>
        <w:rPr>
          <w:sz w:val="28"/>
          <w:szCs w:val="28"/>
          <w:lang w:eastAsia="ru-RU"/>
        </w:rPr>
      </w:pPr>
      <w:r>
        <w:rPr>
          <w:sz w:val="28"/>
          <w:szCs w:val="28"/>
          <w:lang w:eastAsia="ru-RU"/>
        </w:rPr>
        <w:lastRenderedPageBreak/>
        <w:t>розвиток інформаційного забезпечення  та електронної комунікації всіх учасниками освітнього  процесу з допомогою інформаційних технологій та можливостей мережі інтернет.</w:t>
      </w:r>
    </w:p>
    <w:p w:rsidR="00F9430B" w:rsidRDefault="00F9430B" w:rsidP="00F9430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ru-RU"/>
        </w:rPr>
      </w:pPr>
      <w:r>
        <w:rPr>
          <w:sz w:val="28"/>
          <w:szCs w:val="28"/>
          <w:lang w:eastAsia="ru-RU"/>
        </w:rPr>
        <w:tab/>
        <w:t xml:space="preserve">За участю вищезазначених органів вирішувалися найбільш важливі питання діяльності закладу, залучення та використання поза-бюджетних коштів, розвиток матеріально–технічної бази, організація освітнього процесу. </w:t>
      </w:r>
    </w:p>
    <w:p w:rsidR="00FC6B41" w:rsidRDefault="00F9430B" w:rsidP="00FC6B4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ru-RU"/>
        </w:rPr>
      </w:pPr>
      <w:r>
        <w:rPr>
          <w:sz w:val="28"/>
          <w:szCs w:val="28"/>
          <w:lang w:eastAsia="ru-RU"/>
        </w:rPr>
        <w:tab/>
      </w:r>
      <w:r w:rsidR="00FC6B41">
        <w:rPr>
          <w:sz w:val="28"/>
          <w:szCs w:val="28"/>
          <w:lang w:eastAsia="ru-RU"/>
        </w:rPr>
        <w:t>Школа не достатньо забезпечена комп’ютерами. Педагогічним працівникам  небхідно покращити навики</w:t>
      </w:r>
      <w:r w:rsidR="00FC6B41" w:rsidRPr="00943ED3">
        <w:rPr>
          <w:sz w:val="28"/>
          <w:szCs w:val="28"/>
          <w:lang w:eastAsia="ru-RU"/>
        </w:rPr>
        <w:t xml:space="preserve"> </w:t>
      </w:r>
      <w:r w:rsidR="00FC6B41">
        <w:rPr>
          <w:sz w:val="28"/>
          <w:szCs w:val="28"/>
          <w:lang w:eastAsia="ru-RU"/>
        </w:rPr>
        <w:t>роботи  з електронними носіями інформації,</w:t>
      </w:r>
      <w:r w:rsidR="00FC6B41" w:rsidRPr="005032C5">
        <w:rPr>
          <w:sz w:val="28"/>
          <w:szCs w:val="28"/>
          <w:lang w:eastAsia="ru-RU"/>
        </w:rPr>
        <w:t xml:space="preserve"> </w:t>
      </w:r>
      <w:r w:rsidR="00FC6B41">
        <w:rPr>
          <w:sz w:val="28"/>
          <w:szCs w:val="28"/>
          <w:lang w:eastAsia="ru-RU"/>
        </w:rPr>
        <w:t>з гаджетами,  з інформаційними технологіями, які необхідно використовувати у роботі. Ці важливі педагогічні навики, стали невід’ємними складовими освітнього процесу.</w:t>
      </w:r>
    </w:p>
    <w:p w:rsidR="00F9430B" w:rsidRDefault="00FC6B41" w:rsidP="00FC6B4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eastAsia="ru-RU"/>
        </w:rPr>
      </w:pPr>
      <w:r>
        <w:rPr>
          <w:sz w:val="28"/>
          <w:szCs w:val="28"/>
          <w:lang w:eastAsia="ru-RU"/>
        </w:rPr>
        <w:t xml:space="preserve">У </w:t>
      </w:r>
      <w:r w:rsidRPr="00943ED3">
        <w:rPr>
          <w:sz w:val="28"/>
          <w:szCs w:val="28"/>
          <w:lang w:eastAsia="ru-RU"/>
        </w:rPr>
        <w:t>наступному році слід направити зусилля на залучення позабюджетних коштів на придбання комп’ютерної техніки, мультимедійних комплектів</w:t>
      </w:r>
      <w:r>
        <w:rPr>
          <w:sz w:val="28"/>
          <w:szCs w:val="28"/>
          <w:lang w:eastAsia="ru-RU"/>
        </w:rPr>
        <w:t>,</w:t>
      </w:r>
      <w:r w:rsidRPr="00943ED3">
        <w:rPr>
          <w:sz w:val="28"/>
          <w:szCs w:val="28"/>
          <w:lang w:eastAsia="ru-RU"/>
        </w:rPr>
        <w:t xml:space="preserve"> що значно підвищить рівень і якість управлінськ</w:t>
      </w:r>
      <w:r>
        <w:rPr>
          <w:sz w:val="28"/>
          <w:szCs w:val="28"/>
          <w:lang w:eastAsia="ru-RU"/>
        </w:rPr>
        <w:t>ої та організаційної діяльності, а також посприяти  в організації навчання педагогічних працівників  в сфері інформаційних технологій та інформаційних комунікацій з учасниками освітнього процесу.</w:t>
      </w:r>
    </w:p>
    <w:p w:rsidR="00F9430B" w:rsidRDefault="00F9430B" w:rsidP="00F9430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eastAsia="ru-RU"/>
        </w:rPr>
      </w:pPr>
    </w:p>
    <w:p w:rsidR="00F9430B" w:rsidRDefault="00F9430B" w:rsidP="00F9430B">
      <w:pPr>
        <w:tabs>
          <w:tab w:val="left" w:pos="0"/>
        </w:tabs>
        <w:spacing w:line="0" w:lineRule="atLeast"/>
        <w:jc w:val="center"/>
        <w:rPr>
          <w:sz w:val="28"/>
          <w:szCs w:val="28"/>
        </w:rPr>
      </w:pPr>
      <w:r>
        <w:rPr>
          <w:b/>
          <w:sz w:val="28"/>
          <w:szCs w:val="28"/>
        </w:rPr>
        <w:t>Фінансово-господарська діяльність</w:t>
      </w:r>
    </w:p>
    <w:p w:rsidR="00F9430B" w:rsidRDefault="00F9430B" w:rsidP="00F9430B">
      <w:pPr>
        <w:ind w:firstLine="709"/>
        <w:jc w:val="both"/>
        <w:rPr>
          <w:sz w:val="28"/>
          <w:szCs w:val="28"/>
        </w:rPr>
      </w:pPr>
      <w:r>
        <w:rPr>
          <w:sz w:val="28"/>
          <w:szCs w:val="28"/>
        </w:rPr>
        <w:t>Планово-господарська діяльність школи у 2019-2020 навчальному році була спрямована на створення належних санітарно-побутових умов навчання та виховання учнів, вдосконалення навчально-матеріальної бази школи, осучаснення інтер’єру шкільних приміщень. Достатньо уваги було приділено питанню економії енергоносіїв, раціональному використанню фінансових ресурсів. Основним джерелом фінансування школи був місцевий  бюджет -  оплата енергоносіїв, харчування учнів 1 класів та дітей пільгового контингенту, заробітна плата працівників школи.</w:t>
      </w:r>
    </w:p>
    <w:p w:rsidR="00F9430B" w:rsidRDefault="00F9430B" w:rsidP="00F9430B">
      <w:pPr>
        <w:ind w:firstLine="709"/>
        <w:jc w:val="both"/>
        <w:rPr>
          <w:rFonts w:eastAsia="Calibri"/>
          <w:sz w:val="28"/>
          <w:szCs w:val="28"/>
        </w:rPr>
      </w:pPr>
      <w:r>
        <w:rPr>
          <w:sz w:val="28"/>
          <w:szCs w:val="28"/>
        </w:rPr>
        <w:t>У 2019-2020 навчальному році здійснено ряд закупівель, а саме:</w:t>
      </w:r>
    </w:p>
    <w:p w:rsidR="00F9430B" w:rsidRDefault="00F9430B" w:rsidP="00F9430B">
      <w:pPr>
        <w:ind w:firstLine="709"/>
        <w:jc w:val="both"/>
        <w:rPr>
          <w:sz w:val="28"/>
          <w:szCs w:val="28"/>
        </w:rPr>
      </w:pPr>
      <w:r>
        <w:rPr>
          <w:sz w:val="28"/>
          <w:szCs w:val="28"/>
        </w:rPr>
        <w:t>41, 7 тис. грн – НУШ (дидактика)</w:t>
      </w:r>
    </w:p>
    <w:p w:rsidR="00F9430B" w:rsidRDefault="00F9430B" w:rsidP="00F9430B">
      <w:pPr>
        <w:ind w:firstLine="709"/>
        <w:jc w:val="both"/>
        <w:rPr>
          <w:sz w:val="28"/>
          <w:szCs w:val="28"/>
        </w:rPr>
      </w:pPr>
      <w:r>
        <w:rPr>
          <w:sz w:val="28"/>
          <w:szCs w:val="28"/>
        </w:rPr>
        <w:t>4,7 тис. грн. – матеріали для роботи в інклюзивних класах</w:t>
      </w:r>
    </w:p>
    <w:p w:rsidR="00F9430B" w:rsidRDefault="00F9430B" w:rsidP="00F9430B">
      <w:pPr>
        <w:ind w:firstLine="709"/>
        <w:jc w:val="both"/>
        <w:rPr>
          <w:sz w:val="28"/>
          <w:szCs w:val="28"/>
        </w:rPr>
      </w:pPr>
      <w:r>
        <w:rPr>
          <w:sz w:val="28"/>
          <w:szCs w:val="28"/>
        </w:rPr>
        <w:t>40 тис. грн. – комплект крісел в конференц-зал</w:t>
      </w:r>
    </w:p>
    <w:p w:rsidR="00F9430B" w:rsidRDefault="00F9430B" w:rsidP="00F9430B">
      <w:pPr>
        <w:ind w:firstLine="709"/>
        <w:jc w:val="both"/>
        <w:rPr>
          <w:sz w:val="28"/>
          <w:szCs w:val="28"/>
        </w:rPr>
      </w:pPr>
      <w:r>
        <w:rPr>
          <w:sz w:val="28"/>
          <w:szCs w:val="28"/>
        </w:rPr>
        <w:t>8,3 тис. грн. – ремонт труб холодного водопостачання</w:t>
      </w:r>
    </w:p>
    <w:p w:rsidR="00F9430B" w:rsidRDefault="00F9430B" w:rsidP="00F9430B">
      <w:pPr>
        <w:ind w:firstLine="709"/>
        <w:jc w:val="both"/>
        <w:rPr>
          <w:sz w:val="28"/>
          <w:szCs w:val="28"/>
        </w:rPr>
      </w:pPr>
      <w:r>
        <w:rPr>
          <w:sz w:val="28"/>
          <w:szCs w:val="28"/>
        </w:rPr>
        <w:t>45,9 тис. грн. улаштування пандуса</w:t>
      </w:r>
    </w:p>
    <w:p w:rsidR="00F9430B" w:rsidRDefault="00F9430B" w:rsidP="00F9430B">
      <w:pPr>
        <w:ind w:firstLine="709"/>
        <w:jc w:val="both"/>
        <w:rPr>
          <w:sz w:val="28"/>
          <w:szCs w:val="28"/>
        </w:rPr>
      </w:pPr>
      <w:r>
        <w:rPr>
          <w:sz w:val="28"/>
          <w:szCs w:val="28"/>
        </w:rPr>
        <w:t>2,9 тис. грн – м’ясорубка</w:t>
      </w:r>
    </w:p>
    <w:p w:rsidR="00F9430B" w:rsidRDefault="00F9430B" w:rsidP="00F9430B">
      <w:pPr>
        <w:ind w:firstLine="709"/>
        <w:jc w:val="both"/>
        <w:rPr>
          <w:sz w:val="28"/>
          <w:szCs w:val="28"/>
        </w:rPr>
      </w:pPr>
      <w:r>
        <w:rPr>
          <w:sz w:val="28"/>
          <w:szCs w:val="28"/>
        </w:rPr>
        <w:t>15 тис. грн.- ноутбуки для роботи в інклюзивних класах</w:t>
      </w:r>
    </w:p>
    <w:p w:rsidR="00F9430B" w:rsidRDefault="00F9430B" w:rsidP="00F9430B">
      <w:pPr>
        <w:ind w:firstLine="709"/>
        <w:jc w:val="both"/>
        <w:rPr>
          <w:sz w:val="28"/>
          <w:szCs w:val="28"/>
        </w:rPr>
      </w:pPr>
      <w:r>
        <w:rPr>
          <w:sz w:val="28"/>
          <w:szCs w:val="28"/>
        </w:rPr>
        <w:t>61,1 тис. грн. – ремонтні роботи (відмостка навколо школи)</w:t>
      </w:r>
    </w:p>
    <w:p w:rsidR="00F9430B" w:rsidRDefault="00F9430B" w:rsidP="00F9430B">
      <w:pPr>
        <w:ind w:firstLine="709"/>
        <w:jc w:val="both"/>
        <w:rPr>
          <w:sz w:val="28"/>
          <w:szCs w:val="28"/>
        </w:rPr>
      </w:pPr>
      <w:r>
        <w:rPr>
          <w:sz w:val="28"/>
          <w:szCs w:val="28"/>
        </w:rPr>
        <w:t>64,2 тис. грн. – озеленення території</w:t>
      </w:r>
    </w:p>
    <w:p w:rsidR="00F9430B" w:rsidRDefault="00F9430B" w:rsidP="00F9430B">
      <w:pPr>
        <w:ind w:firstLine="709"/>
        <w:jc w:val="both"/>
        <w:rPr>
          <w:sz w:val="28"/>
          <w:szCs w:val="28"/>
        </w:rPr>
      </w:pPr>
      <w:r>
        <w:rPr>
          <w:sz w:val="28"/>
          <w:szCs w:val="28"/>
        </w:rPr>
        <w:t xml:space="preserve">3,7 тис. грн. – освітлення </w:t>
      </w:r>
      <w:r>
        <w:rPr>
          <w:sz w:val="28"/>
          <w:szCs w:val="28"/>
          <w:lang w:val="en-US"/>
        </w:rPr>
        <w:t>LED</w:t>
      </w:r>
      <w:r>
        <w:rPr>
          <w:sz w:val="28"/>
          <w:szCs w:val="28"/>
        </w:rPr>
        <w:t>- панелями</w:t>
      </w:r>
    </w:p>
    <w:p w:rsidR="00F9430B" w:rsidRDefault="00F9430B" w:rsidP="00F9430B">
      <w:pPr>
        <w:ind w:firstLine="709"/>
        <w:jc w:val="both"/>
        <w:rPr>
          <w:sz w:val="28"/>
          <w:szCs w:val="28"/>
        </w:rPr>
      </w:pPr>
      <w:r>
        <w:rPr>
          <w:sz w:val="28"/>
          <w:szCs w:val="28"/>
        </w:rPr>
        <w:t>7,9 тис. грн. – морозильна камера</w:t>
      </w:r>
    </w:p>
    <w:p w:rsidR="00F9430B" w:rsidRDefault="00F9430B" w:rsidP="00F9430B">
      <w:pPr>
        <w:ind w:firstLine="709"/>
        <w:jc w:val="both"/>
        <w:rPr>
          <w:sz w:val="28"/>
          <w:szCs w:val="28"/>
        </w:rPr>
      </w:pPr>
      <w:r>
        <w:rPr>
          <w:sz w:val="28"/>
          <w:szCs w:val="28"/>
        </w:rPr>
        <w:t>39,9 тис. грн. – ноутбуки</w:t>
      </w:r>
    </w:p>
    <w:p w:rsidR="00F9430B" w:rsidRDefault="00F9430B" w:rsidP="00F9430B">
      <w:pPr>
        <w:ind w:firstLine="709"/>
        <w:jc w:val="both"/>
        <w:rPr>
          <w:sz w:val="28"/>
          <w:szCs w:val="28"/>
        </w:rPr>
      </w:pPr>
      <w:r>
        <w:rPr>
          <w:sz w:val="28"/>
          <w:szCs w:val="28"/>
        </w:rPr>
        <w:t>100 тис. грн. – улаштування вбиральні для дітей з ООС</w:t>
      </w:r>
    </w:p>
    <w:p w:rsidR="00F9430B" w:rsidRDefault="00F9430B" w:rsidP="00F9430B">
      <w:pPr>
        <w:ind w:right="141" w:firstLine="567"/>
        <w:jc w:val="both"/>
        <w:rPr>
          <w:sz w:val="28"/>
          <w:szCs w:val="28"/>
        </w:rPr>
      </w:pPr>
      <w:r>
        <w:rPr>
          <w:sz w:val="28"/>
          <w:szCs w:val="28"/>
        </w:rPr>
        <w:t xml:space="preserve">При організації планово-господарчої діяльності у 2020/2021 навчальному році направити зусилля на вирішення таких питань: </w:t>
      </w:r>
    </w:p>
    <w:p w:rsidR="00F9430B" w:rsidRDefault="00F9430B" w:rsidP="00F9430B">
      <w:pPr>
        <w:numPr>
          <w:ilvl w:val="0"/>
          <w:numId w:val="36"/>
        </w:numPr>
        <w:ind w:left="284" w:right="141" w:hanging="284"/>
        <w:contextualSpacing/>
        <w:jc w:val="both"/>
        <w:rPr>
          <w:sz w:val="28"/>
          <w:szCs w:val="28"/>
        </w:rPr>
      </w:pPr>
      <w:r>
        <w:rPr>
          <w:sz w:val="28"/>
          <w:szCs w:val="28"/>
        </w:rPr>
        <w:t>продовжити роботу з економного та раціонального використання енергоносіїв, фінансових ресурсів;</w:t>
      </w:r>
    </w:p>
    <w:p w:rsidR="00F9430B" w:rsidRDefault="00F9430B" w:rsidP="00F9430B">
      <w:pPr>
        <w:numPr>
          <w:ilvl w:val="0"/>
          <w:numId w:val="36"/>
        </w:numPr>
        <w:ind w:left="284" w:right="141" w:hanging="284"/>
        <w:contextualSpacing/>
        <w:jc w:val="both"/>
        <w:rPr>
          <w:sz w:val="28"/>
          <w:szCs w:val="28"/>
        </w:rPr>
      </w:pPr>
      <w:r>
        <w:rPr>
          <w:sz w:val="28"/>
          <w:szCs w:val="28"/>
        </w:rPr>
        <w:lastRenderedPageBreak/>
        <w:t>посилити роботу з урізноманітнення джерел позабюджетних надходжень;</w:t>
      </w:r>
    </w:p>
    <w:p w:rsidR="00F9430B" w:rsidRDefault="00F9430B" w:rsidP="00F9430B">
      <w:pPr>
        <w:numPr>
          <w:ilvl w:val="0"/>
          <w:numId w:val="36"/>
        </w:numPr>
        <w:ind w:left="284" w:right="141" w:hanging="284"/>
        <w:contextualSpacing/>
        <w:jc w:val="both"/>
        <w:rPr>
          <w:sz w:val="28"/>
          <w:szCs w:val="28"/>
        </w:rPr>
      </w:pPr>
      <w:r>
        <w:rPr>
          <w:sz w:val="28"/>
          <w:szCs w:val="28"/>
        </w:rPr>
        <w:t>особливу увагу приділити ремонту коридорів школи;</w:t>
      </w:r>
    </w:p>
    <w:p w:rsidR="00F9430B" w:rsidRDefault="00F9430B" w:rsidP="00F9430B">
      <w:pPr>
        <w:numPr>
          <w:ilvl w:val="0"/>
          <w:numId w:val="36"/>
        </w:numPr>
        <w:ind w:left="284" w:right="141" w:hanging="284"/>
        <w:contextualSpacing/>
        <w:jc w:val="both"/>
        <w:rPr>
          <w:sz w:val="28"/>
          <w:szCs w:val="28"/>
        </w:rPr>
      </w:pPr>
      <w:r>
        <w:rPr>
          <w:sz w:val="28"/>
          <w:szCs w:val="28"/>
        </w:rPr>
        <w:t>забезпечити комплектацію необхідними меблями та наочністю перші класи, які будуть працювати у 2020/2021 навчальному році за новими стандартами початкової освіти;</w:t>
      </w:r>
    </w:p>
    <w:p w:rsidR="00F9430B" w:rsidRDefault="00F9430B" w:rsidP="00F9430B">
      <w:pPr>
        <w:numPr>
          <w:ilvl w:val="0"/>
          <w:numId w:val="36"/>
        </w:numPr>
        <w:ind w:left="284" w:right="141" w:hanging="284"/>
        <w:contextualSpacing/>
        <w:jc w:val="both"/>
        <w:rPr>
          <w:sz w:val="28"/>
          <w:szCs w:val="28"/>
        </w:rPr>
      </w:pPr>
      <w:r>
        <w:rPr>
          <w:sz w:val="28"/>
          <w:szCs w:val="28"/>
        </w:rPr>
        <w:t>продовжити роботу з заміни світильників, що вичерпали термін використання на енергозберігаючі;</w:t>
      </w:r>
    </w:p>
    <w:p w:rsidR="00F9430B" w:rsidRDefault="00F9430B" w:rsidP="00F9430B">
      <w:pPr>
        <w:numPr>
          <w:ilvl w:val="0"/>
          <w:numId w:val="36"/>
        </w:numPr>
        <w:ind w:left="284" w:right="141" w:hanging="284"/>
        <w:contextualSpacing/>
        <w:jc w:val="both"/>
        <w:rPr>
          <w:sz w:val="28"/>
          <w:szCs w:val="28"/>
        </w:rPr>
      </w:pPr>
      <w:r>
        <w:rPr>
          <w:sz w:val="28"/>
          <w:szCs w:val="28"/>
        </w:rPr>
        <w:t>посилити роботу щодо забезпечення належного протипожежного стану закладу:</w:t>
      </w:r>
    </w:p>
    <w:p w:rsidR="00F9430B" w:rsidRDefault="00F9430B" w:rsidP="00F9430B">
      <w:pPr>
        <w:pStyle w:val="a3"/>
        <w:numPr>
          <w:ilvl w:val="0"/>
          <w:numId w:val="35"/>
        </w:numPr>
        <w:ind w:right="141"/>
        <w:jc w:val="both"/>
        <w:rPr>
          <w:sz w:val="28"/>
          <w:szCs w:val="28"/>
        </w:rPr>
      </w:pPr>
      <w:r>
        <w:rPr>
          <w:sz w:val="28"/>
          <w:szCs w:val="28"/>
        </w:rPr>
        <w:t>провести вогнезахисну обробку дерев’яних елементів крівель (крокв і лат) будівель навчального закладу</w:t>
      </w:r>
    </w:p>
    <w:p w:rsidR="00F9430B" w:rsidRDefault="00F9430B" w:rsidP="00F9430B">
      <w:pPr>
        <w:pStyle w:val="a3"/>
        <w:numPr>
          <w:ilvl w:val="0"/>
          <w:numId w:val="35"/>
        </w:numPr>
        <w:ind w:right="141"/>
        <w:jc w:val="both"/>
        <w:rPr>
          <w:sz w:val="28"/>
          <w:szCs w:val="28"/>
        </w:rPr>
      </w:pPr>
      <w:r>
        <w:rPr>
          <w:sz w:val="28"/>
          <w:szCs w:val="28"/>
        </w:rPr>
        <w:t>встановити автоматизовану пожежну сигналізацію в усіх приміщеннях школи</w:t>
      </w:r>
    </w:p>
    <w:p w:rsidR="00F9430B" w:rsidRDefault="00F9430B" w:rsidP="00F9430B">
      <w:pPr>
        <w:pStyle w:val="a3"/>
        <w:numPr>
          <w:ilvl w:val="0"/>
          <w:numId w:val="35"/>
        </w:numPr>
        <w:ind w:right="141"/>
        <w:jc w:val="both"/>
        <w:rPr>
          <w:sz w:val="28"/>
          <w:szCs w:val="28"/>
        </w:rPr>
      </w:pPr>
      <w:r>
        <w:rPr>
          <w:sz w:val="28"/>
          <w:szCs w:val="28"/>
        </w:rPr>
        <w:t>встановити над евакуаційними виходами з приміщень світлові покажчики з написок «Вихід» білого кольору на зеленому фоні,  підключеними до джерела живлення  евакуаційного (аварійнрого) освітлення, або такими, що переключаються на нього автоматично у разі зникнення живлення на їх основних джерелах живлення.</w:t>
      </w:r>
    </w:p>
    <w:p w:rsidR="00F9430B" w:rsidRDefault="00F9430B" w:rsidP="00F9430B">
      <w:pPr>
        <w:pStyle w:val="a3"/>
        <w:numPr>
          <w:ilvl w:val="0"/>
          <w:numId w:val="35"/>
        </w:numPr>
        <w:ind w:right="141"/>
        <w:jc w:val="both"/>
        <w:rPr>
          <w:sz w:val="28"/>
          <w:szCs w:val="28"/>
        </w:rPr>
      </w:pPr>
      <w:r>
        <w:rPr>
          <w:sz w:val="28"/>
          <w:szCs w:val="28"/>
        </w:rPr>
        <w:t>Встановити установку від прямих попадань блискавки та вторинних її проявів</w:t>
      </w:r>
    </w:p>
    <w:p w:rsidR="00F9430B" w:rsidRDefault="00F9430B" w:rsidP="00F9430B">
      <w:pPr>
        <w:ind w:firstLine="709"/>
        <w:jc w:val="both"/>
        <w:rPr>
          <w:sz w:val="28"/>
          <w:szCs w:val="28"/>
        </w:rPr>
      </w:pPr>
    </w:p>
    <w:p w:rsidR="00A925AB" w:rsidRDefault="00A925AB" w:rsidP="00277230">
      <w:pPr>
        <w:ind w:firstLine="709"/>
        <w:jc w:val="both"/>
        <w:rPr>
          <w:sz w:val="28"/>
          <w:szCs w:val="28"/>
        </w:rPr>
      </w:pPr>
    </w:p>
    <w:p w:rsidR="00F9430B" w:rsidRDefault="00F9430B" w:rsidP="00F9430B">
      <w:pPr>
        <w:tabs>
          <w:tab w:val="left" w:pos="540"/>
          <w:tab w:val="left" w:pos="851"/>
          <w:tab w:val="left" w:pos="1440"/>
        </w:tabs>
        <w:ind w:firstLine="567"/>
        <w:jc w:val="center"/>
        <w:rPr>
          <w:b/>
          <w:sz w:val="28"/>
          <w:szCs w:val="28"/>
          <w:lang w:eastAsia="ru-RU"/>
        </w:rPr>
      </w:pPr>
      <w:r>
        <w:rPr>
          <w:b/>
          <w:sz w:val="28"/>
          <w:szCs w:val="28"/>
          <w:lang w:eastAsia="ru-RU"/>
        </w:rPr>
        <w:t>ЗАВДАННЯ ШКОЛИ НА 2020/2021 НАВЧАЛЬНИЙ РІК</w:t>
      </w:r>
    </w:p>
    <w:p w:rsidR="00F9430B" w:rsidRDefault="00F9430B" w:rsidP="00F9430B">
      <w:pPr>
        <w:tabs>
          <w:tab w:val="left" w:pos="540"/>
          <w:tab w:val="left" w:pos="851"/>
          <w:tab w:val="left" w:pos="1440"/>
        </w:tabs>
        <w:ind w:firstLine="567"/>
        <w:jc w:val="center"/>
        <w:rPr>
          <w:b/>
          <w:sz w:val="28"/>
          <w:szCs w:val="28"/>
          <w:lang w:eastAsia="ru-RU"/>
        </w:rPr>
      </w:pPr>
    </w:p>
    <w:p w:rsidR="00F9430B" w:rsidRDefault="00F9430B" w:rsidP="00F9430B">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6" w:firstLine="567"/>
        <w:rPr>
          <w:lang w:eastAsia="ru-RU"/>
        </w:rPr>
      </w:pPr>
      <w:r>
        <w:rPr>
          <w:lang w:eastAsia="ru-RU"/>
        </w:rPr>
        <w:t>Спрямувати зусилля на реалізацію таких навчально- методичних проблем:</w:t>
      </w:r>
    </w:p>
    <w:p w:rsidR="00F9430B" w:rsidRDefault="00F9430B" w:rsidP="00F9430B">
      <w:pPr>
        <w:pStyle w:val="a3"/>
        <w:numPr>
          <w:ilvl w:val="0"/>
          <w:numId w:val="37"/>
        </w:num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6"/>
        <w:contextualSpacing w:val="0"/>
        <w:rPr>
          <w:sz w:val="28"/>
          <w:szCs w:val="28"/>
          <w:lang w:eastAsia="ru-RU"/>
        </w:rPr>
      </w:pPr>
      <w:r>
        <w:rPr>
          <w:sz w:val="28"/>
          <w:szCs w:val="28"/>
        </w:rPr>
        <w:t>Формування конкурентоздатної особистості через удосконалення освітнього простору,  розвиток творчої взаємодії всіх учасників навчально-виховного процессу</w:t>
      </w:r>
    </w:p>
    <w:p w:rsidR="00F9430B" w:rsidRDefault="00F9430B" w:rsidP="00F9430B">
      <w:pPr>
        <w:pStyle w:val="a3"/>
        <w:numPr>
          <w:ilvl w:val="0"/>
          <w:numId w:val="37"/>
        </w:num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6"/>
        <w:contextualSpacing w:val="0"/>
        <w:rPr>
          <w:sz w:val="28"/>
          <w:szCs w:val="28"/>
        </w:rPr>
      </w:pPr>
      <w:r>
        <w:rPr>
          <w:sz w:val="28"/>
          <w:szCs w:val="28"/>
        </w:rPr>
        <w:t>Формування конкурентоспроможної особистості школяра в умовах громадсько-активної школи</w:t>
      </w:r>
    </w:p>
    <w:p w:rsidR="00F9430B" w:rsidRDefault="00F9430B" w:rsidP="00F9430B">
      <w:pPr>
        <w:pStyle w:val="a3"/>
        <w:numPr>
          <w:ilvl w:val="0"/>
          <w:numId w:val="37"/>
        </w:num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6"/>
        <w:contextualSpacing w:val="0"/>
        <w:rPr>
          <w:sz w:val="28"/>
          <w:szCs w:val="28"/>
        </w:rPr>
      </w:pPr>
      <w:r>
        <w:rPr>
          <w:sz w:val="28"/>
          <w:szCs w:val="28"/>
        </w:rPr>
        <w:t>Компетентність вчителя – запорука навчання та виховання учнів на засадах козацької педагогіки та сучасних педагогічних технологій.</w:t>
      </w:r>
    </w:p>
    <w:p w:rsidR="00F9430B" w:rsidRDefault="00F9430B" w:rsidP="00F9430B">
      <w:pPr>
        <w:tabs>
          <w:tab w:val="left" w:pos="851"/>
        </w:tabs>
        <w:ind w:firstLine="567"/>
        <w:jc w:val="both"/>
        <w:rPr>
          <w:b/>
          <w:sz w:val="28"/>
          <w:szCs w:val="28"/>
        </w:rPr>
      </w:pPr>
      <w:r>
        <w:rPr>
          <w:b/>
          <w:sz w:val="28"/>
          <w:szCs w:val="28"/>
        </w:rPr>
        <w:t>З цією метою:</w:t>
      </w:r>
    </w:p>
    <w:p w:rsidR="00F9430B" w:rsidRDefault="00F9430B" w:rsidP="00F9430B">
      <w:pPr>
        <w:numPr>
          <w:ilvl w:val="0"/>
          <w:numId w:val="38"/>
        </w:numPr>
        <w:tabs>
          <w:tab w:val="left" w:pos="851"/>
        </w:tabs>
        <w:spacing w:after="200"/>
        <w:ind w:left="0" w:firstLine="567"/>
        <w:contextualSpacing/>
        <w:jc w:val="both"/>
        <w:rPr>
          <w:b/>
          <w:sz w:val="28"/>
          <w:szCs w:val="28"/>
        </w:rPr>
      </w:pPr>
      <w:r>
        <w:t>Забезпечити якісну роботу методичної ради, методичних об’єднань та творчих груп школи.</w:t>
      </w:r>
    </w:p>
    <w:p w:rsidR="00F9430B" w:rsidRDefault="00F9430B" w:rsidP="00F9430B">
      <w:pPr>
        <w:numPr>
          <w:ilvl w:val="0"/>
          <w:numId w:val="38"/>
        </w:numPr>
        <w:tabs>
          <w:tab w:val="left" w:pos="851"/>
        </w:tabs>
        <w:spacing w:after="200"/>
        <w:ind w:left="0" w:firstLine="567"/>
        <w:contextualSpacing/>
        <w:jc w:val="both"/>
        <w:rPr>
          <w:b/>
          <w:sz w:val="28"/>
          <w:szCs w:val="28"/>
        </w:rPr>
      </w:pPr>
      <w:r>
        <w:t>Сприяти впровадженню в практику роботи школи сучасних освітніх технологій, передового педагогічного досвіду вчителів школи, міста, області, держави.</w:t>
      </w:r>
    </w:p>
    <w:p w:rsidR="00F9430B" w:rsidRDefault="00F9430B" w:rsidP="00F9430B">
      <w:pPr>
        <w:numPr>
          <w:ilvl w:val="0"/>
          <w:numId w:val="38"/>
        </w:numPr>
        <w:tabs>
          <w:tab w:val="left" w:pos="851"/>
        </w:tabs>
        <w:spacing w:after="200"/>
        <w:ind w:left="0" w:firstLine="567"/>
        <w:contextualSpacing/>
        <w:jc w:val="both"/>
        <w:rPr>
          <w:b/>
          <w:sz w:val="28"/>
          <w:szCs w:val="28"/>
        </w:rPr>
      </w:pPr>
      <w:r>
        <w:t>Проводити системний, цілеспрямований моніторинг усіх напрямків освітнього процесу школи.</w:t>
      </w:r>
    </w:p>
    <w:p w:rsidR="00F9430B" w:rsidRDefault="00F9430B" w:rsidP="00F9430B">
      <w:pPr>
        <w:numPr>
          <w:ilvl w:val="0"/>
          <w:numId w:val="38"/>
        </w:numPr>
        <w:tabs>
          <w:tab w:val="left" w:pos="851"/>
        </w:tabs>
        <w:spacing w:after="200"/>
        <w:ind w:left="0" w:firstLine="567"/>
        <w:contextualSpacing/>
        <w:jc w:val="both"/>
        <w:rPr>
          <w:b/>
          <w:sz w:val="28"/>
          <w:szCs w:val="28"/>
        </w:rPr>
      </w:pPr>
      <w:r>
        <w:t>Підвищити особисту відповідальність кожного члена педагогічного колектива за якість та результативність роботи.</w:t>
      </w:r>
    </w:p>
    <w:p w:rsidR="00F9430B" w:rsidRDefault="00F9430B" w:rsidP="00F9430B">
      <w:pPr>
        <w:numPr>
          <w:ilvl w:val="0"/>
          <w:numId w:val="38"/>
        </w:numPr>
        <w:tabs>
          <w:tab w:val="left" w:pos="851"/>
        </w:tabs>
        <w:spacing w:after="200"/>
        <w:ind w:left="0" w:firstLine="567"/>
        <w:contextualSpacing/>
        <w:jc w:val="both"/>
        <w:rPr>
          <w:b/>
          <w:sz w:val="28"/>
          <w:szCs w:val="28"/>
        </w:rPr>
      </w:pPr>
      <w:r>
        <w:t>Продовжити роботу з подальшої інформатизації освітнього процесу. Забезпечити якісне та своєчасне наповнення необхідною інформацією системи управління освітою (ІСУО).</w:t>
      </w:r>
    </w:p>
    <w:p w:rsidR="00F9430B" w:rsidRDefault="00F9430B" w:rsidP="00F9430B">
      <w:pPr>
        <w:numPr>
          <w:ilvl w:val="0"/>
          <w:numId w:val="38"/>
        </w:numPr>
        <w:tabs>
          <w:tab w:val="left" w:pos="851"/>
        </w:tabs>
        <w:spacing w:after="200"/>
        <w:ind w:left="0" w:firstLine="567"/>
        <w:contextualSpacing/>
        <w:jc w:val="both"/>
        <w:rPr>
          <w:b/>
          <w:sz w:val="28"/>
          <w:szCs w:val="28"/>
        </w:rPr>
      </w:pPr>
      <w:r>
        <w:lastRenderedPageBreak/>
        <w:t>Забезпечити виконання плану проходження вчителями школи курсів підвищення кваліфікації на 2019/2020 навчальний рік.</w:t>
      </w:r>
    </w:p>
    <w:p w:rsidR="00F9430B" w:rsidRDefault="00F9430B" w:rsidP="00F9430B">
      <w:pPr>
        <w:numPr>
          <w:ilvl w:val="0"/>
          <w:numId w:val="38"/>
        </w:numPr>
        <w:tabs>
          <w:tab w:val="left" w:pos="851"/>
        </w:tabs>
        <w:spacing w:after="200"/>
        <w:ind w:left="0" w:firstLine="567"/>
        <w:contextualSpacing/>
        <w:jc w:val="both"/>
        <w:rPr>
          <w:b/>
          <w:sz w:val="28"/>
          <w:szCs w:val="28"/>
        </w:rPr>
      </w:pPr>
      <w:r>
        <w:t>У відповідності з планом атестації педагогічних працівників на 2019/2020 навчальний рік провести атестацію вчителів у відповідності до Типового положення про атестацію педагогічних працівників, затвердженого  наказом МОН України від 06.10.2010 №930 зі змінами.</w:t>
      </w:r>
    </w:p>
    <w:p w:rsidR="00F9430B" w:rsidRDefault="00F9430B" w:rsidP="00F9430B">
      <w:pPr>
        <w:numPr>
          <w:ilvl w:val="0"/>
          <w:numId w:val="38"/>
        </w:numPr>
        <w:tabs>
          <w:tab w:val="left" w:pos="851"/>
        </w:tabs>
        <w:spacing w:after="200"/>
        <w:ind w:left="0" w:firstLine="567"/>
        <w:contextualSpacing/>
        <w:jc w:val="both"/>
        <w:rPr>
          <w:b/>
          <w:sz w:val="28"/>
          <w:szCs w:val="28"/>
        </w:rPr>
      </w:pPr>
      <w:r>
        <w:t>Створити необхідні умови для активної роботи з обдарованими учнями  шляхом залучання їх до участі в інтелектуальних конкурсах, предметних олімпіадах різних рівнів, змаганнях, роботі МАН  тощо.</w:t>
      </w:r>
    </w:p>
    <w:p w:rsidR="00F9430B" w:rsidRDefault="00F9430B" w:rsidP="00F9430B">
      <w:pPr>
        <w:numPr>
          <w:ilvl w:val="0"/>
          <w:numId w:val="38"/>
        </w:numPr>
        <w:tabs>
          <w:tab w:val="left" w:pos="851"/>
        </w:tabs>
        <w:spacing w:after="200"/>
        <w:ind w:left="0" w:firstLine="567"/>
        <w:contextualSpacing/>
        <w:jc w:val="both"/>
        <w:rPr>
          <w:b/>
          <w:sz w:val="28"/>
          <w:szCs w:val="28"/>
        </w:rPr>
      </w:pPr>
      <w:r>
        <w:t>Продовжити роботу по формуванню в учнів навичок здорового способу життя. Створити умови для оздоровлення та відпочинку дітей пільгового контингенту в пришкільному оздоровчому таборі з денним перебуванням. Організувати роботу мовного табору школи.</w:t>
      </w:r>
    </w:p>
    <w:p w:rsidR="00F9430B" w:rsidRDefault="00F9430B" w:rsidP="00F9430B">
      <w:pPr>
        <w:numPr>
          <w:ilvl w:val="0"/>
          <w:numId w:val="38"/>
        </w:numPr>
        <w:tabs>
          <w:tab w:val="left" w:pos="851"/>
        </w:tabs>
        <w:spacing w:after="200"/>
        <w:ind w:left="0" w:firstLine="567"/>
        <w:contextualSpacing/>
        <w:jc w:val="both"/>
        <w:rPr>
          <w:b/>
          <w:sz w:val="28"/>
          <w:szCs w:val="28"/>
        </w:rPr>
      </w:pPr>
      <w:r>
        <w:t>Забезпечити соціальний захист учнів та працівників школи.</w:t>
      </w:r>
    </w:p>
    <w:p w:rsidR="00F9430B" w:rsidRDefault="00F9430B" w:rsidP="00F9430B">
      <w:pPr>
        <w:numPr>
          <w:ilvl w:val="0"/>
          <w:numId w:val="38"/>
        </w:numPr>
        <w:tabs>
          <w:tab w:val="left" w:pos="851"/>
        </w:tabs>
        <w:spacing w:after="200"/>
        <w:ind w:left="0" w:firstLine="567"/>
        <w:contextualSpacing/>
        <w:jc w:val="both"/>
        <w:rPr>
          <w:b/>
          <w:sz w:val="28"/>
          <w:szCs w:val="28"/>
        </w:rPr>
      </w:pPr>
      <w:r>
        <w:t>Підвищити ефективність роботи з попередження дитячого травматизму як під час навчально-виховного процесу так і поза межами школи.</w:t>
      </w:r>
    </w:p>
    <w:p w:rsidR="00F9430B" w:rsidRDefault="00F9430B" w:rsidP="00F9430B">
      <w:pPr>
        <w:numPr>
          <w:ilvl w:val="0"/>
          <w:numId w:val="38"/>
        </w:numPr>
        <w:tabs>
          <w:tab w:val="left" w:pos="851"/>
        </w:tabs>
        <w:spacing w:after="200"/>
        <w:ind w:left="0" w:firstLine="567"/>
        <w:contextualSpacing/>
        <w:jc w:val="both"/>
        <w:rPr>
          <w:b/>
          <w:sz w:val="28"/>
          <w:szCs w:val="28"/>
        </w:rPr>
      </w:pPr>
      <w:r>
        <w:t>Забезпечити якісну підготовку випускників школи до складання зовнішнього незалежного оцінювання.</w:t>
      </w:r>
    </w:p>
    <w:p w:rsidR="00F9430B" w:rsidRDefault="00F9430B" w:rsidP="00F9430B">
      <w:pPr>
        <w:numPr>
          <w:ilvl w:val="0"/>
          <w:numId w:val="38"/>
        </w:numPr>
        <w:tabs>
          <w:tab w:val="left" w:pos="851"/>
        </w:tabs>
        <w:spacing w:after="200"/>
        <w:ind w:left="0" w:firstLine="567"/>
        <w:contextualSpacing/>
        <w:jc w:val="both"/>
        <w:rPr>
          <w:b/>
          <w:sz w:val="28"/>
          <w:szCs w:val="28"/>
        </w:rPr>
      </w:pPr>
      <w:r>
        <w:t>Спрямовувати виховну роботу на формування в дітей та молоді любові до Батьківщини, громадянських  якостей.</w:t>
      </w:r>
    </w:p>
    <w:p w:rsidR="00F9430B" w:rsidRDefault="00F9430B" w:rsidP="00F9430B">
      <w:pPr>
        <w:numPr>
          <w:ilvl w:val="0"/>
          <w:numId w:val="38"/>
        </w:numPr>
        <w:tabs>
          <w:tab w:val="left" w:pos="851"/>
        </w:tabs>
        <w:spacing w:after="200"/>
        <w:ind w:left="0" w:firstLine="567"/>
        <w:contextualSpacing/>
        <w:jc w:val="both"/>
        <w:rPr>
          <w:b/>
          <w:sz w:val="28"/>
          <w:szCs w:val="28"/>
        </w:rPr>
      </w:pPr>
      <w:r>
        <w:t>Популяризувати культурне розмаїття, історичну спадщину країни, рідного краю; формувати історичну пам’ять підростаючого покоління; забезпечити духовну єдність поколінь.</w:t>
      </w:r>
    </w:p>
    <w:p w:rsidR="00F9430B" w:rsidRDefault="00F9430B" w:rsidP="00F9430B">
      <w:pPr>
        <w:numPr>
          <w:ilvl w:val="0"/>
          <w:numId w:val="38"/>
        </w:numPr>
        <w:tabs>
          <w:tab w:val="left" w:pos="851"/>
        </w:tabs>
        <w:spacing w:after="200"/>
        <w:ind w:left="0" w:firstLine="567"/>
        <w:contextualSpacing/>
        <w:jc w:val="both"/>
        <w:rPr>
          <w:b/>
          <w:sz w:val="28"/>
          <w:szCs w:val="28"/>
        </w:rPr>
      </w:pPr>
      <w:r>
        <w:t>Сприяти формуванню духовно-моральних взаємин між усіма учасниками освітнього процесу, толерантного ставлення до представників інших народів, культур і традицій, до однолітків, батьків, інших людей; вихованню пошани та любові до культурного спадку свого народу та мистецтва, культивуванню кращих рис української ментальності:працелюбності, свободи, справедливості, доброти, чесності, відповідального ставлення до природи.</w:t>
      </w:r>
    </w:p>
    <w:p w:rsidR="00F9430B" w:rsidRDefault="00F9430B" w:rsidP="00F9430B">
      <w:pPr>
        <w:numPr>
          <w:ilvl w:val="0"/>
          <w:numId w:val="38"/>
        </w:numPr>
        <w:tabs>
          <w:tab w:val="left" w:pos="851"/>
        </w:tabs>
        <w:spacing w:after="200"/>
        <w:ind w:left="0" w:firstLine="567"/>
        <w:contextualSpacing/>
        <w:jc w:val="both"/>
        <w:rPr>
          <w:b/>
          <w:sz w:val="28"/>
          <w:szCs w:val="28"/>
        </w:rPr>
      </w:pPr>
      <w:r>
        <w:t>Активізувати застосування сучасних форм і методів правової та превентивної освіти, формуванню здорового способу життя, фізичного розвитку і культури, спрямованих на формування сталої відповідальної поведінки, імунітету до негативних впливів соціального оточення.</w:t>
      </w:r>
    </w:p>
    <w:p w:rsidR="00F9430B" w:rsidRDefault="00F9430B" w:rsidP="00F9430B">
      <w:pPr>
        <w:numPr>
          <w:ilvl w:val="0"/>
          <w:numId w:val="38"/>
        </w:numPr>
        <w:tabs>
          <w:tab w:val="left" w:pos="851"/>
        </w:tabs>
        <w:spacing w:after="200"/>
        <w:ind w:left="0" w:firstLine="567"/>
        <w:contextualSpacing/>
        <w:jc w:val="both"/>
        <w:rPr>
          <w:b/>
          <w:sz w:val="28"/>
          <w:szCs w:val="28"/>
        </w:rPr>
      </w:pPr>
      <w:r>
        <w:t xml:space="preserve">Продовжити зміцнювати та вдосконалювати навчально-матеріальну базу школи, залучивши як бюджетні так і позабюджетні кошти (спонсорські пожертви, кошти від оренди вільних приміщень, надання додаткових освітніх послуг тощо). </w:t>
      </w:r>
    </w:p>
    <w:p w:rsidR="00F9430B" w:rsidRDefault="00F9430B" w:rsidP="00F9430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rPr>
          <w:b/>
          <w:sz w:val="32"/>
          <w:szCs w:val="32"/>
          <w:lang w:eastAsia="ru-RU"/>
        </w:rPr>
      </w:pPr>
    </w:p>
    <w:p w:rsidR="00F9430B" w:rsidRDefault="00F9430B" w:rsidP="00F9430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rPr>
          <w:b/>
          <w:sz w:val="32"/>
          <w:szCs w:val="32"/>
          <w:lang w:eastAsia="ru-RU"/>
        </w:rPr>
      </w:pPr>
    </w:p>
    <w:p w:rsidR="00A925AB" w:rsidRPr="00C80A25" w:rsidRDefault="00A925AB" w:rsidP="00F9430B">
      <w:pPr>
        <w:ind w:firstLine="709"/>
        <w:jc w:val="center"/>
        <w:rPr>
          <w:b/>
          <w:sz w:val="28"/>
          <w:szCs w:val="28"/>
        </w:rPr>
      </w:pPr>
      <w:bookmarkStart w:id="0" w:name="_GoBack"/>
      <w:bookmarkEnd w:id="0"/>
    </w:p>
    <w:sectPr w:rsidR="00A925AB" w:rsidRPr="00C80A25" w:rsidSect="00A93E44">
      <w:footerReference w:type="default" r:id="rId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7F2" w:rsidRDefault="001657F2" w:rsidP="009046FD">
      <w:r>
        <w:separator/>
      </w:r>
    </w:p>
  </w:endnote>
  <w:endnote w:type="continuationSeparator" w:id="1">
    <w:p w:rsidR="001657F2" w:rsidRDefault="001657F2" w:rsidP="009046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2331"/>
      <w:docPartObj>
        <w:docPartGallery w:val="Page Numbers (Bottom of Page)"/>
        <w:docPartUnique/>
      </w:docPartObj>
    </w:sdtPr>
    <w:sdtContent>
      <w:p w:rsidR="00C92CC7" w:rsidRDefault="00CC6126">
        <w:pPr>
          <w:pStyle w:val="a7"/>
          <w:jc w:val="right"/>
        </w:pPr>
        <w:r>
          <w:fldChar w:fldCharType="begin"/>
        </w:r>
        <w:r w:rsidR="00100174">
          <w:instrText xml:space="preserve"> PAGE   \* MERGEFORMAT </w:instrText>
        </w:r>
        <w:r>
          <w:fldChar w:fldCharType="separate"/>
        </w:r>
        <w:r w:rsidR="00FC6B41">
          <w:rPr>
            <w:noProof/>
          </w:rPr>
          <w:t>33</w:t>
        </w:r>
        <w:r>
          <w:rPr>
            <w:noProof/>
          </w:rPr>
          <w:fldChar w:fldCharType="end"/>
        </w:r>
      </w:p>
    </w:sdtContent>
  </w:sdt>
  <w:p w:rsidR="00C92CC7" w:rsidRDefault="00C92CC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7F2" w:rsidRDefault="001657F2" w:rsidP="009046FD">
      <w:r>
        <w:separator/>
      </w:r>
    </w:p>
  </w:footnote>
  <w:footnote w:type="continuationSeparator" w:id="1">
    <w:p w:rsidR="001657F2" w:rsidRDefault="001657F2" w:rsidP="009046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104B3EC7"/>
    <w:multiLevelType w:val="hybridMultilevel"/>
    <w:tmpl w:val="36F0EE2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
    <w:nsid w:val="161A197F"/>
    <w:multiLevelType w:val="hybridMultilevel"/>
    <w:tmpl w:val="A1D845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6991AB3"/>
    <w:multiLevelType w:val="hybridMultilevel"/>
    <w:tmpl w:val="92D450FE"/>
    <w:lvl w:ilvl="0" w:tplc="DCBA769A">
      <w:numFmt w:val="bullet"/>
      <w:lvlText w:val="-"/>
      <w:lvlJc w:val="left"/>
      <w:pPr>
        <w:ind w:left="2253" w:hanging="360"/>
      </w:pPr>
      <w:rPr>
        <w:rFonts w:ascii="Times New Roman" w:eastAsia="Calibri" w:hAnsi="Times New Roman" w:cs="Times New Roman" w:hint="default"/>
      </w:rPr>
    </w:lvl>
    <w:lvl w:ilvl="1" w:tplc="04220003">
      <w:start w:val="1"/>
      <w:numFmt w:val="bullet"/>
      <w:lvlText w:val="o"/>
      <w:lvlJc w:val="left"/>
      <w:pPr>
        <w:ind w:left="2973" w:hanging="360"/>
      </w:pPr>
      <w:rPr>
        <w:rFonts w:ascii="Courier New" w:hAnsi="Courier New" w:cs="Courier New" w:hint="default"/>
      </w:rPr>
    </w:lvl>
    <w:lvl w:ilvl="2" w:tplc="04220005">
      <w:start w:val="1"/>
      <w:numFmt w:val="bullet"/>
      <w:lvlText w:val=""/>
      <w:lvlJc w:val="left"/>
      <w:pPr>
        <w:ind w:left="3693" w:hanging="360"/>
      </w:pPr>
      <w:rPr>
        <w:rFonts w:ascii="Wingdings" w:hAnsi="Wingdings" w:hint="default"/>
      </w:rPr>
    </w:lvl>
    <w:lvl w:ilvl="3" w:tplc="04220001">
      <w:start w:val="1"/>
      <w:numFmt w:val="bullet"/>
      <w:lvlText w:val=""/>
      <w:lvlJc w:val="left"/>
      <w:pPr>
        <w:ind w:left="4413" w:hanging="360"/>
      </w:pPr>
      <w:rPr>
        <w:rFonts w:ascii="Symbol" w:hAnsi="Symbol" w:hint="default"/>
      </w:rPr>
    </w:lvl>
    <w:lvl w:ilvl="4" w:tplc="04220003">
      <w:start w:val="1"/>
      <w:numFmt w:val="bullet"/>
      <w:lvlText w:val="o"/>
      <w:lvlJc w:val="left"/>
      <w:pPr>
        <w:ind w:left="5133" w:hanging="360"/>
      </w:pPr>
      <w:rPr>
        <w:rFonts w:ascii="Courier New" w:hAnsi="Courier New" w:cs="Courier New" w:hint="default"/>
      </w:rPr>
    </w:lvl>
    <w:lvl w:ilvl="5" w:tplc="04220005">
      <w:start w:val="1"/>
      <w:numFmt w:val="bullet"/>
      <w:lvlText w:val=""/>
      <w:lvlJc w:val="left"/>
      <w:pPr>
        <w:ind w:left="5853" w:hanging="360"/>
      </w:pPr>
      <w:rPr>
        <w:rFonts w:ascii="Wingdings" w:hAnsi="Wingdings" w:hint="default"/>
      </w:rPr>
    </w:lvl>
    <w:lvl w:ilvl="6" w:tplc="04220001">
      <w:start w:val="1"/>
      <w:numFmt w:val="bullet"/>
      <w:lvlText w:val=""/>
      <w:lvlJc w:val="left"/>
      <w:pPr>
        <w:ind w:left="6573" w:hanging="360"/>
      </w:pPr>
      <w:rPr>
        <w:rFonts w:ascii="Symbol" w:hAnsi="Symbol" w:hint="default"/>
      </w:rPr>
    </w:lvl>
    <w:lvl w:ilvl="7" w:tplc="04220003">
      <w:start w:val="1"/>
      <w:numFmt w:val="bullet"/>
      <w:lvlText w:val="o"/>
      <w:lvlJc w:val="left"/>
      <w:pPr>
        <w:ind w:left="7293" w:hanging="360"/>
      </w:pPr>
      <w:rPr>
        <w:rFonts w:ascii="Courier New" w:hAnsi="Courier New" w:cs="Courier New" w:hint="default"/>
      </w:rPr>
    </w:lvl>
    <w:lvl w:ilvl="8" w:tplc="04220005">
      <w:start w:val="1"/>
      <w:numFmt w:val="bullet"/>
      <w:lvlText w:val=""/>
      <w:lvlJc w:val="left"/>
      <w:pPr>
        <w:ind w:left="8013" w:hanging="360"/>
      </w:pPr>
      <w:rPr>
        <w:rFonts w:ascii="Wingdings" w:hAnsi="Wingdings" w:hint="default"/>
      </w:rPr>
    </w:lvl>
  </w:abstractNum>
  <w:abstractNum w:abstractNumId="4">
    <w:nsid w:val="1B025F7C"/>
    <w:multiLevelType w:val="hybridMultilevel"/>
    <w:tmpl w:val="BBA05FF6"/>
    <w:lvl w:ilvl="0" w:tplc="A58EAB64">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1CF474C"/>
    <w:multiLevelType w:val="multilevel"/>
    <w:tmpl w:val="CB4844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ED083A"/>
    <w:multiLevelType w:val="hybridMultilevel"/>
    <w:tmpl w:val="2E9CA0C2"/>
    <w:lvl w:ilvl="0" w:tplc="06E25F52">
      <w:start w:val="27"/>
      <w:numFmt w:val="bullet"/>
      <w:lvlText w:val="-"/>
      <w:lvlJc w:val="left"/>
      <w:pPr>
        <w:ind w:left="1495"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nsid w:val="2DD751C3"/>
    <w:multiLevelType w:val="hybridMultilevel"/>
    <w:tmpl w:val="469ADB06"/>
    <w:lvl w:ilvl="0" w:tplc="04190001">
      <w:start w:val="1"/>
      <w:numFmt w:val="bullet"/>
      <w:lvlText w:val=""/>
      <w:lvlJc w:val="left"/>
      <w:pPr>
        <w:tabs>
          <w:tab w:val="num" w:pos="360"/>
        </w:tabs>
        <w:ind w:left="360" w:hanging="360"/>
      </w:pPr>
      <w:rPr>
        <w:rFonts w:ascii="Symbol" w:hAnsi="Symbol" w:hint="default"/>
      </w:rPr>
    </w:lvl>
    <w:lvl w:ilvl="1" w:tplc="ED0C7006">
      <w:numFmt w:val="bullet"/>
      <w:lvlText w:val="-"/>
      <w:lvlJc w:val="left"/>
      <w:pPr>
        <w:tabs>
          <w:tab w:val="num" w:pos="1080"/>
        </w:tabs>
        <w:ind w:left="1080" w:hanging="360"/>
      </w:pPr>
      <w:rPr>
        <w:rFonts w:ascii="Times New Roman" w:eastAsia="Times New Roman" w:hAnsi="Times New Roman"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
    <w:nsid w:val="2F74395E"/>
    <w:multiLevelType w:val="hybridMultilevel"/>
    <w:tmpl w:val="23500C0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3981363"/>
    <w:multiLevelType w:val="hybridMultilevel"/>
    <w:tmpl w:val="F8BCD9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46B2F7D"/>
    <w:multiLevelType w:val="hybridMultilevel"/>
    <w:tmpl w:val="230AB0E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34B13132"/>
    <w:multiLevelType w:val="hybridMultilevel"/>
    <w:tmpl w:val="EF2AE4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55073C8"/>
    <w:multiLevelType w:val="multilevel"/>
    <w:tmpl w:val="0D82A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C25ED0"/>
    <w:multiLevelType w:val="hybridMultilevel"/>
    <w:tmpl w:val="A1A816F8"/>
    <w:lvl w:ilvl="0" w:tplc="04190001">
      <w:start w:val="1"/>
      <w:numFmt w:val="bullet"/>
      <w:lvlText w:val=""/>
      <w:lvlJc w:val="left"/>
      <w:pPr>
        <w:tabs>
          <w:tab w:val="num" w:pos="360"/>
        </w:tabs>
        <w:ind w:left="360" w:hanging="360"/>
      </w:pPr>
      <w:rPr>
        <w:rFonts w:ascii="Symbol" w:hAnsi="Symbol" w:hint="default"/>
      </w:rPr>
    </w:lvl>
    <w:lvl w:ilvl="1" w:tplc="ABA09B72">
      <w:numFmt w:val="bullet"/>
      <w:lvlText w:val="-"/>
      <w:lvlJc w:val="left"/>
      <w:pPr>
        <w:tabs>
          <w:tab w:val="num" w:pos="1980"/>
        </w:tabs>
        <w:ind w:left="1980" w:hanging="360"/>
      </w:pPr>
      <w:rPr>
        <w:rFonts w:ascii="Times New Roman" w:eastAsia="Times New Roman" w:hAnsi="Times New Roman"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nsid w:val="3C4561A2"/>
    <w:multiLevelType w:val="hybridMultilevel"/>
    <w:tmpl w:val="BB5C47D2"/>
    <w:lvl w:ilvl="0" w:tplc="04190001">
      <w:start w:val="1"/>
      <w:numFmt w:val="bullet"/>
      <w:lvlText w:val=""/>
      <w:lvlJc w:val="left"/>
      <w:pPr>
        <w:ind w:left="210" w:hanging="360"/>
      </w:pPr>
      <w:rPr>
        <w:rFonts w:ascii="Symbol" w:hAnsi="Symbol" w:hint="default"/>
      </w:rPr>
    </w:lvl>
    <w:lvl w:ilvl="1" w:tplc="04190003">
      <w:start w:val="1"/>
      <w:numFmt w:val="bullet"/>
      <w:lvlText w:val="o"/>
      <w:lvlJc w:val="left"/>
      <w:pPr>
        <w:ind w:left="930" w:hanging="360"/>
      </w:pPr>
      <w:rPr>
        <w:rFonts w:ascii="Courier New" w:hAnsi="Courier New" w:cs="Courier New" w:hint="default"/>
      </w:rPr>
    </w:lvl>
    <w:lvl w:ilvl="2" w:tplc="04190005">
      <w:start w:val="1"/>
      <w:numFmt w:val="bullet"/>
      <w:lvlText w:val=""/>
      <w:lvlJc w:val="left"/>
      <w:pPr>
        <w:ind w:left="1650" w:hanging="360"/>
      </w:pPr>
      <w:rPr>
        <w:rFonts w:ascii="Wingdings" w:hAnsi="Wingdings" w:hint="default"/>
      </w:rPr>
    </w:lvl>
    <w:lvl w:ilvl="3" w:tplc="04190001">
      <w:start w:val="1"/>
      <w:numFmt w:val="bullet"/>
      <w:lvlText w:val=""/>
      <w:lvlJc w:val="left"/>
      <w:pPr>
        <w:ind w:left="2370" w:hanging="360"/>
      </w:pPr>
      <w:rPr>
        <w:rFonts w:ascii="Symbol" w:hAnsi="Symbol" w:hint="default"/>
      </w:rPr>
    </w:lvl>
    <w:lvl w:ilvl="4" w:tplc="04190003">
      <w:start w:val="1"/>
      <w:numFmt w:val="bullet"/>
      <w:lvlText w:val="o"/>
      <w:lvlJc w:val="left"/>
      <w:pPr>
        <w:ind w:left="3090" w:hanging="360"/>
      </w:pPr>
      <w:rPr>
        <w:rFonts w:ascii="Courier New" w:hAnsi="Courier New" w:cs="Courier New" w:hint="default"/>
      </w:rPr>
    </w:lvl>
    <w:lvl w:ilvl="5" w:tplc="04190005">
      <w:start w:val="1"/>
      <w:numFmt w:val="bullet"/>
      <w:lvlText w:val=""/>
      <w:lvlJc w:val="left"/>
      <w:pPr>
        <w:ind w:left="3810" w:hanging="360"/>
      </w:pPr>
      <w:rPr>
        <w:rFonts w:ascii="Wingdings" w:hAnsi="Wingdings" w:hint="default"/>
      </w:rPr>
    </w:lvl>
    <w:lvl w:ilvl="6" w:tplc="04190001">
      <w:start w:val="1"/>
      <w:numFmt w:val="bullet"/>
      <w:lvlText w:val=""/>
      <w:lvlJc w:val="left"/>
      <w:pPr>
        <w:ind w:left="4530" w:hanging="360"/>
      </w:pPr>
      <w:rPr>
        <w:rFonts w:ascii="Symbol" w:hAnsi="Symbol" w:hint="default"/>
      </w:rPr>
    </w:lvl>
    <w:lvl w:ilvl="7" w:tplc="04190003">
      <w:start w:val="1"/>
      <w:numFmt w:val="bullet"/>
      <w:lvlText w:val="o"/>
      <w:lvlJc w:val="left"/>
      <w:pPr>
        <w:ind w:left="5250" w:hanging="360"/>
      </w:pPr>
      <w:rPr>
        <w:rFonts w:ascii="Courier New" w:hAnsi="Courier New" w:cs="Courier New" w:hint="default"/>
      </w:rPr>
    </w:lvl>
    <w:lvl w:ilvl="8" w:tplc="04190005">
      <w:start w:val="1"/>
      <w:numFmt w:val="bullet"/>
      <w:lvlText w:val=""/>
      <w:lvlJc w:val="left"/>
      <w:pPr>
        <w:ind w:left="5970" w:hanging="360"/>
      </w:pPr>
      <w:rPr>
        <w:rFonts w:ascii="Wingdings" w:hAnsi="Wingdings" w:hint="default"/>
      </w:rPr>
    </w:lvl>
  </w:abstractNum>
  <w:abstractNum w:abstractNumId="15">
    <w:nsid w:val="4677120E"/>
    <w:multiLevelType w:val="hybridMultilevel"/>
    <w:tmpl w:val="ADE848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8536226"/>
    <w:multiLevelType w:val="multilevel"/>
    <w:tmpl w:val="2110A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760A9B"/>
    <w:multiLevelType w:val="hybridMultilevel"/>
    <w:tmpl w:val="0184A65A"/>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nsid w:val="4B571523"/>
    <w:multiLevelType w:val="hybridMultilevel"/>
    <w:tmpl w:val="2D881DDE"/>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hint="default"/>
      </w:rPr>
    </w:lvl>
    <w:lvl w:ilvl="3" w:tplc="04220001">
      <w:start w:val="1"/>
      <w:numFmt w:val="bullet"/>
      <w:lvlText w:val=""/>
      <w:lvlJc w:val="left"/>
      <w:pPr>
        <w:ind w:left="3420" w:hanging="360"/>
      </w:pPr>
      <w:rPr>
        <w:rFonts w:ascii="Symbol" w:hAnsi="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hint="default"/>
      </w:rPr>
    </w:lvl>
    <w:lvl w:ilvl="6" w:tplc="04220001">
      <w:start w:val="1"/>
      <w:numFmt w:val="bullet"/>
      <w:lvlText w:val=""/>
      <w:lvlJc w:val="left"/>
      <w:pPr>
        <w:ind w:left="5580" w:hanging="360"/>
      </w:pPr>
      <w:rPr>
        <w:rFonts w:ascii="Symbol" w:hAnsi="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hint="default"/>
      </w:rPr>
    </w:lvl>
  </w:abstractNum>
  <w:abstractNum w:abstractNumId="19">
    <w:nsid w:val="4DEC1C97"/>
    <w:multiLevelType w:val="hybridMultilevel"/>
    <w:tmpl w:val="7E18BC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E13769B"/>
    <w:multiLevelType w:val="hybridMultilevel"/>
    <w:tmpl w:val="200E3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9764DE6"/>
    <w:multiLevelType w:val="hybridMultilevel"/>
    <w:tmpl w:val="5720CD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4415395"/>
    <w:multiLevelType w:val="hybridMultilevel"/>
    <w:tmpl w:val="CCB0EF86"/>
    <w:lvl w:ilvl="0" w:tplc="7E6A4050">
      <w:start w:val="2018"/>
      <w:numFmt w:val="bullet"/>
      <w:lvlText w:val="-"/>
      <w:lvlJc w:val="left"/>
      <w:pPr>
        <w:ind w:left="1068" w:hanging="360"/>
      </w:pPr>
      <w:rPr>
        <w:rFonts w:ascii="Times New Roman" w:eastAsiaTheme="minorEastAsia"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23">
    <w:nsid w:val="6BEC79EE"/>
    <w:multiLevelType w:val="hybridMultilevel"/>
    <w:tmpl w:val="0240C1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6DE07082"/>
    <w:multiLevelType w:val="hybridMultilevel"/>
    <w:tmpl w:val="07385D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6FF3110E"/>
    <w:multiLevelType w:val="hybridMultilevel"/>
    <w:tmpl w:val="FA064FDC"/>
    <w:lvl w:ilvl="0" w:tplc="52B0947C">
      <w:numFmt w:val="bullet"/>
      <w:lvlText w:val="-"/>
      <w:lvlJc w:val="left"/>
      <w:pPr>
        <w:ind w:left="780" w:hanging="360"/>
      </w:pPr>
      <w:rPr>
        <w:rFonts w:ascii="Times New Roman" w:eastAsia="Times New Roman" w:hAnsi="Times New Roman" w:cs="Times New Roman" w:hint="default"/>
      </w:rPr>
    </w:lvl>
    <w:lvl w:ilvl="1" w:tplc="04190003">
      <w:start w:val="1"/>
      <w:numFmt w:val="bullet"/>
      <w:lvlText w:val="o"/>
      <w:lvlJc w:val="left"/>
      <w:pPr>
        <w:ind w:left="1500" w:hanging="360"/>
      </w:pPr>
      <w:rPr>
        <w:rFonts w:ascii="Courier New" w:hAnsi="Courier New" w:cs="Times New Roman"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Times New Roman"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Times New Roman" w:hint="default"/>
      </w:rPr>
    </w:lvl>
    <w:lvl w:ilvl="8" w:tplc="04190005">
      <w:start w:val="1"/>
      <w:numFmt w:val="bullet"/>
      <w:lvlText w:val=""/>
      <w:lvlJc w:val="left"/>
      <w:pPr>
        <w:ind w:left="6540" w:hanging="360"/>
      </w:pPr>
      <w:rPr>
        <w:rFonts w:ascii="Wingdings" w:hAnsi="Wingdings" w:hint="default"/>
      </w:rPr>
    </w:lvl>
  </w:abstractNum>
  <w:abstractNum w:abstractNumId="26">
    <w:nsid w:val="70BC3520"/>
    <w:multiLevelType w:val="hybridMultilevel"/>
    <w:tmpl w:val="2C0C0EC0"/>
    <w:lvl w:ilvl="0" w:tplc="769CC506">
      <w:start w:val="7"/>
      <w:numFmt w:val="bullet"/>
      <w:lvlText w:val="-"/>
      <w:lvlJc w:val="left"/>
      <w:pPr>
        <w:tabs>
          <w:tab w:val="num" w:pos="1653"/>
        </w:tabs>
        <w:ind w:left="1653" w:hanging="945"/>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7">
    <w:nsid w:val="75231E81"/>
    <w:multiLevelType w:val="hybridMultilevel"/>
    <w:tmpl w:val="8D00B53A"/>
    <w:lvl w:ilvl="0" w:tplc="A58EAB64">
      <w:start w:val="1"/>
      <w:numFmt w:val="bullet"/>
      <w:lvlText w:val="-"/>
      <w:lvlJc w:val="left"/>
      <w:pPr>
        <w:ind w:left="1068" w:hanging="360"/>
      </w:pPr>
      <w:rPr>
        <w:rFonts w:ascii="Times New Roman" w:eastAsiaTheme="minorEastAsia"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8">
    <w:nsid w:val="760C0269"/>
    <w:multiLevelType w:val="hybridMultilevel"/>
    <w:tmpl w:val="49BE7DC0"/>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76C95AA0"/>
    <w:multiLevelType w:val="hybridMultilevel"/>
    <w:tmpl w:val="301ABAE8"/>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0">
    <w:nsid w:val="78360636"/>
    <w:multiLevelType w:val="hybridMultilevel"/>
    <w:tmpl w:val="FF3433D0"/>
    <w:lvl w:ilvl="0" w:tplc="04220001">
      <w:start w:val="1"/>
      <w:numFmt w:val="bullet"/>
      <w:lvlText w:val=""/>
      <w:lvlJc w:val="left"/>
      <w:pPr>
        <w:tabs>
          <w:tab w:val="num" w:pos="1575"/>
        </w:tabs>
        <w:ind w:left="1575" w:hanging="360"/>
      </w:pPr>
      <w:rPr>
        <w:rFonts w:ascii="Symbol" w:hAnsi="Symbol" w:hint="default"/>
      </w:rPr>
    </w:lvl>
    <w:lvl w:ilvl="1" w:tplc="04190003" w:tentative="1">
      <w:start w:val="1"/>
      <w:numFmt w:val="bullet"/>
      <w:lvlText w:val="o"/>
      <w:lvlJc w:val="left"/>
      <w:pPr>
        <w:tabs>
          <w:tab w:val="num" w:pos="2295"/>
        </w:tabs>
        <w:ind w:left="2295" w:hanging="360"/>
      </w:pPr>
      <w:rPr>
        <w:rFonts w:ascii="Courier New" w:hAnsi="Courier New" w:cs="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31">
    <w:nsid w:val="7BFF3182"/>
    <w:multiLevelType w:val="hybridMultilevel"/>
    <w:tmpl w:val="25FC7C0E"/>
    <w:lvl w:ilvl="0" w:tplc="DD7A2648">
      <w:numFmt w:val="bullet"/>
      <w:lvlText w:val="-"/>
      <w:lvlJc w:val="left"/>
      <w:pPr>
        <w:tabs>
          <w:tab w:val="num" w:pos="1004"/>
        </w:tabs>
        <w:ind w:left="1004" w:hanging="360"/>
      </w:pPr>
      <w:rPr>
        <w:rFonts w:ascii="Times New Roman" w:eastAsia="Times New Roman" w:hAnsi="Times New Roman" w:cs="Times New Roman" w:hint="default"/>
      </w:rPr>
    </w:lvl>
    <w:lvl w:ilvl="1" w:tplc="04190003">
      <w:start w:val="1"/>
      <w:numFmt w:val="bullet"/>
      <w:lvlText w:val="o"/>
      <w:lvlJc w:val="left"/>
      <w:pPr>
        <w:tabs>
          <w:tab w:val="num" w:pos="1560"/>
        </w:tabs>
        <w:ind w:left="1560" w:hanging="360"/>
      </w:pPr>
      <w:rPr>
        <w:rFonts w:ascii="Courier New" w:hAnsi="Courier New" w:cs="Times New Roman"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Times New Roman"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Times New Roman"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32">
    <w:nsid w:val="7F937567"/>
    <w:multiLevelType w:val="hybridMultilevel"/>
    <w:tmpl w:val="053AD91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32"/>
  </w:num>
  <w:num w:numId="2">
    <w:abstractNumId w:val="7"/>
  </w:num>
  <w:num w:numId="3">
    <w:abstractNumId w:val="12"/>
  </w:num>
  <w:num w:numId="4">
    <w:abstractNumId w:val="5"/>
  </w:num>
  <w:num w:numId="5">
    <w:abstractNumId w:val="16"/>
  </w:num>
  <w:num w:numId="6">
    <w:abstractNumId w:val="30"/>
  </w:num>
  <w:num w:numId="7">
    <w:abstractNumId w:val="27"/>
  </w:num>
  <w:num w:numId="8">
    <w:abstractNumId w:val="4"/>
  </w:num>
  <w:num w:numId="9">
    <w:abstractNumId w:val="17"/>
  </w:num>
  <w:num w:numId="10">
    <w:abstractNumId w:val="15"/>
  </w:num>
  <w:num w:numId="11">
    <w:abstractNumId w:val="7"/>
  </w:num>
  <w:num w:numId="12">
    <w:abstractNumId w:val="13"/>
  </w:num>
  <w:num w:numId="13">
    <w:abstractNumId w:val="8"/>
  </w:num>
  <w:num w:numId="14">
    <w:abstractNumId w:val="21"/>
  </w:num>
  <w:num w:numId="15">
    <w:abstractNumId w:val="2"/>
  </w:num>
  <w:num w:numId="16">
    <w:abstractNumId w:val="24"/>
  </w:num>
  <w:num w:numId="17">
    <w:abstractNumId w:val="23"/>
  </w:num>
  <w:num w:numId="18">
    <w:abstractNumId w:val="19"/>
  </w:num>
  <w:num w:numId="19">
    <w:abstractNumId w:val="11"/>
  </w:num>
  <w:num w:numId="20">
    <w:abstractNumId w:val="2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8"/>
  </w:num>
  <w:num w:numId="27">
    <w:abstractNumId w:val="27"/>
  </w:num>
  <w:num w:numId="28">
    <w:abstractNumId w:val="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
  </w:num>
  <w:num w:numId="32">
    <w:abstractNumId w:val="25"/>
  </w:num>
  <w:num w:numId="33">
    <w:abstractNumId w:val="26"/>
  </w:num>
  <w:num w:numId="34">
    <w:abstractNumId w:val="31"/>
  </w:num>
  <w:num w:numId="35">
    <w:abstractNumId w:val="28"/>
  </w:num>
  <w:num w:numId="36">
    <w:abstractNumId w:val="14"/>
  </w:num>
  <w:num w:numId="37">
    <w:abstractNumId w:val="29"/>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C0901"/>
    <w:rsid w:val="00016EF9"/>
    <w:rsid w:val="0008009B"/>
    <w:rsid w:val="000975DD"/>
    <w:rsid w:val="00100174"/>
    <w:rsid w:val="001657F2"/>
    <w:rsid w:val="00173227"/>
    <w:rsid w:val="001C6FFE"/>
    <w:rsid w:val="00277230"/>
    <w:rsid w:val="00292C9A"/>
    <w:rsid w:val="002A68AA"/>
    <w:rsid w:val="002E231A"/>
    <w:rsid w:val="002F27FF"/>
    <w:rsid w:val="00301D25"/>
    <w:rsid w:val="00335C6D"/>
    <w:rsid w:val="003610FC"/>
    <w:rsid w:val="003913BF"/>
    <w:rsid w:val="003D5B5F"/>
    <w:rsid w:val="003E10C3"/>
    <w:rsid w:val="00401997"/>
    <w:rsid w:val="00487FE2"/>
    <w:rsid w:val="004B7A5E"/>
    <w:rsid w:val="00527CCD"/>
    <w:rsid w:val="00561333"/>
    <w:rsid w:val="006375D9"/>
    <w:rsid w:val="006729C3"/>
    <w:rsid w:val="006813DB"/>
    <w:rsid w:val="006B78D1"/>
    <w:rsid w:val="006C7B9D"/>
    <w:rsid w:val="006D380A"/>
    <w:rsid w:val="00765A64"/>
    <w:rsid w:val="007A74F7"/>
    <w:rsid w:val="007F35B0"/>
    <w:rsid w:val="007F517A"/>
    <w:rsid w:val="00843504"/>
    <w:rsid w:val="008609D8"/>
    <w:rsid w:val="008D6AB2"/>
    <w:rsid w:val="008D76FD"/>
    <w:rsid w:val="008F3055"/>
    <w:rsid w:val="008F4606"/>
    <w:rsid w:val="009046FD"/>
    <w:rsid w:val="0091415E"/>
    <w:rsid w:val="00954E02"/>
    <w:rsid w:val="00964A1A"/>
    <w:rsid w:val="009C0901"/>
    <w:rsid w:val="009D3177"/>
    <w:rsid w:val="00A91945"/>
    <w:rsid w:val="00A925AB"/>
    <w:rsid w:val="00A93E44"/>
    <w:rsid w:val="00AC07F9"/>
    <w:rsid w:val="00AF1A50"/>
    <w:rsid w:val="00B53421"/>
    <w:rsid w:val="00B622E3"/>
    <w:rsid w:val="00B72044"/>
    <w:rsid w:val="00B918F5"/>
    <w:rsid w:val="00BA7099"/>
    <w:rsid w:val="00BC40FE"/>
    <w:rsid w:val="00BE1585"/>
    <w:rsid w:val="00BF5A74"/>
    <w:rsid w:val="00C17BB3"/>
    <w:rsid w:val="00C17E09"/>
    <w:rsid w:val="00C80A25"/>
    <w:rsid w:val="00C92CC7"/>
    <w:rsid w:val="00CC6126"/>
    <w:rsid w:val="00CD636B"/>
    <w:rsid w:val="00CF21FA"/>
    <w:rsid w:val="00D0263D"/>
    <w:rsid w:val="00D0698B"/>
    <w:rsid w:val="00D56F93"/>
    <w:rsid w:val="00D71945"/>
    <w:rsid w:val="00D814F0"/>
    <w:rsid w:val="00DB4CB9"/>
    <w:rsid w:val="00E21F4B"/>
    <w:rsid w:val="00E7227F"/>
    <w:rsid w:val="00E86F99"/>
    <w:rsid w:val="00EB7EA7"/>
    <w:rsid w:val="00EE1DBE"/>
    <w:rsid w:val="00EE2201"/>
    <w:rsid w:val="00F27931"/>
    <w:rsid w:val="00F7421B"/>
    <w:rsid w:val="00F9430B"/>
    <w:rsid w:val="00FC6B4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63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975DD"/>
    <w:pPr>
      <w:ind w:left="720"/>
      <w:contextualSpacing/>
    </w:pPr>
  </w:style>
  <w:style w:type="table" w:styleId="a4">
    <w:name w:val="Table Grid"/>
    <w:basedOn w:val="a1"/>
    <w:uiPriority w:val="99"/>
    <w:rsid w:val="001C6FF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9046FD"/>
    <w:pPr>
      <w:tabs>
        <w:tab w:val="center" w:pos="4819"/>
        <w:tab w:val="right" w:pos="9639"/>
      </w:tabs>
    </w:pPr>
  </w:style>
  <w:style w:type="character" w:customStyle="1" w:styleId="a6">
    <w:name w:val="Верхний колонтитул Знак"/>
    <w:basedOn w:val="a0"/>
    <w:link w:val="a5"/>
    <w:uiPriority w:val="99"/>
    <w:semiHidden/>
    <w:rsid w:val="009046FD"/>
    <w:rPr>
      <w:sz w:val="24"/>
      <w:szCs w:val="24"/>
    </w:rPr>
  </w:style>
  <w:style w:type="paragraph" w:styleId="a7">
    <w:name w:val="footer"/>
    <w:basedOn w:val="a"/>
    <w:link w:val="a8"/>
    <w:uiPriority w:val="99"/>
    <w:unhideWhenUsed/>
    <w:rsid w:val="009046FD"/>
    <w:pPr>
      <w:tabs>
        <w:tab w:val="center" w:pos="4819"/>
        <w:tab w:val="right" w:pos="9639"/>
      </w:tabs>
    </w:pPr>
  </w:style>
  <w:style w:type="character" w:customStyle="1" w:styleId="a8">
    <w:name w:val="Нижний колонтитул Знак"/>
    <w:basedOn w:val="a0"/>
    <w:link w:val="a7"/>
    <w:uiPriority w:val="99"/>
    <w:rsid w:val="009046FD"/>
    <w:rPr>
      <w:sz w:val="24"/>
      <w:szCs w:val="24"/>
    </w:rPr>
  </w:style>
  <w:style w:type="character" w:styleId="a9">
    <w:name w:val="Hyperlink"/>
    <w:basedOn w:val="a0"/>
    <w:uiPriority w:val="99"/>
    <w:unhideWhenUsed/>
    <w:rsid w:val="008D6AB2"/>
    <w:rPr>
      <w:color w:val="0000FF" w:themeColor="hyperlink"/>
      <w:u w:val="single"/>
    </w:rPr>
  </w:style>
  <w:style w:type="table" w:customStyle="1" w:styleId="1">
    <w:name w:val="Сетка таблицы1"/>
    <w:uiPriority w:val="39"/>
    <w:rsid w:val="00F9430B"/>
    <w:pPr>
      <w:widowControl w:val="0"/>
      <w:autoSpaceDE w:val="0"/>
      <w:autoSpaceDN w:val="0"/>
      <w:adjustRightInd w:val="0"/>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F9430B"/>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63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975DD"/>
    <w:pPr>
      <w:ind w:left="720"/>
      <w:contextualSpacing/>
    </w:pPr>
  </w:style>
  <w:style w:type="table" w:styleId="a4">
    <w:name w:val="Table Grid"/>
    <w:basedOn w:val="a1"/>
    <w:uiPriority w:val="99"/>
    <w:rsid w:val="001C6FF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9046FD"/>
    <w:pPr>
      <w:tabs>
        <w:tab w:val="center" w:pos="4819"/>
        <w:tab w:val="right" w:pos="9639"/>
      </w:tabs>
    </w:pPr>
  </w:style>
  <w:style w:type="character" w:customStyle="1" w:styleId="a6">
    <w:name w:val="Верхній колонтитул Знак"/>
    <w:basedOn w:val="a0"/>
    <w:link w:val="a5"/>
    <w:uiPriority w:val="99"/>
    <w:semiHidden/>
    <w:rsid w:val="009046FD"/>
    <w:rPr>
      <w:sz w:val="24"/>
      <w:szCs w:val="24"/>
    </w:rPr>
  </w:style>
  <w:style w:type="paragraph" w:styleId="a7">
    <w:name w:val="footer"/>
    <w:basedOn w:val="a"/>
    <w:link w:val="a8"/>
    <w:uiPriority w:val="99"/>
    <w:unhideWhenUsed/>
    <w:rsid w:val="009046FD"/>
    <w:pPr>
      <w:tabs>
        <w:tab w:val="center" w:pos="4819"/>
        <w:tab w:val="right" w:pos="9639"/>
      </w:tabs>
    </w:pPr>
  </w:style>
  <w:style w:type="character" w:customStyle="1" w:styleId="a8">
    <w:name w:val="Нижній колонтитул Знак"/>
    <w:basedOn w:val="a0"/>
    <w:link w:val="a7"/>
    <w:uiPriority w:val="99"/>
    <w:rsid w:val="009046FD"/>
    <w:rPr>
      <w:sz w:val="24"/>
      <w:szCs w:val="24"/>
    </w:rPr>
  </w:style>
  <w:style w:type="character" w:styleId="a9">
    <w:name w:val="Hyperlink"/>
    <w:basedOn w:val="a0"/>
    <w:uiPriority w:val="99"/>
    <w:unhideWhenUsed/>
    <w:rsid w:val="008D6AB2"/>
    <w:rPr>
      <w:color w:val="0000FF" w:themeColor="hyperlink"/>
      <w:u w:val="single"/>
    </w:rPr>
  </w:style>
  <w:style w:type="table" w:customStyle="1" w:styleId="1">
    <w:name w:val="Сетка таблицы1"/>
    <w:uiPriority w:val="39"/>
    <w:rsid w:val="00F9430B"/>
    <w:pPr>
      <w:widowControl w:val="0"/>
      <w:autoSpaceDE w:val="0"/>
      <w:autoSpaceDN w:val="0"/>
      <w:adjustRightInd w:val="0"/>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F9430B"/>
    <w:pPr>
      <w:spacing w:before="100" w:beforeAutospacing="1" w:after="100" w:afterAutospacing="1"/>
    </w:pPr>
    <w:rPr>
      <w:lang w:val="ru-RU" w:eastAsia="ru-RU"/>
    </w:rPr>
  </w:style>
</w:styles>
</file>

<file path=word/webSettings.xml><?xml version="1.0" encoding="utf-8"?>
<w:webSettings xmlns:r="http://schemas.openxmlformats.org/officeDocument/2006/relationships" xmlns:w="http://schemas.openxmlformats.org/wordprocessingml/2006/main">
  <w:divs>
    <w:div w:id="1011492">
      <w:bodyDiv w:val="1"/>
      <w:marLeft w:val="0"/>
      <w:marRight w:val="0"/>
      <w:marTop w:val="0"/>
      <w:marBottom w:val="0"/>
      <w:divBdr>
        <w:top w:val="none" w:sz="0" w:space="0" w:color="auto"/>
        <w:left w:val="none" w:sz="0" w:space="0" w:color="auto"/>
        <w:bottom w:val="none" w:sz="0" w:space="0" w:color="auto"/>
        <w:right w:val="none" w:sz="0" w:space="0" w:color="auto"/>
      </w:divBdr>
    </w:div>
    <w:div w:id="23796741">
      <w:bodyDiv w:val="1"/>
      <w:marLeft w:val="0"/>
      <w:marRight w:val="0"/>
      <w:marTop w:val="0"/>
      <w:marBottom w:val="0"/>
      <w:divBdr>
        <w:top w:val="none" w:sz="0" w:space="0" w:color="auto"/>
        <w:left w:val="none" w:sz="0" w:space="0" w:color="auto"/>
        <w:bottom w:val="none" w:sz="0" w:space="0" w:color="auto"/>
        <w:right w:val="none" w:sz="0" w:space="0" w:color="auto"/>
      </w:divBdr>
    </w:div>
    <w:div w:id="110634092">
      <w:bodyDiv w:val="1"/>
      <w:marLeft w:val="0"/>
      <w:marRight w:val="0"/>
      <w:marTop w:val="0"/>
      <w:marBottom w:val="0"/>
      <w:divBdr>
        <w:top w:val="none" w:sz="0" w:space="0" w:color="auto"/>
        <w:left w:val="none" w:sz="0" w:space="0" w:color="auto"/>
        <w:bottom w:val="none" w:sz="0" w:space="0" w:color="auto"/>
        <w:right w:val="none" w:sz="0" w:space="0" w:color="auto"/>
      </w:divBdr>
    </w:div>
    <w:div w:id="136722614">
      <w:bodyDiv w:val="1"/>
      <w:marLeft w:val="0"/>
      <w:marRight w:val="0"/>
      <w:marTop w:val="0"/>
      <w:marBottom w:val="0"/>
      <w:divBdr>
        <w:top w:val="none" w:sz="0" w:space="0" w:color="auto"/>
        <w:left w:val="none" w:sz="0" w:space="0" w:color="auto"/>
        <w:bottom w:val="none" w:sz="0" w:space="0" w:color="auto"/>
        <w:right w:val="none" w:sz="0" w:space="0" w:color="auto"/>
      </w:divBdr>
    </w:div>
    <w:div w:id="175580965">
      <w:bodyDiv w:val="1"/>
      <w:marLeft w:val="0"/>
      <w:marRight w:val="0"/>
      <w:marTop w:val="0"/>
      <w:marBottom w:val="0"/>
      <w:divBdr>
        <w:top w:val="none" w:sz="0" w:space="0" w:color="auto"/>
        <w:left w:val="none" w:sz="0" w:space="0" w:color="auto"/>
        <w:bottom w:val="none" w:sz="0" w:space="0" w:color="auto"/>
        <w:right w:val="none" w:sz="0" w:space="0" w:color="auto"/>
      </w:divBdr>
    </w:div>
    <w:div w:id="178355085">
      <w:bodyDiv w:val="1"/>
      <w:marLeft w:val="0"/>
      <w:marRight w:val="0"/>
      <w:marTop w:val="0"/>
      <w:marBottom w:val="0"/>
      <w:divBdr>
        <w:top w:val="none" w:sz="0" w:space="0" w:color="auto"/>
        <w:left w:val="none" w:sz="0" w:space="0" w:color="auto"/>
        <w:bottom w:val="none" w:sz="0" w:space="0" w:color="auto"/>
        <w:right w:val="none" w:sz="0" w:space="0" w:color="auto"/>
      </w:divBdr>
    </w:div>
    <w:div w:id="357436775">
      <w:bodyDiv w:val="1"/>
      <w:marLeft w:val="0"/>
      <w:marRight w:val="0"/>
      <w:marTop w:val="0"/>
      <w:marBottom w:val="0"/>
      <w:divBdr>
        <w:top w:val="none" w:sz="0" w:space="0" w:color="auto"/>
        <w:left w:val="none" w:sz="0" w:space="0" w:color="auto"/>
        <w:bottom w:val="none" w:sz="0" w:space="0" w:color="auto"/>
        <w:right w:val="none" w:sz="0" w:space="0" w:color="auto"/>
      </w:divBdr>
    </w:div>
    <w:div w:id="443770298">
      <w:bodyDiv w:val="1"/>
      <w:marLeft w:val="0"/>
      <w:marRight w:val="0"/>
      <w:marTop w:val="0"/>
      <w:marBottom w:val="0"/>
      <w:divBdr>
        <w:top w:val="none" w:sz="0" w:space="0" w:color="auto"/>
        <w:left w:val="none" w:sz="0" w:space="0" w:color="auto"/>
        <w:bottom w:val="none" w:sz="0" w:space="0" w:color="auto"/>
        <w:right w:val="none" w:sz="0" w:space="0" w:color="auto"/>
      </w:divBdr>
    </w:div>
    <w:div w:id="462502746">
      <w:bodyDiv w:val="1"/>
      <w:marLeft w:val="0"/>
      <w:marRight w:val="0"/>
      <w:marTop w:val="0"/>
      <w:marBottom w:val="0"/>
      <w:divBdr>
        <w:top w:val="none" w:sz="0" w:space="0" w:color="auto"/>
        <w:left w:val="none" w:sz="0" w:space="0" w:color="auto"/>
        <w:bottom w:val="none" w:sz="0" w:space="0" w:color="auto"/>
        <w:right w:val="none" w:sz="0" w:space="0" w:color="auto"/>
      </w:divBdr>
    </w:div>
    <w:div w:id="667634642">
      <w:bodyDiv w:val="1"/>
      <w:marLeft w:val="0"/>
      <w:marRight w:val="0"/>
      <w:marTop w:val="0"/>
      <w:marBottom w:val="0"/>
      <w:divBdr>
        <w:top w:val="none" w:sz="0" w:space="0" w:color="auto"/>
        <w:left w:val="none" w:sz="0" w:space="0" w:color="auto"/>
        <w:bottom w:val="none" w:sz="0" w:space="0" w:color="auto"/>
        <w:right w:val="none" w:sz="0" w:space="0" w:color="auto"/>
      </w:divBdr>
    </w:div>
    <w:div w:id="726614321">
      <w:bodyDiv w:val="1"/>
      <w:marLeft w:val="0"/>
      <w:marRight w:val="0"/>
      <w:marTop w:val="0"/>
      <w:marBottom w:val="0"/>
      <w:divBdr>
        <w:top w:val="none" w:sz="0" w:space="0" w:color="auto"/>
        <w:left w:val="none" w:sz="0" w:space="0" w:color="auto"/>
        <w:bottom w:val="none" w:sz="0" w:space="0" w:color="auto"/>
        <w:right w:val="none" w:sz="0" w:space="0" w:color="auto"/>
      </w:divBdr>
    </w:div>
    <w:div w:id="828448359">
      <w:bodyDiv w:val="1"/>
      <w:marLeft w:val="0"/>
      <w:marRight w:val="0"/>
      <w:marTop w:val="0"/>
      <w:marBottom w:val="0"/>
      <w:divBdr>
        <w:top w:val="none" w:sz="0" w:space="0" w:color="auto"/>
        <w:left w:val="none" w:sz="0" w:space="0" w:color="auto"/>
        <w:bottom w:val="none" w:sz="0" w:space="0" w:color="auto"/>
        <w:right w:val="none" w:sz="0" w:space="0" w:color="auto"/>
      </w:divBdr>
    </w:div>
    <w:div w:id="974598468">
      <w:bodyDiv w:val="1"/>
      <w:marLeft w:val="0"/>
      <w:marRight w:val="0"/>
      <w:marTop w:val="0"/>
      <w:marBottom w:val="0"/>
      <w:divBdr>
        <w:top w:val="none" w:sz="0" w:space="0" w:color="auto"/>
        <w:left w:val="none" w:sz="0" w:space="0" w:color="auto"/>
        <w:bottom w:val="none" w:sz="0" w:space="0" w:color="auto"/>
        <w:right w:val="none" w:sz="0" w:space="0" w:color="auto"/>
      </w:divBdr>
    </w:div>
    <w:div w:id="1146552594">
      <w:bodyDiv w:val="1"/>
      <w:marLeft w:val="0"/>
      <w:marRight w:val="0"/>
      <w:marTop w:val="0"/>
      <w:marBottom w:val="0"/>
      <w:divBdr>
        <w:top w:val="none" w:sz="0" w:space="0" w:color="auto"/>
        <w:left w:val="none" w:sz="0" w:space="0" w:color="auto"/>
        <w:bottom w:val="none" w:sz="0" w:space="0" w:color="auto"/>
        <w:right w:val="none" w:sz="0" w:space="0" w:color="auto"/>
      </w:divBdr>
    </w:div>
    <w:div w:id="1556745387">
      <w:bodyDiv w:val="1"/>
      <w:marLeft w:val="0"/>
      <w:marRight w:val="0"/>
      <w:marTop w:val="0"/>
      <w:marBottom w:val="0"/>
      <w:divBdr>
        <w:top w:val="none" w:sz="0" w:space="0" w:color="auto"/>
        <w:left w:val="none" w:sz="0" w:space="0" w:color="auto"/>
        <w:bottom w:val="none" w:sz="0" w:space="0" w:color="auto"/>
        <w:right w:val="none" w:sz="0" w:space="0" w:color="auto"/>
      </w:divBdr>
    </w:div>
    <w:div w:id="1581213636">
      <w:bodyDiv w:val="1"/>
      <w:marLeft w:val="0"/>
      <w:marRight w:val="0"/>
      <w:marTop w:val="0"/>
      <w:marBottom w:val="0"/>
      <w:divBdr>
        <w:top w:val="none" w:sz="0" w:space="0" w:color="auto"/>
        <w:left w:val="none" w:sz="0" w:space="0" w:color="auto"/>
        <w:bottom w:val="none" w:sz="0" w:space="0" w:color="auto"/>
        <w:right w:val="none" w:sz="0" w:space="0" w:color="auto"/>
      </w:divBdr>
    </w:div>
    <w:div w:id="1741050679">
      <w:bodyDiv w:val="1"/>
      <w:marLeft w:val="0"/>
      <w:marRight w:val="0"/>
      <w:marTop w:val="0"/>
      <w:marBottom w:val="0"/>
      <w:divBdr>
        <w:top w:val="none" w:sz="0" w:space="0" w:color="auto"/>
        <w:left w:val="none" w:sz="0" w:space="0" w:color="auto"/>
        <w:bottom w:val="none" w:sz="0" w:space="0" w:color="auto"/>
        <w:right w:val="none" w:sz="0" w:space="0" w:color="auto"/>
      </w:divBdr>
    </w:div>
    <w:div w:id="1801073274">
      <w:bodyDiv w:val="1"/>
      <w:marLeft w:val="0"/>
      <w:marRight w:val="0"/>
      <w:marTop w:val="0"/>
      <w:marBottom w:val="0"/>
      <w:divBdr>
        <w:top w:val="none" w:sz="0" w:space="0" w:color="auto"/>
        <w:left w:val="none" w:sz="0" w:space="0" w:color="auto"/>
        <w:bottom w:val="none" w:sz="0" w:space="0" w:color="auto"/>
        <w:right w:val="none" w:sz="0" w:space="0" w:color="auto"/>
      </w:divBdr>
    </w:div>
    <w:div w:id="1946306259">
      <w:bodyDiv w:val="1"/>
      <w:marLeft w:val="0"/>
      <w:marRight w:val="0"/>
      <w:marTop w:val="0"/>
      <w:marBottom w:val="0"/>
      <w:divBdr>
        <w:top w:val="none" w:sz="0" w:space="0" w:color="auto"/>
        <w:left w:val="none" w:sz="0" w:space="0" w:color="auto"/>
        <w:bottom w:val="none" w:sz="0" w:space="0" w:color="auto"/>
        <w:right w:val="none" w:sz="0" w:space="0" w:color="auto"/>
      </w:divBdr>
    </w:div>
    <w:div w:id="1955011934">
      <w:bodyDiv w:val="1"/>
      <w:marLeft w:val="0"/>
      <w:marRight w:val="0"/>
      <w:marTop w:val="0"/>
      <w:marBottom w:val="0"/>
      <w:divBdr>
        <w:top w:val="none" w:sz="0" w:space="0" w:color="auto"/>
        <w:left w:val="none" w:sz="0" w:space="0" w:color="auto"/>
        <w:bottom w:val="none" w:sz="0" w:space="0" w:color="auto"/>
        <w:right w:val="none" w:sz="0" w:space="0" w:color="auto"/>
      </w:divBdr>
    </w:div>
    <w:div w:id="212410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urshtynska-shkola-3.mozell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54415</Words>
  <Characters>31018</Characters>
  <Application>Microsoft Office Word</Application>
  <DocSecurity>0</DocSecurity>
  <Lines>258</Lines>
  <Paragraphs>170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85263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2019-07-09T08:00:00Z</cp:lastPrinted>
  <dcterms:created xsi:type="dcterms:W3CDTF">2020-08-05T08:21:00Z</dcterms:created>
  <dcterms:modified xsi:type="dcterms:W3CDTF">2020-08-05T08:21:00Z</dcterms:modified>
</cp:coreProperties>
</file>