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6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298"/>
        <w:gridCol w:w="1418"/>
        <w:gridCol w:w="501"/>
        <w:gridCol w:w="491"/>
        <w:gridCol w:w="435"/>
        <w:gridCol w:w="691"/>
        <w:gridCol w:w="1142"/>
        <w:gridCol w:w="118"/>
        <w:gridCol w:w="236"/>
        <w:gridCol w:w="1043"/>
        <w:gridCol w:w="21"/>
        <w:gridCol w:w="215"/>
        <w:gridCol w:w="191"/>
        <w:gridCol w:w="838"/>
        <w:gridCol w:w="315"/>
        <w:gridCol w:w="317"/>
        <w:gridCol w:w="618"/>
        <w:gridCol w:w="852"/>
        <w:gridCol w:w="413"/>
        <w:gridCol w:w="1057"/>
        <w:gridCol w:w="236"/>
        <w:gridCol w:w="413"/>
        <w:gridCol w:w="413"/>
        <w:gridCol w:w="236"/>
        <w:gridCol w:w="238"/>
      </w:tblGrid>
      <w:tr w:rsidR="00825DE4" w:rsidTr="00825DE4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4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 1</w:t>
            </w:r>
          </w:p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 Порядку складання бюджетної звітності розпорядниками та одержувачами бюджетних коштів, звітності фондами загальнообов'язкового державного соціального і пенсійного страхування</w:t>
            </w:r>
          </w:p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(пункт 1 розділу II)</w:t>
            </w:r>
          </w:p>
        </w:tc>
      </w:tr>
      <w:tr w:rsidR="00825DE4" w:rsidTr="00825DE4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4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Звіт</w:t>
            </w:r>
          </w:p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 надходження та використання коштів загального фонду</w:t>
            </w:r>
          </w:p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(форма N 2м)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5DE4" w:rsidTr="00825DE4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за перше півріччя 2021 року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25DE4" w:rsidTr="00825DE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5DE4" w:rsidTr="00825DE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КОДИ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5DE4" w:rsidTr="00825DE4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7936" w:type="dxa"/>
            <w:gridSpan w:val="16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Бурштинська загальноосвітня школа 1-3 ступенів №3 Бурштинської міської ради Івано-Франківської області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ЄДРПОУ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23804787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5DE4" w:rsidTr="00825DE4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Бурштин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КОАТУУ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2610300000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5DE4" w:rsidTr="00825DE4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 форма господарювання</w:t>
            </w:r>
          </w:p>
        </w:tc>
        <w:tc>
          <w:tcPr>
            <w:tcW w:w="4156" w:type="dxa"/>
            <w:gridSpan w:val="7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Комунальна організація (установа, заклад)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КОПФГ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5DE4" w:rsidTr="00825DE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та назва відомчої класифікації видатків та кредитування державного бюджету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-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5DE4" w:rsidTr="00825DE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3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та назва програмної класифікації видатків та кредитування державного бюджету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-    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5DE4" w:rsidTr="00825DE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17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та назва типової відомчої класифікації видатків та кредитування місцевих бюджетів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006 - Орган з питань освіти і науки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5DE4" w:rsidTr="00825DE4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1215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бюджетів)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0611200 - Надання освіти за рахунок субвенції з державного бюджету місцевим бюджетам на надання державної підтримки особам з особливими освітніми потребами</w:t>
            </w:r>
          </w:p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5DE4" w:rsidTr="00825DE4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Періодичність: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квартальна (проміжна)  </w:t>
            </w:r>
          </w:p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Одиниця виміру: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грн. коп.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5DE4" w:rsidTr="00825DE4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Показники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КЕКВ</w:t>
            </w:r>
          </w:p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та/або</w:t>
            </w:r>
          </w:p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ККК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Затверджено на звітний рік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Затверджено на звітний період (рік)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Залишок на початок звітного року</w:t>
            </w:r>
          </w:p>
        </w:tc>
        <w:tc>
          <w:tcPr>
            <w:tcW w:w="17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Надійшло коштів за звітний період (рік)</w:t>
            </w: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Касові</w:t>
            </w:r>
          </w:p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за звітний період (рік)</w:t>
            </w:r>
          </w:p>
        </w:tc>
        <w:tc>
          <w:tcPr>
            <w:tcW w:w="15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Залишок</w:t>
            </w:r>
          </w:p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 кінець звітного періоду (року)</w:t>
            </w:r>
          </w:p>
        </w:tc>
      </w:tr>
      <w:tr w:rsidR="00825DE4" w:rsidTr="00825DE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825DE4" w:rsidTr="00825DE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Видатки та надання кредитів -  усього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88 524,00</w:t>
            </w:r>
          </w:p>
        </w:tc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44 262,00</w:t>
            </w:r>
          </w:p>
        </w:tc>
        <w:tc>
          <w:tcPr>
            <w:tcW w:w="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35 976,16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35 976,16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25DE4" w:rsidTr="00825DE4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у тому числі:</w:t>
            </w:r>
          </w:p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Поточні видатки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88 524,00</w:t>
            </w:r>
          </w:p>
        </w:tc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35 976,16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35 976,16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25DE4" w:rsidTr="00825DE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Оплата праці і нарахування на заробітну плату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030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88 524,00</w:t>
            </w:r>
          </w:p>
        </w:tc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35 976,16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35 976,16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25DE4" w:rsidTr="00825DE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Оплата праці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72 560,00</w:t>
            </w:r>
          </w:p>
        </w:tc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36 278,00</w:t>
            </w:r>
          </w:p>
        </w:tc>
        <w:tc>
          <w:tcPr>
            <w:tcW w:w="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30 103,50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30 103,50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25DE4" w:rsidTr="00825DE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Заробітна плата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72 560,00</w:t>
            </w:r>
          </w:p>
        </w:tc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30 103,50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30 103,50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25DE4" w:rsidTr="00825DE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Грошове  забезпечення військовослужбовців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25DE4" w:rsidTr="00825DE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Суддівська винагорода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25DE4" w:rsidTr="00825DE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Нарахування на оплату праці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080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15 964,00</w:t>
            </w:r>
          </w:p>
        </w:tc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7 984,00</w:t>
            </w:r>
          </w:p>
        </w:tc>
        <w:tc>
          <w:tcPr>
            <w:tcW w:w="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5 872,66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5 872,66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25DE4" w:rsidTr="00825DE4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25DE4" w:rsidTr="00825DE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25DE4" w:rsidTr="00825DE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298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  <w:t>202100000028239668</w:t>
            </w:r>
          </w:p>
        </w:tc>
        <w:tc>
          <w:tcPr>
            <w:tcW w:w="1418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3260" w:type="dxa"/>
            <w:gridSpan w:val="5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  <w:t>АС  " Є-ЗВІТНІСТЬ "</w:t>
            </w:r>
          </w:p>
        </w:tc>
        <w:tc>
          <w:tcPr>
            <w:tcW w:w="354" w:type="dxa"/>
            <w:gridSpan w:val="2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1043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2515" w:type="dxa"/>
            <w:gridSpan w:val="7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852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413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1057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  <w:t>ст. 1 з 4</w:t>
            </w:r>
          </w:p>
        </w:tc>
        <w:tc>
          <w:tcPr>
            <w:tcW w:w="236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413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413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</w:tr>
      <w:tr w:rsidR="00825DE4" w:rsidTr="00825DE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825DE4" w:rsidTr="00825DE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Використання товарів і послуг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25DE4" w:rsidTr="00825DE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Предмети, матеріали, обладнання та інвентар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25DE4" w:rsidTr="00825DE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Медикаменти та перев’язувальні матеріали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25DE4" w:rsidTr="00825DE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Продукти харчування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25DE4" w:rsidTr="00825DE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Оплата послуг (крім комунальних)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25DE4" w:rsidTr="00825DE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Видатки на відрядження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25DE4" w:rsidTr="00825DE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Видатки та заходи спеціального призначення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25DE4" w:rsidTr="00825DE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комунальних послуг та енергоносіїв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25DE4" w:rsidTr="00825DE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Оплата теплопостачання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2271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25DE4" w:rsidTr="00825DE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водопостачання  та водовідведення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2272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25DE4" w:rsidTr="00825DE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електроенергії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2273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25DE4" w:rsidTr="00825DE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природного газу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2274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25DE4" w:rsidTr="00825DE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інших енергоносіїв та інших комунальних послуг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25DE4" w:rsidTr="00825DE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Оплата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енергосервісу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2276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25DE4" w:rsidTr="00825DE4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25DE4" w:rsidTr="00825DE4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Дослідження і розробки, окремі заходи розвитку по реалізації державних   (регіональних) програм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2281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25DE4" w:rsidTr="00825DE4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Окремі заходи по реалізації державних (регіональних) програм, не віднесені  до заходів розвитку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2282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25DE4" w:rsidTr="00825DE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Обслуговування боргових зобов’язань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25DE4" w:rsidTr="00825DE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Обслуговування внутрішніх боргових зобов’язань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25DE4" w:rsidTr="00825DE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Обслуговування зовнішніх боргових зобов’язань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25DE4" w:rsidTr="00825DE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Поточні трансферти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25DE4" w:rsidTr="00825DE4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25DE4" w:rsidTr="00825DE4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Поточні трансферти органам державного управління інших рівнів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25DE4" w:rsidTr="00825DE4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Поточні трансферти  урядам іноземних держав та міжнародним організаціям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25DE4" w:rsidTr="00825DE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Соціальне забезпечення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25DE4" w:rsidTr="00825DE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Виплата пенсій і допомоги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25DE4" w:rsidTr="00825DE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Стипендії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25DE4" w:rsidTr="00825DE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Інші виплати населенню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25DE4" w:rsidTr="00825DE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Інші поточні видатки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25DE4" w:rsidTr="00825DE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Капітальні видатки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25DE4" w:rsidTr="00825DE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Придбання основного капіталу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25DE4" w:rsidTr="00825DE4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25DE4" w:rsidTr="00825DE4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25DE4" w:rsidTr="00825DE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298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  <w:t>202100000028239668</w:t>
            </w:r>
          </w:p>
        </w:tc>
        <w:tc>
          <w:tcPr>
            <w:tcW w:w="1418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3260" w:type="dxa"/>
            <w:gridSpan w:val="5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  <w:t>АС  " Є-ЗВІТНІСТЬ "</w:t>
            </w:r>
          </w:p>
        </w:tc>
        <w:tc>
          <w:tcPr>
            <w:tcW w:w="354" w:type="dxa"/>
            <w:gridSpan w:val="2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1043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2515" w:type="dxa"/>
            <w:gridSpan w:val="7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852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413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1057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  <w:t>ст. 2 з 4</w:t>
            </w:r>
          </w:p>
        </w:tc>
        <w:tc>
          <w:tcPr>
            <w:tcW w:w="236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413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413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</w:tr>
      <w:tr w:rsidR="00825DE4" w:rsidTr="00825DE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825DE4" w:rsidTr="00825DE4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25DE4" w:rsidTr="00825DE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Капітальне будівництво (придбання)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25DE4" w:rsidTr="00825DE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 будівництво (придбання) житла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25DE4" w:rsidTr="00825DE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  будівництво (придбання) інших об’єктів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25DE4" w:rsidTr="00825DE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Капітальний ремонт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25DE4" w:rsidTr="00825DE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 ремонт житлового фонду (приміщень)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25DE4" w:rsidTr="00825DE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 ремонт інших об’єктів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25DE4" w:rsidTr="00825DE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Реконструкція  та  реставрація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25DE4" w:rsidTr="00825DE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 житлового фонду (приміщень)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25DE4" w:rsidTr="00825DE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 та реставрація  інших об’єктів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25DE4" w:rsidTr="00825DE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Реставрація пам’яток культури, історії та архітектури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25DE4" w:rsidTr="00825DE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Створення державних запасів і резервів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25DE4" w:rsidTr="00825DE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Придбання землі  та нематеріальних активів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25DE4" w:rsidTr="00825DE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Капітальні трансферти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25DE4" w:rsidTr="00825DE4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Капітальні трансферти підприємствам (установам, організаціям)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25DE4" w:rsidTr="00825DE4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3220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25DE4" w:rsidTr="00825DE4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>Капітальні трансферти  урядам іноземних держав та міжнародним організаціям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25DE4" w:rsidTr="00825DE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Капітальні трансферти населенню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25DE4" w:rsidTr="00825DE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Внутрішнє кредитування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4100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25DE4" w:rsidTr="00825DE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Надання внутрішніх кредитів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25DE4" w:rsidTr="00825DE4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 кредитів органам державного управління інших  рівнів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4111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25DE4" w:rsidTr="00825DE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 кредитів підприємствам, установам, організаціям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4112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25DE4" w:rsidTr="00825DE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 інших внутрішніх кредитів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4113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25DE4" w:rsidTr="00825DE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Зовнішнє кредитування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4200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25DE4" w:rsidTr="00825DE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Надання зовнішніх кредитів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25DE4" w:rsidTr="00825DE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Інші видатки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25DE4" w:rsidTr="00825DE4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25DE4" w:rsidTr="00825DE4">
        <w:tblPrEx>
          <w:tblCellMar>
            <w:top w:w="0" w:type="dxa"/>
            <w:bottom w:w="0" w:type="dxa"/>
          </w:tblCellMar>
        </w:tblPrEx>
        <w:trPr>
          <w:trHeight w:val="173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25DE4" w:rsidTr="00825DE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298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  <w:t>202100000028239668</w:t>
            </w:r>
          </w:p>
        </w:tc>
        <w:tc>
          <w:tcPr>
            <w:tcW w:w="1418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3260" w:type="dxa"/>
            <w:gridSpan w:val="5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  <w:t>АС  " Є-ЗВІТНІСТЬ "</w:t>
            </w:r>
          </w:p>
        </w:tc>
        <w:tc>
          <w:tcPr>
            <w:tcW w:w="354" w:type="dxa"/>
            <w:gridSpan w:val="2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1043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2515" w:type="dxa"/>
            <w:gridSpan w:val="7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852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413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1057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  <w:t>ст. 3 з 4</w:t>
            </w:r>
          </w:p>
        </w:tc>
        <w:tc>
          <w:tcPr>
            <w:tcW w:w="236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413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413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</w:tr>
      <w:tr w:rsidR="00825DE4" w:rsidTr="00825DE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825DE4" w:rsidTr="00825DE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Нерозподілені видатки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25DE4" w:rsidTr="00825DE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Заповнюється розпорядниками бюджетних коштів.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5DE4" w:rsidTr="00825DE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5DE4" w:rsidTr="00825DE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Руслана ЛАЩ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5DE4" w:rsidTr="00825DE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5DE4" w:rsidTr="00825DE4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 бухгалтер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Ірина ГЛАДИНЮК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5DE4" w:rsidTr="00825DE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5DE4" w:rsidTr="00825DE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" 07 " липня 2021р.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825DE4" w:rsidRDefault="0082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25DE4" w:rsidRDefault="00825DE4"/>
    <w:sectPr w:rsidR="00825DE4" w:rsidSect="008F441A">
      <w:pgSz w:w="16838" w:h="11906" w:orient="landscape"/>
      <w:pgMar w:top="2267" w:right="850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67"/>
    <w:rsid w:val="00533852"/>
    <w:rsid w:val="00825DE4"/>
    <w:rsid w:val="008F441A"/>
    <w:rsid w:val="00C43B67"/>
    <w:rsid w:val="00C6787A"/>
    <w:rsid w:val="00D8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4596</Words>
  <Characters>2621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2021-08-18T07:30:00Z</dcterms:created>
  <dcterms:modified xsi:type="dcterms:W3CDTF">2021-08-18T07:42:00Z</dcterms:modified>
</cp:coreProperties>
</file>