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E3" w:rsidRPr="007A52E3" w:rsidRDefault="007A52E3" w:rsidP="007A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A52E3">
        <w:rPr>
          <w:rFonts w:ascii="Times New Roman" w:eastAsia="Times New Roman" w:hAnsi="Times New Roman" w:cs="Times New Roman"/>
          <w:b/>
          <w:bCs/>
        </w:rPr>
        <w:t>КРИТЕРІЇ ОЦІНЮВАННЯ НАВЧАЛЬНИХ ДОСЯГНЕНЬ УЧНІВ З ХІМІЇ У СИСТЕМІ ЗАГАЛЬНОЇ ОСВІТИ</w:t>
      </w: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26"/>
        <w:gridCol w:w="7227"/>
      </w:tblGrid>
      <w:tr w:rsidR="007A52E3" w:rsidRPr="007A52E3" w:rsidTr="007A52E3">
        <w:tc>
          <w:tcPr>
            <w:tcW w:w="1545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Рівні навчальних досягнень учнів</w:t>
            </w: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Бали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Критерії оцінювання навчальних досягнень учнів</w:t>
            </w:r>
          </w:p>
        </w:tc>
      </w:tr>
      <w:tr w:rsidR="007A52E3" w:rsidRPr="007A52E3" w:rsidTr="007A52E3">
        <w:tc>
          <w:tcPr>
            <w:tcW w:w="1545" w:type="dxa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 </w:t>
            </w:r>
          </w:p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I. Початковий</w:t>
            </w: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розпізнає деякі хімічні об'єкти (хімічні символи, формули, явища, посуд тощо) і називає їх (на побутовому рівні); знає правила безпеки під час проведення практичних робіт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описує деякі хімічні об'єкти за певними ознаками; знає</w:t>
            </w:r>
            <w:r w:rsidRPr="007A52E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7A52E3">
              <w:rPr>
                <w:rFonts w:ascii="Times New Roman" w:eastAsia="Times New Roman" w:hAnsi="Times New Roman" w:cs="Times New Roman"/>
              </w:rPr>
              <w:t>призначення лабораторного обладнання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      </w:r>
          </w:p>
        </w:tc>
      </w:tr>
      <w:tr w:rsidR="007A52E3" w:rsidRPr="007A52E3" w:rsidTr="007A52E3">
        <w:tc>
          <w:tcPr>
            <w:tcW w:w="1545" w:type="dxa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 </w:t>
            </w:r>
          </w:p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II. Середній</w:t>
            </w: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знає окремі факти, що стосуються хімічних сполук і явищ; складає прості прилади для проведення дослідів і виконує їх під керівництвом учителя; складає з допомогою вчителя скорочену умову задачі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з допомогою вчителя відтворює окремі частини начального матеріалу, дає визначення основних понять; самостійно виконує деякі хімічні досліди, описує хід їх виконання, дотримується порядку на робочому місці; самостійно складає і записує скорочену умову задачі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відтворює навчальний матеріал з допомогою вчителя;</w:t>
            </w:r>
            <w:r w:rsidRPr="007A52E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7A52E3">
              <w:rPr>
                <w:rFonts w:ascii="Times New Roman" w:eastAsia="Times New Roman" w:hAnsi="Times New Roman" w:cs="Times New Roman"/>
              </w:rPr>
              <w:t>описує окремі спостереження за перебігом хімічних дослідів; робить обчислення за готовою формулою</w:t>
            </w:r>
          </w:p>
        </w:tc>
      </w:tr>
      <w:tr w:rsidR="007A52E3" w:rsidRPr="007A52E3" w:rsidTr="007A52E3">
        <w:tc>
          <w:tcPr>
            <w:tcW w:w="1545" w:type="dxa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 </w:t>
            </w:r>
          </w:p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III. Достатній</w:t>
            </w: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самостійно відтворює значну частину навчального матеріалу, з допомогою вчителя порівнює хімічні об'єкти,</w:t>
            </w:r>
            <w:r w:rsidRPr="007A52E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7A52E3">
              <w:rPr>
                <w:rFonts w:ascii="Times New Roman" w:eastAsia="Times New Roman" w:hAnsi="Times New Roman" w:cs="Times New Roman"/>
              </w:rPr>
              <w:t>описує спостереження за перебігом хімічних дослідів; наводить рівняння реакцій за умовою задачі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самостійно відтворює фактичний і теоретичний навчальний матеріал, порівнює і класифікує хімічні об'єкти; самостійно виконує всі хімічні досліди згідно з інструкцією; робить обчислення за рівнянням реакції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виявляє розуміння основоположних хімічних теорій і фактів, наводить приклади на підтвердження цього; робить окремі висновки з хімічних дослідів; з допомогою вчителя розв'язує задачі</w:t>
            </w:r>
          </w:p>
        </w:tc>
      </w:tr>
      <w:tr w:rsidR="007A52E3" w:rsidRPr="007A52E3" w:rsidTr="007A52E3">
        <w:tc>
          <w:tcPr>
            <w:tcW w:w="1545" w:type="dxa"/>
            <w:vMerge w:val="restart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 </w:t>
            </w:r>
          </w:p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IV. Високий</w:t>
            </w: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роботи; самостійно наводить і використовує необхідні формули для розв'язування задач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володіє засвоєними знаннями і використовує їх у 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реактиви; самостійно розв'язує задачі, формулює відповіді</w:t>
            </w:r>
          </w:p>
        </w:tc>
      </w:tr>
      <w:tr w:rsidR="007A52E3" w:rsidRPr="007A52E3" w:rsidTr="007A52E3">
        <w:tc>
          <w:tcPr>
            <w:tcW w:w="0" w:type="auto"/>
            <w:vMerge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vAlign w:val="center"/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227" w:type="dxa"/>
            <w:tcBorders>
              <w:top w:val="single" w:sz="4" w:space="0" w:color="B4AAAA"/>
              <w:left w:val="single" w:sz="4" w:space="0" w:color="B4AAAA"/>
              <w:bottom w:val="single" w:sz="4" w:space="0" w:color="B4AAAA"/>
              <w:right w:val="single" w:sz="4" w:space="0" w:color="B4AAAA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Учень (учениця) має системні знання з предмета, аргументовано використовує їх, у тому числі у проблемних ситуаціях; аналізує додаткову інформацію; самостійно оцінює явища, пов'язані з речовинами та їх перетвореннями;</w:t>
            </w:r>
          </w:p>
          <w:p w:rsidR="007A52E3" w:rsidRPr="007A52E3" w:rsidRDefault="007A52E3" w:rsidP="007A5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52E3">
              <w:rPr>
                <w:rFonts w:ascii="Times New Roman" w:eastAsia="Times New Roman" w:hAnsi="Times New Roman" w:cs="Times New Roman"/>
              </w:rPr>
              <w:t>робить обґрунтовані висновки з хімічного експерименту; розв'язує експериментальні задачі за власним планом; самостійно аналізує та розв'язує задачі раціональним способом</w:t>
            </w:r>
          </w:p>
        </w:tc>
      </w:tr>
    </w:tbl>
    <w:p w:rsidR="007A52E3" w:rsidRPr="007A52E3" w:rsidRDefault="007A52E3" w:rsidP="007A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A52E3">
        <w:rPr>
          <w:rFonts w:ascii="Times New Roman" w:eastAsia="Times New Roman" w:hAnsi="Times New Roman" w:cs="Times New Roman"/>
          <w:b/>
          <w:bCs/>
        </w:rPr>
        <w:t> </w:t>
      </w:r>
    </w:p>
    <w:p w:rsidR="000528E6" w:rsidRDefault="000528E6">
      <w:pPr>
        <w:rPr>
          <w:rFonts w:ascii="Times New Roman" w:hAnsi="Times New Roman" w:cs="Times New Roman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Затверджую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Директор ліцею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6C1761">
        <w:rPr>
          <w:rFonts w:ascii="Times New Roman" w:hAnsi="Times New Roman" w:cs="Times New Roman"/>
          <w:sz w:val="28"/>
          <w:szCs w:val="28"/>
        </w:rPr>
        <w:t>_Русла</w:t>
      </w:r>
      <w:proofErr w:type="spellEnd"/>
      <w:r w:rsidRPr="006C17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1761">
        <w:rPr>
          <w:rFonts w:ascii="Times New Roman" w:hAnsi="Times New Roman" w:cs="Times New Roman"/>
          <w:sz w:val="28"/>
          <w:szCs w:val="28"/>
        </w:rPr>
        <w:t>Лащ</w:t>
      </w:r>
      <w:proofErr w:type="spellEnd"/>
    </w:p>
    <w:p w:rsid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72"/>
          <w:szCs w:val="72"/>
        </w:rPr>
      </w:pPr>
      <w:r w:rsidRPr="006C1761">
        <w:rPr>
          <w:rFonts w:ascii="Times New Roman" w:hAnsi="Times New Roman" w:cs="Times New Roman"/>
          <w:sz w:val="72"/>
          <w:szCs w:val="72"/>
        </w:rPr>
        <w:t>Критерії оцінювання учнів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6C1761">
        <w:rPr>
          <w:rFonts w:ascii="Times New Roman" w:hAnsi="Times New Roman" w:cs="Times New Roman"/>
          <w:sz w:val="72"/>
          <w:szCs w:val="72"/>
        </w:rPr>
        <w:t>Бурштинського</w:t>
      </w:r>
      <w:proofErr w:type="spellEnd"/>
      <w:r w:rsidRPr="006C1761">
        <w:rPr>
          <w:rFonts w:ascii="Times New Roman" w:hAnsi="Times New Roman" w:cs="Times New Roman"/>
          <w:sz w:val="72"/>
          <w:szCs w:val="72"/>
        </w:rPr>
        <w:t xml:space="preserve"> ліцею №3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72"/>
          <w:szCs w:val="72"/>
        </w:rPr>
      </w:pPr>
      <w:r w:rsidRPr="006C1761">
        <w:rPr>
          <w:rFonts w:ascii="Times New Roman" w:hAnsi="Times New Roman" w:cs="Times New Roman"/>
          <w:sz w:val="72"/>
          <w:szCs w:val="72"/>
        </w:rPr>
        <w:t>Бурштинської міської ради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72"/>
          <w:szCs w:val="72"/>
        </w:rPr>
      </w:pPr>
      <w:r w:rsidRPr="006C1761">
        <w:rPr>
          <w:rFonts w:ascii="Times New Roman" w:hAnsi="Times New Roman" w:cs="Times New Roman"/>
          <w:sz w:val="72"/>
          <w:szCs w:val="72"/>
        </w:rPr>
        <w:t xml:space="preserve">з хімії </w:t>
      </w: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61" w:rsidRPr="006C1761" w:rsidRDefault="006C1761" w:rsidP="006C17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C1761">
        <w:rPr>
          <w:rFonts w:ascii="Times New Roman" w:hAnsi="Times New Roman" w:cs="Times New Roman"/>
          <w:sz w:val="28"/>
          <w:szCs w:val="28"/>
        </w:rPr>
        <w:t>Вчитель: Старко І.Ю.</w:t>
      </w:r>
    </w:p>
    <w:sectPr w:rsidR="006C1761" w:rsidRPr="006C1761" w:rsidSect="007B1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02BB"/>
    <w:multiLevelType w:val="multilevel"/>
    <w:tmpl w:val="07E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528E6"/>
    <w:rsid w:val="00627B62"/>
    <w:rsid w:val="006C1761"/>
    <w:rsid w:val="007A52E3"/>
    <w:rsid w:val="007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2E3"/>
    <w:rPr>
      <w:b/>
      <w:bCs/>
    </w:rPr>
  </w:style>
  <w:style w:type="character" w:styleId="a5">
    <w:name w:val="Emphasis"/>
    <w:basedOn w:val="a0"/>
    <w:uiPriority w:val="20"/>
    <w:qFormat/>
    <w:rsid w:val="007A5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2E3"/>
    <w:rPr>
      <w:b/>
      <w:bCs/>
    </w:rPr>
  </w:style>
  <w:style w:type="character" w:styleId="a5">
    <w:name w:val="Emphasis"/>
    <w:basedOn w:val="a0"/>
    <w:uiPriority w:val="20"/>
    <w:qFormat/>
    <w:rsid w:val="007A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</dc:creator>
  <cp:lastModifiedBy>User</cp:lastModifiedBy>
  <cp:revision>2</cp:revision>
  <dcterms:created xsi:type="dcterms:W3CDTF">2022-09-23T04:39:00Z</dcterms:created>
  <dcterms:modified xsi:type="dcterms:W3CDTF">2022-09-23T04:39:00Z</dcterms:modified>
</cp:coreProperties>
</file>